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AFDC" w14:textId="5F5A6038" w:rsidR="00F72E26" w:rsidRPr="00F72E26" w:rsidRDefault="00891AF0" w:rsidP="00C44A06">
      <w:pPr>
        <w:jc w:val="center"/>
        <w:outlineLvl w:val="0"/>
        <w:rPr>
          <w:sz w:val="36"/>
          <w:szCs w:val="36"/>
        </w:rPr>
      </w:pPr>
      <w:bookmarkStart w:id="0" w:name="OLE_LINK2"/>
      <w:bookmarkStart w:id="1" w:name="OLE_LINK3"/>
      <w:r>
        <w:rPr>
          <w:sz w:val="36"/>
          <w:szCs w:val="36"/>
        </w:rPr>
        <w:t>FILM 319/419</w:t>
      </w:r>
      <w:r w:rsidR="00727A87">
        <w:rPr>
          <w:sz w:val="36"/>
          <w:szCs w:val="36"/>
        </w:rPr>
        <w:t xml:space="preserve"> LIVE EVENT</w:t>
      </w:r>
      <w:r>
        <w:rPr>
          <w:sz w:val="36"/>
          <w:szCs w:val="36"/>
        </w:rPr>
        <w:t xml:space="preserve"> TALK TV</w:t>
      </w:r>
      <w:r w:rsidR="00727A87">
        <w:rPr>
          <w:sz w:val="36"/>
          <w:szCs w:val="36"/>
        </w:rPr>
        <w:t xml:space="preserve"> WORKSHOP</w:t>
      </w:r>
    </w:p>
    <w:p w14:paraId="04173609" w14:textId="6A119CF9" w:rsidR="00F72E26" w:rsidRDefault="008C5834" w:rsidP="00C44A06">
      <w:pPr>
        <w:jc w:val="center"/>
      </w:pPr>
      <w:r>
        <w:t>Winter</w:t>
      </w:r>
      <w:r w:rsidR="00696535">
        <w:t xml:space="preserve"> 2019</w:t>
      </w:r>
      <w:r w:rsidR="003C6FC4">
        <w:t xml:space="preserve"> </w:t>
      </w:r>
      <w:proofErr w:type="gramStart"/>
      <w:r w:rsidR="007F0C30" w:rsidRPr="00F72E26">
        <w:rPr>
          <w:b/>
        </w:rPr>
        <w:t>|</w:t>
      </w:r>
      <w:r w:rsidR="007F0C30" w:rsidRPr="00F72E26">
        <w:t xml:space="preserve">  </w:t>
      </w:r>
      <w:r>
        <w:t>T</w:t>
      </w:r>
      <w:proofErr w:type="gramEnd"/>
      <w:r w:rsidR="00C72987">
        <w:t xml:space="preserve"> </w:t>
      </w:r>
      <w:r w:rsidR="003C6FC4">
        <w:t>1</w:t>
      </w:r>
      <w:r>
        <w:t>0</w:t>
      </w:r>
      <w:r w:rsidR="003C6FC4">
        <w:t>:</w:t>
      </w:r>
      <w:r>
        <w:t>1</w:t>
      </w:r>
      <w:r w:rsidR="00891AF0">
        <w:t>0</w:t>
      </w:r>
      <w:r w:rsidR="003C6FC4">
        <w:t>-</w:t>
      </w:r>
      <w:r w:rsidR="00891AF0">
        <w:t>1</w:t>
      </w:r>
      <w:r>
        <w:t>1</w:t>
      </w:r>
      <w:r w:rsidR="00891AF0">
        <w:t>:</w:t>
      </w:r>
      <w:r>
        <w:t>4</w:t>
      </w:r>
      <w:r w:rsidR="00891AF0">
        <w:t>0</w:t>
      </w:r>
      <w:r w:rsidR="007F0C30" w:rsidRPr="00F72E26">
        <w:t xml:space="preserve">  </w:t>
      </w:r>
      <w:r w:rsidR="007F0C30" w:rsidRPr="00F72E26">
        <w:rPr>
          <w:b/>
        </w:rPr>
        <w:t>|</w:t>
      </w:r>
      <w:r w:rsidR="007F0C30" w:rsidRPr="00F72E26">
        <w:t xml:space="preserve">   </w:t>
      </w:r>
      <w:r w:rsidR="00727A87">
        <w:t>14 E Jackson LL105 (Theater)</w:t>
      </w:r>
    </w:p>
    <w:p w14:paraId="46F0550D" w14:textId="3313D65B" w:rsidR="00FB082D" w:rsidRDefault="001F36FE" w:rsidP="00C44A06">
      <w:pPr>
        <w:jc w:val="center"/>
      </w:pPr>
      <w:r>
        <w:t xml:space="preserve">Plus </w:t>
      </w:r>
      <w:r w:rsidR="0051709F">
        <w:t>4-6</w:t>
      </w:r>
      <w:r>
        <w:t xml:space="preserve"> </w:t>
      </w:r>
      <w:r w:rsidR="00FB082D" w:rsidRPr="00FB082D">
        <w:t>Event Days (see Schedule, subject to change)</w:t>
      </w:r>
    </w:p>
    <w:p w14:paraId="43BAC028" w14:textId="77777777" w:rsidR="00C44A06" w:rsidRDefault="00C44A06" w:rsidP="00F72E26"/>
    <w:p w14:paraId="402B35C1" w14:textId="77777777" w:rsidR="00A76776" w:rsidRPr="00A76776" w:rsidRDefault="00A76776" w:rsidP="00A76776">
      <w:r w:rsidRPr="00A76776">
        <w:t xml:space="preserve">Instructor: Wendy </w:t>
      </w:r>
      <w:proofErr w:type="gramStart"/>
      <w:r w:rsidRPr="00A76776">
        <w:t xml:space="preserve">Roderweiss  </w:t>
      </w:r>
      <w:r w:rsidRPr="00A76776">
        <w:rPr>
          <w:bCs/>
        </w:rPr>
        <w:t>Office</w:t>
      </w:r>
      <w:proofErr w:type="gramEnd"/>
      <w:r w:rsidRPr="00A76776">
        <w:rPr>
          <w:bCs/>
        </w:rPr>
        <w:t>: CDM 513</w:t>
      </w:r>
    </w:p>
    <w:p w14:paraId="54BA15B6" w14:textId="77777777" w:rsidR="00A76776" w:rsidRPr="00A76776" w:rsidRDefault="00A76776" w:rsidP="00A76776">
      <w:pPr>
        <w:rPr>
          <w:bCs/>
        </w:rPr>
      </w:pPr>
      <w:r w:rsidRPr="00A76776">
        <w:rPr>
          <w:bCs/>
        </w:rPr>
        <w:t>Email: wroderwe@depaul.edu (please allow 24 hours for a response)</w:t>
      </w:r>
    </w:p>
    <w:p w14:paraId="0341A2EB" w14:textId="633ECB20" w:rsidR="00A76776" w:rsidRPr="00A76776" w:rsidRDefault="00A76776" w:rsidP="00A76776">
      <w:pPr>
        <w:rPr>
          <w:bCs/>
        </w:rPr>
      </w:pPr>
      <w:r w:rsidRPr="00A76776">
        <w:rPr>
          <w:bCs/>
        </w:rPr>
        <w:t xml:space="preserve">Type of Instruction: </w:t>
      </w:r>
      <w:r>
        <w:rPr>
          <w:bCs/>
        </w:rPr>
        <w:t>Workshop</w:t>
      </w:r>
    </w:p>
    <w:p w14:paraId="0813B651" w14:textId="77777777" w:rsidR="00A76776" w:rsidRPr="00A76776" w:rsidRDefault="00A76776" w:rsidP="00A76776">
      <w:pPr>
        <w:rPr>
          <w:bCs/>
        </w:rPr>
      </w:pPr>
      <w:r w:rsidRPr="00A76776">
        <w:rPr>
          <w:bCs/>
        </w:rPr>
        <w:t>Course Management System: D2L</w:t>
      </w:r>
    </w:p>
    <w:p w14:paraId="676CDF31" w14:textId="6CC88B20" w:rsidR="009A3C47" w:rsidRDefault="009A3C47" w:rsidP="00D619FF">
      <w:pPr>
        <w:rPr>
          <w:bCs/>
        </w:rPr>
      </w:pPr>
      <w:r>
        <w:rPr>
          <w:bCs/>
        </w:rPr>
        <w:t xml:space="preserve">Drop dates and deadlines: </w:t>
      </w:r>
      <w:hyperlink r:id="rId7" w:history="1">
        <w:r w:rsidRPr="00856464">
          <w:rPr>
            <w:rStyle w:val="Hyperlink"/>
            <w:bCs/>
          </w:rPr>
          <w:t>https://academics.depaul.edu/calendar/Pages/default.aspx</w:t>
        </w:r>
      </w:hyperlink>
    </w:p>
    <w:p w14:paraId="1314E096" w14:textId="3A0A763B" w:rsidR="00D619FF" w:rsidRPr="00C01B24" w:rsidRDefault="00D619FF" w:rsidP="00D619FF">
      <w:pPr>
        <w:rPr>
          <w:bCs/>
        </w:rPr>
      </w:pPr>
      <w:r w:rsidRPr="00C01B24">
        <w:rPr>
          <w:bCs/>
        </w:rPr>
        <w:t xml:space="preserve">This syllabus is subject to change (Document date </w:t>
      </w:r>
      <w:r w:rsidR="008C5834">
        <w:rPr>
          <w:bCs/>
        </w:rPr>
        <w:t>1/3/20</w:t>
      </w:r>
      <w:r>
        <w:rPr>
          <w:bCs/>
        </w:rPr>
        <w:t>)</w:t>
      </w:r>
    </w:p>
    <w:p w14:paraId="79D650E2" w14:textId="2DE9E8E9" w:rsidR="0077467C" w:rsidRDefault="0077467C" w:rsidP="0077467C">
      <w:r>
        <w:t>Prerequisites: None</w:t>
      </w:r>
    </w:p>
    <w:p w14:paraId="60C04417" w14:textId="77777777" w:rsidR="007F0C30" w:rsidRPr="00F72E26" w:rsidRDefault="007F0C30" w:rsidP="007F0C30">
      <w:pPr>
        <w:rPr>
          <w:rFonts w:ascii="Times" w:hAnsi="Times"/>
        </w:rPr>
      </w:pPr>
    </w:p>
    <w:p w14:paraId="4B00FEFF" w14:textId="77777777" w:rsidR="00A964A3" w:rsidRPr="00F72E26" w:rsidRDefault="00565803" w:rsidP="00B0262B">
      <w:pPr>
        <w:outlineLvl w:val="0"/>
        <w:rPr>
          <w:rFonts w:ascii="Times" w:hAnsi="Times"/>
          <w:b/>
        </w:rPr>
      </w:pPr>
      <w:r w:rsidRPr="00F72E26">
        <w:rPr>
          <w:rFonts w:ascii="Times" w:hAnsi="Times"/>
          <w:b/>
        </w:rPr>
        <w:t>Summary of Course and Course Goals:</w:t>
      </w:r>
    </w:p>
    <w:p w14:paraId="67EA0E54" w14:textId="0AF3178C" w:rsidR="00727A87" w:rsidRDefault="00727A87" w:rsidP="00727A87">
      <w:pPr>
        <w:rPr>
          <w:rFonts w:ascii="Times" w:hAnsi="Times"/>
        </w:rPr>
      </w:pPr>
      <w:r w:rsidRPr="00727A87">
        <w:rPr>
          <w:rFonts w:ascii="Times" w:hAnsi="Times"/>
        </w:rPr>
        <w:t xml:space="preserve">In this workshop students will produce events with guest artists, presented in front of a live studio audience. Students will help prep each appearance and participate a </w:t>
      </w:r>
      <w:proofErr w:type="gramStart"/>
      <w:r w:rsidRPr="00727A87">
        <w:rPr>
          <w:rFonts w:ascii="Times" w:hAnsi="Times"/>
        </w:rPr>
        <w:t>crew members</w:t>
      </w:r>
      <w:proofErr w:type="gramEnd"/>
      <w:r w:rsidRPr="00727A87">
        <w:rPr>
          <w:rFonts w:ascii="Times" w:hAnsi="Times"/>
        </w:rPr>
        <w:t xml:space="preserve"> in the multi-camera production and telecasting of the events. They will learn the professional practices and positions that constitute talk-show format television production. Post-production and finishing for Web Streaming and VOD delivery will also be addressed. 2 credits. May be repeated for credit.</w:t>
      </w:r>
      <w:r w:rsidR="0031587B">
        <w:rPr>
          <w:rFonts w:ascii="Times" w:hAnsi="Times"/>
        </w:rPr>
        <w:t xml:space="preserve">  No Prerequisites.</w:t>
      </w:r>
    </w:p>
    <w:p w14:paraId="6A1BC374" w14:textId="77777777" w:rsidR="00FB082D" w:rsidRDefault="00FB082D" w:rsidP="00727A87">
      <w:pPr>
        <w:rPr>
          <w:rFonts w:ascii="Times" w:hAnsi="Times"/>
        </w:rPr>
      </w:pPr>
    </w:p>
    <w:p w14:paraId="419B4BDA" w14:textId="784520CD" w:rsidR="00FB082D" w:rsidRDefault="00FB082D" w:rsidP="00FB082D">
      <w:pPr>
        <w:rPr>
          <w:rFonts w:ascii="Times" w:hAnsi="Times"/>
          <w:b/>
          <w:u w:val="single"/>
        </w:rPr>
      </w:pPr>
      <w:r w:rsidRPr="00FB082D">
        <w:rPr>
          <w:rFonts w:ascii="Times" w:hAnsi="Times"/>
          <w:b/>
          <w:u w:val="single"/>
        </w:rPr>
        <w:t xml:space="preserve">Learning </w:t>
      </w:r>
      <w:r w:rsidR="00DA3223">
        <w:rPr>
          <w:rFonts w:ascii="Times" w:hAnsi="Times"/>
          <w:b/>
          <w:u w:val="single"/>
        </w:rPr>
        <w:t>Outcomes</w:t>
      </w:r>
      <w:r w:rsidRPr="00FB082D">
        <w:rPr>
          <w:rFonts w:ascii="Times" w:hAnsi="Times"/>
          <w:b/>
          <w:u w:val="single"/>
        </w:rPr>
        <w:t>:</w:t>
      </w:r>
    </w:p>
    <w:p w14:paraId="0F086005" w14:textId="4F5869EB" w:rsidR="00DA3223" w:rsidRPr="00DA3223" w:rsidRDefault="00DA3223" w:rsidP="00FB082D">
      <w:pPr>
        <w:rPr>
          <w:rFonts w:ascii="Times" w:hAnsi="Times"/>
        </w:rPr>
      </w:pPr>
      <w:r w:rsidRPr="00DA3223">
        <w:rPr>
          <w:rFonts w:ascii="Times" w:hAnsi="Times"/>
        </w:rPr>
        <w:t>Students will be able to:</w:t>
      </w:r>
    </w:p>
    <w:p w14:paraId="5930E628" w14:textId="06DBD34B" w:rsidR="0077467C" w:rsidRPr="0077467C" w:rsidRDefault="0077467C" w:rsidP="0077467C">
      <w:pPr>
        <w:rPr>
          <w:rFonts w:ascii="Times" w:hAnsi="Times"/>
        </w:rPr>
      </w:pPr>
      <w:r w:rsidRPr="0077467C">
        <w:rPr>
          <w:rFonts w:ascii="Times" w:hAnsi="Times"/>
        </w:rPr>
        <w:t>Upon successful completion of this course students will:</w:t>
      </w:r>
    </w:p>
    <w:p w14:paraId="43FA7236" w14:textId="77777777" w:rsidR="0077467C" w:rsidRPr="0077467C" w:rsidRDefault="0077467C" w:rsidP="0077467C">
      <w:pPr>
        <w:rPr>
          <w:rFonts w:ascii="Times" w:hAnsi="Times"/>
        </w:rPr>
      </w:pPr>
      <w:r w:rsidRPr="0077467C">
        <w:rPr>
          <w:rFonts w:ascii="Times" w:hAnsi="Times"/>
        </w:rPr>
        <w:t>•      Recognize the dynamics of the production processes of a live television production.</w:t>
      </w:r>
    </w:p>
    <w:p w14:paraId="79FC47BF" w14:textId="77777777" w:rsidR="0077467C" w:rsidRPr="0077467C" w:rsidRDefault="0077467C" w:rsidP="0077467C">
      <w:pPr>
        <w:rPr>
          <w:rFonts w:ascii="Times" w:hAnsi="Times"/>
        </w:rPr>
      </w:pPr>
      <w:r w:rsidRPr="0077467C">
        <w:rPr>
          <w:rFonts w:ascii="Times" w:hAnsi="Times"/>
        </w:rPr>
        <w:t>•      Complete the pre-production and production processes involved in the creation of a live event.</w:t>
      </w:r>
    </w:p>
    <w:p w14:paraId="5E596B30" w14:textId="77777777" w:rsidR="0077467C" w:rsidRPr="0077467C" w:rsidRDefault="0077467C" w:rsidP="0077467C">
      <w:pPr>
        <w:rPr>
          <w:rFonts w:ascii="Times" w:hAnsi="Times"/>
        </w:rPr>
      </w:pPr>
      <w:r w:rsidRPr="0077467C">
        <w:rPr>
          <w:rFonts w:ascii="Times" w:hAnsi="Times"/>
        </w:rPr>
        <w:t>•      Recognize the crew positions and duties of a talk-show format television production.</w:t>
      </w:r>
    </w:p>
    <w:p w14:paraId="46262D0E" w14:textId="2771F392" w:rsidR="00FB082D" w:rsidRDefault="0077467C" w:rsidP="0077467C">
      <w:pPr>
        <w:rPr>
          <w:rFonts w:ascii="Times" w:hAnsi="Times"/>
        </w:rPr>
      </w:pPr>
      <w:r w:rsidRPr="0077467C">
        <w:rPr>
          <w:rFonts w:ascii="Times" w:hAnsi="Times"/>
        </w:rPr>
        <w:t>•      Produce a live talk-show format television show and stream it.</w:t>
      </w:r>
    </w:p>
    <w:p w14:paraId="3A459447" w14:textId="77777777" w:rsidR="0077467C" w:rsidRDefault="0077467C" w:rsidP="0077467C">
      <w:pPr>
        <w:rPr>
          <w:rFonts w:ascii="Times" w:hAnsi="Times"/>
        </w:rPr>
      </w:pPr>
    </w:p>
    <w:p w14:paraId="6A7EAB6F" w14:textId="77777777" w:rsidR="00FB082D" w:rsidRPr="00FB082D" w:rsidRDefault="00FB082D" w:rsidP="00FB082D">
      <w:pPr>
        <w:rPr>
          <w:rFonts w:ascii="Times" w:hAnsi="Times"/>
          <w:b/>
          <w:u w:val="single"/>
        </w:rPr>
      </w:pPr>
      <w:r w:rsidRPr="00FB082D">
        <w:rPr>
          <w:rFonts w:ascii="Times" w:hAnsi="Times"/>
          <w:b/>
          <w:u w:val="single"/>
        </w:rPr>
        <w:t>Grading:</w:t>
      </w:r>
    </w:p>
    <w:p w14:paraId="11734BEB" w14:textId="0451C4FD" w:rsidR="00FB082D" w:rsidRPr="00FB082D" w:rsidRDefault="00FB082D" w:rsidP="00FB082D">
      <w:pPr>
        <w:rPr>
          <w:rFonts w:ascii="Times" w:hAnsi="Times"/>
        </w:rPr>
      </w:pPr>
      <w:r w:rsidRPr="00FB082D">
        <w:rPr>
          <w:rFonts w:ascii="Times" w:hAnsi="Times"/>
        </w:rPr>
        <w:t xml:space="preserve">CREW WORK – EVENT #1          </w:t>
      </w:r>
      <w:r w:rsidRPr="00FB082D">
        <w:rPr>
          <w:rFonts w:ascii="Times" w:hAnsi="Times"/>
        </w:rPr>
        <w:tab/>
      </w:r>
      <w:r w:rsidR="00C44A06">
        <w:rPr>
          <w:rFonts w:ascii="Times" w:hAnsi="Times"/>
        </w:rPr>
        <w:tab/>
      </w:r>
      <w:r w:rsidR="00C44A06">
        <w:rPr>
          <w:rFonts w:ascii="Times" w:hAnsi="Times"/>
        </w:rPr>
        <w:tab/>
      </w:r>
      <w:r w:rsidR="00C44A06">
        <w:rPr>
          <w:rFonts w:ascii="Times" w:hAnsi="Times"/>
        </w:rPr>
        <w:tab/>
      </w:r>
      <w:r w:rsidR="00A76776">
        <w:rPr>
          <w:rFonts w:ascii="Times" w:hAnsi="Times"/>
        </w:rPr>
        <w:t>20</w:t>
      </w:r>
      <w:r w:rsidR="00E737CD">
        <w:rPr>
          <w:rFonts w:ascii="Times" w:hAnsi="Times"/>
        </w:rPr>
        <w:t>%</w:t>
      </w:r>
    </w:p>
    <w:p w14:paraId="0F3422BB" w14:textId="7D91162F" w:rsidR="00FB082D" w:rsidRPr="00FB082D" w:rsidRDefault="00FB082D" w:rsidP="00FB082D">
      <w:pPr>
        <w:rPr>
          <w:rFonts w:ascii="Times" w:hAnsi="Times"/>
        </w:rPr>
      </w:pPr>
      <w:r w:rsidRPr="00FB082D">
        <w:rPr>
          <w:rFonts w:ascii="Times" w:hAnsi="Times"/>
        </w:rPr>
        <w:t xml:space="preserve">CREW WORK – EVENT #2          </w:t>
      </w:r>
      <w:r w:rsidRPr="00FB082D">
        <w:rPr>
          <w:rFonts w:ascii="Times" w:hAnsi="Times"/>
        </w:rPr>
        <w:tab/>
      </w:r>
      <w:r w:rsidR="00C44A06">
        <w:rPr>
          <w:rFonts w:ascii="Times" w:hAnsi="Times"/>
        </w:rPr>
        <w:tab/>
      </w:r>
      <w:r w:rsidR="00C44A06">
        <w:rPr>
          <w:rFonts w:ascii="Times" w:hAnsi="Times"/>
        </w:rPr>
        <w:tab/>
      </w:r>
      <w:r w:rsidR="00C44A06">
        <w:rPr>
          <w:rFonts w:ascii="Times" w:hAnsi="Times"/>
        </w:rPr>
        <w:tab/>
      </w:r>
      <w:r w:rsidR="00A76776">
        <w:rPr>
          <w:rFonts w:ascii="Times" w:hAnsi="Times"/>
        </w:rPr>
        <w:t>20</w:t>
      </w:r>
      <w:r w:rsidR="00E737CD">
        <w:rPr>
          <w:rFonts w:ascii="Times" w:hAnsi="Times"/>
        </w:rPr>
        <w:t>%</w:t>
      </w:r>
    </w:p>
    <w:p w14:paraId="5E2527CA" w14:textId="0AC1E82E" w:rsidR="00FB082D" w:rsidRPr="00FB082D" w:rsidRDefault="00FB082D" w:rsidP="00FB082D">
      <w:pPr>
        <w:rPr>
          <w:rFonts w:ascii="Times" w:hAnsi="Times"/>
        </w:rPr>
      </w:pPr>
      <w:r w:rsidRPr="00FB082D">
        <w:rPr>
          <w:rFonts w:ascii="Times" w:hAnsi="Times"/>
        </w:rPr>
        <w:t xml:space="preserve">CREW WORK – EVENT #3          </w:t>
      </w:r>
      <w:r w:rsidRPr="00FB082D">
        <w:rPr>
          <w:rFonts w:ascii="Times" w:hAnsi="Times"/>
        </w:rPr>
        <w:tab/>
      </w:r>
      <w:r w:rsidR="00C44A06">
        <w:rPr>
          <w:rFonts w:ascii="Times" w:hAnsi="Times"/>
        </w:rPr>
        <w:tab/>
      </w:r>
      <w:r w:rsidR="00C44A06">
        <w:rPr>
          <w:rFonts w:ascii="Times" w:hAnsi="Times"/>
        </w:rPr>
        <w:tab/>
      </w:r>
      <w:r w:rsidR="00C44A06">
        <w:rPr>
          <w:rFonts w:ascii="Times" w:hAnsi="Times"/>
        </w:rPr>
        <w:tab/>
      </w:r>
      <w:r w:rsidR="00A76776">
        <w:rPr>
          <w:rFonts w:ascii="Times" w:hAnsi="Times"/>
        </w:rPr>
        <w:t>20</w:t>
      </w:r>
      <w:r w:rsidR="00E737CD">
        <w:rPr>
          <w:rFonts w:ascii="Times" w:hAnsi="Times"/>
        </w:rPr>
        <w:t>%</w:t>
      </w:r>
      <w:r w:rsidRPr="00FB082D">
        <w:rPr>
          <w:rFonts w:ascii="Times" w:hAnsi="Times"/>
        </w:rPr>
        <w:tab/>
      </w:r>
    </w:p>
    <w:p w14:paraId="527451A4" w14:textId="0BCDC8AD" w:rsidR="00FB082D" w:rsidRDefault="00FB082D" w:rsidP="00FB082D">
      <w:pPr>
        <w:rPr>
          <w:rFonts w:ascii="Times" w:hAnsi="Times"/>
        </w:rPr>
      </w:pPr>
      <w:r w:rsidRPr="00FB082D">
        <w:rPr>
          <w:rFonts w:ascii="Times" w:hAnsi="Times"/>
        </w:rPr>
        <w:t xml:space="preserve">CREW WORK – EVENT #4          </w:t>
      </w:r>
      <w:r w:rsidRPr="00FB082D">
        <w:rPr>
          <w:rFonts w:ascii="Times" w:hAnsi="Times"/>
        </w:rPr>
        <w:tab/>
      </w:r>
      <w:r w:rsidR="00C44A06">
        <w:rPr>
          <w:rFonts w:ascii="Times" w:hAnsi="Times"/>
        </w:rPr>
        <w:tab/>
      </w:r>
      <w:r w:rsidR="00C44A06">
        <w:rPr>
          <w:rFonts w:ascii="Times" w:hAnsi="Times"/>
        </w:rPr>
        <w:tab/>
      </w:r>
      <w:r w:rsidR="00C44A06">
        <w:rPr>
          <w:rFonts w:ascii="Times" w:hAnsi="Times"/>
        </w:rPr>
        <w:tab/>
      </w:r>
      <w:r w:rsidR="00A76776">
        <w:rPr>
          <w:rFonts w:ascii="Times" w:hAnsi="Times"/>
        </w:rPr>
        <w:t>20</w:t>
      </w:r>
      <w:r w:rsidR="00E737CD">
        <w:rPr>
          <w:rFonts w:ascii="Times" w:hAnsi="Times"/>
        </w:rPr>
        <w:t>%</w:t>
      </w:r>
    </w:p>
    <w:p w14:paraId="536CD193" w14:textId="77777777" w:rsidR="00FB082D" w:rsidRPr="00FB082D" w:rsidRDefault="00FB082D" w:rsidP="00FB082D">
      <w:pPr>
        <w:rPr>
          <w:rFonts w:ascii="Times" w:hAnsi="Times"/>
        </w:rPr>
      </w:pPr>
      <w:r w:rsidRPr="00FB082D">
        <w:rPr>
          <w:rFonts w:ascii="Times" w:hAnsi="Times"/>
        </w:rPr>
        <w:t>WORKSHOP ATTENDANCE &amp; PARTICIPATION</w:t>
      </w:r>
      <w:r w:rsidRPr="00FB082D">
        <w:rPr>
          <w:rFonts w:ascii="Times" w:hAnsi="Times"/>
        </w:rPr>
        <w:tab/>
        <w:t>10%</w:t>
      </w:r>
    </w:p>
    <w:p w14:paraId="6BED3AC9" w14:textId="5016291A" w:rsidR="00FB082D" w:rsidRPr="00FB082D" w:rsidRDefault="00FB082D" w:rsidP="00FB082D">
      <w:pPr>
        <w:rPr>
          <w:rFonts w:ascii="Times" w:hAnsi="Times"/>
        </w:rPr>
      </w:pPr>
      <w:r w:rsidRPr="00FB082D">
        <w:rPr>
          <w:rFonts w:ascii="Times" w:hAnsi="Times"/>
        </w:rPr>
        <w:t>FINAL SELF EVALUATION</w:t>
      </w:r>
      <w:r w:rsidRPr="00FB082D">
        <w:rPr>
          <w:rFonts w:ascii="Times" w:hAnsi="Times"/>
        </w:rPr>
        <w:tab/>
      </w:r>
      <w:r w:rsidR="00C44A06">
        <w:rPr>
          <w:rFonts w:ascii="Times" w:hAnsi="Times"/>
        </w:rPr>
        <w:tab/>
      </w:r>
      <w:r w:rsidR="00C44A06">
        <w:rPr>
          <w:rFonts w:ascii="Times" w:hAnsi="Times"/>
        </w:rPr>
        <w:tab/>
      </w:r>
      <w:r w:rsidR="00C44A06">
        <w:rPr>
          <w:rFonts w:ascii="Times" w:hAnsi="Times"/>
        </w:rPr>
        <w:tab/>
      </w:r>
      <w:r w:rsidR="00E737CD">
        <w:rPr>
          <w:rFonts w:ascii="Times" w:hAnsi="Times"/>
        </w:rPr>
        <w:t>10</w:t>
      </w:r>
      <w:r w:rsidRPr="00FB082D">
        <w:rPr>
          <w:rFonts w:ascii="Times" w:hAnsi="Times"/>
        </w:rPr>
        <w:t>%</w:t>
      </w:r>
    </w:p>
    <w:p w14:paraId="3F6A424F" w14:textId="77777777" w:rsidR="00FB082D" w:rsidRDefault="00FB082D" w:rsidP="00727A87">
      <w:pPr>
        <w:rPr>
          <w:rFonts w:ascii="Times" w:hAnsi="Times"/>
        </w:rPr>
      </w:pPr>
    </w:p>
    <w:p w14:paraId="207EE7A0" w14:textId="14850276" w:rsidR="00FB082D" w:rsidRPr="005804D1" w:rsidRDefault="00FB082D" w:rsidP="00FB082D">
      <w:pPr>
        <w:rPr>
          <w:rFonts w:ascii="Times" w:hAnsi="Times"/>
        </w:rPr>
      </w:pPr>
      <w:r w:rsidRPr="00FB082D">
        <w:rPr>
          <w:rFonts w:ascii="Times" w:hAnsi="Times"/>
        </w:rPr>
        <w:t xml:space="preserve">Note: If the number of events produced in a given quarter changes, the grading percentage will be adjusted accordingly.  </w:t>
      </w:r>
      <w:r w:rsidRPr="005804D1">
        <w:rPr>
          <w:rFonts w:ascii="Times" w:hAnsi="Times"/>
          <w:b/>
        </w:rPr>
        <w:t xml:space="preserve">Also, a PRODUCTION REPORT/SELF-EVALUATION is required in order to receive a grade for each event.  The report constitutes </w:t>
      </w:r>
      <w:r w:rsidR="006D46F4" w:rsidRPr="005804D1">
        <w:rPr>
          <w:rFonts w:ascii="Times" w:hAnsi="Times"/>
          <w:b/>
        </w:rPr>
        <w:t>half</w:t>
      </w:r>
      <w:r w:rsidRPr="005804D1">
        <w:rPr>
          <w:rFonts w:ascii="Times" w:hAnsi="Times"/>
          <w:b/>
        </w:rPr>
        <w:t xml:space="preserve"> of the Event Grade.</w:t>
      </w:r>
    </w:p>
    <w:p w14:paraId="3F88B7EC" w14:textId="6E194DA5" w:rsidR="00FB082D" w:rsidRPr="00FB082D" w:rsidRDefault="00C44A06" w:rsidP="00FB082D">
      <w:pPr>
        <w:rPr>
          <w:rFonts w:ascii="Times" w:hAnsi="Times"/>
          <w:b/>
          <w:u w:val="single"/>
        </w:rPr>
      </w:pPr>
      <w:r w:rsidRPr="00FB082D">
        <w:rPr>
          <w:rFonts w:ascii="Times" w:hAnsi="Times"/>
          <w:noProof/>
          <w:lang w:eastAsia="zh-CN"/>
        </w:rPr>
        <mc:AlternateContent>
          <mc:Choice Requires="wps">
            <w:drawing>
              <wp:anchor distT="0" distB="0" distL="114300" distR="114300" simplePos="0" relativeHeight="251662336" behindDoc="0" locked="0" layoutInCell="1" allowOverlap="1" wp14:anchorId="47C1B98B" wp14:editId="1B28F66F">
                <wp:simplePos x="0" y="0"/>
                <wp:positionH relativeFrom="column">
                  <wp:posOffset>2743200</wp:posOffset>
                </wp:positionH>
                <wp:positionV relativeFrom="paragraph">
                  <wp:posOffset>177800</wp:posOffset>
                </wp:positionV>
                <wp:extent cx="2514600" cy="985520"/>
                <wp:effectExtent l="0" t="0" r="0" b="0"/>
                <wp:wrapTight wrapText="bothSides">
                  <wp:wrapPolygon edited="0">
                    <wp:start x="218" y="557"/>
                    <wp:lineTo x="218" y="20598"/>
                    <wp:lineTo x="21164" y="20598"/>
                    <wp:lineTo x="21164" y="557"/>
                    <wp:lineTo x="218" y="55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855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0ACE3D" w14:textId="77777777" w:rsidR="00EC6845" w:rsidRPr="00C44A06" w:rsidRDefault="00EC6845" w:rsidP="00FB082D">
                            <w:pPr>
                              <w:tabs>
                                <w:tab w:val="left" w:pos="5760"/>
                              </w:tabs>
                              <w:jc w:val="both"/>
                              <w:rPr>
                                <w:rFonts w:ascii="Times" w:hAnsi="Times"/>
                                <w:sz w:val="22"/>
                              </w:rPr>
                            </w:pPr>
                            <w:r w:rsidRPr="00C44A06">
                              <w:rPr>
                                <w:rFonts w:ascii="Times" w:hAnsi="Times"/>
                                <w:sz w:val="22"/>
                              </w:rPr>
                              <w:t>A indicates excellence</w:t>
                            </w:r>
                          </w:p>
                          <w:p w14:paraId="0396D1E8" w14:textId="77777777" w:rsidR="00EC6845" w:rsidRPr="00C44A06" w:rsidRDefault="00EC6845" w:rsidP="00FB082D">
                            <w:pPr>
                              <w:tabs>
                                <w:tab w:val="left" w:pos="5760"/>
                              </w:tabs>
                              <w:jc w:val="both"/>
                              <w:rPr>
                                <w:rFonts w:ascii="Times" w:hAnsi="Times"/>
                                <w:sz w:val="22"/>
                              </w:rPr>
                            </w:pPr>
                            <w:r w:rsidRPr="00C44A06">
                              <w:rPr>
                                <w:rFonts w:ascii="Times" w:hAnsi="Times"/>
                                <w:sz w:val="22"/>
                              </w:rPr>
                              <w:t xml:space="preserve">B indicates good work </w:t>
                            </w:r>
                          </w:p>
                          <w:p w14:paraId="4BFF594B" w14:textId="77777777" w:rsidR="00EC6845" w:rsidRPr="00C44A06" w:rsidRDefault="00EC6845" w:rsidP="00FB082D">
                            <w:pPr>
                              <w:tabs>
                                <w:tab w:val="left" w:pos="5760"/>
                              </w:tabs>
                              <w:jc w:val="both"/>
                              <w:rPr>
                                <w:rFonts w:ascii="Times" w:hAnsi="Times"/>
                                <w:sz w:val="22"/>
                              </w:rPr>
                            </w:pPr>
                            <w:r w:rsidRPr="00C44A06">
                              <w:rPr>
                                <w:rFonts w:ascii="Times" w:hAnsi="Times"/>
                                <w:sz w:val="22"/>
                              </w:rPr>
                              <w:t xml:space="preserve">C indicates minimum satisfactory work </w:t>
                            </w:r>
                          </w:p>
                          <w:p w14:paraId="1E116BF0" w14:textId="77777777" w:rsidR="00EC6845" w:rsidRPr="00C44A06" w:rsidRDefault="00EC6845" w:rsidP="00FB082D">
                            <w:pPr>
                              <w:tabs>
                                <w:tab w:val="left" w:pos="5760"/>
                              </w:tabs>
                              <w:jc w:val="both"/>
                              <w:rPr>
                                <w:rFonts w:ascii="Times" w:hAnsi="Times"/>
                                <w:sz w:val="22"/>
                              </w:rPr>
                            </w:pPr>
                            <w:r w:rsidRPr="00C44A06">
                              <w:rPr>
                                <w:rFonts w:ascii="Times" w:hAnsi="Times"/>
                                <w:sz w:val="22"/>
                              </w:rPr>
                              <w:t>D work is unsatisfactory in some respect</w:t>
                            </w:r>
                          </w:p>
                          <w:p w14:paraId="1D6699ED" w14:textId="77777777" w:rsidR="00EC6845" w:rsidRPr="00C44A06" w:rsidRDefault="00EC6845" w:rsidP="00FB082D">
                            <w:pPr>
                              <w:tabs>
                                <w:tab w:val="left" w:pos="5760"/>
                              </w:tabs>
                              <w:jc w:val="both"/>
                              <w:rPr>
                                <w:rFonts w:ascii="Times" w:hAnsi="Times"/>
                                <w:sz w:val="22"/>
                              </w:rPr>
                            </w:pPr>
                            <w:r w:rsidRPr="00C44A06">
                              <w:rPr>
                                <w:rFonts w:ascii="Times" w:hAnsi="Times"/>
                                <w:sz w:val="22"/>
                              </w:rPr>
                              <w:t>F is substantially unsatisfactory work</w:t>
                            </w:r>
                          </w:p>
                          <w:p w14:paraId="042BD45F" w14:textId="77777777" w:rsidR="00EC6845" w:rsidRPr="00C44A06" w:rsidRDefault="00EC6845" w:rsidP="00FB082D">
                            <w:pPr>
                              <w:rPr>
                                <w:rFonts w:ascii="Times" w:hAnsi="Tim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1B98B" id="_x0000_t202" coordsize="21600,21600" o:spt="202" path="m,l,21600r21600,l21600,xe">
                <v:stroke joinstyle="miter"/>
                <v:path gradientshapeok="t" o:connecttype="rect"/>
              </v:shapetype>
              <v:shape id="Text Box 2" o:spid="_x0000_s1026" type="#_x0000_t202" style="position:absolute;margin-left:3in;margin-top:14pt;width:198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" filled="f" stroked="f">
                <v:textbox inset=",7.2pt,,7.2pt">
                  <w:txbxContent>
                    <w:p w14:paraId="520ACE3D" w14:textId="77777777" w:rsidR="00EC6845" w:rsidRPr="00C44A06" w:rsidRDefault="00EC6845" w:rsidP="00FB082D">
                      <w:pPr>
                        <w:tabs>
                          <w:tab w:val="left" w:pos="5760"/>
                        </w:tabs>
                        <w:jc w:val="both"/>
                        <w:rPr>
                          <w:rFonts w:ascii="Times" w:hAnsi="Times"/>
                          <w:sz w:val="22"/>
                        </w:rPr>
                      </w:pPr>
                      <w:r w:rsidRPr="00C44A06">
                        <w:rPr>
                          <w:rFonts w:ascii="Times" w:hAnsi="Times"/>
                          <w:sz w:val="22"/>
                        </w:rPr>
                        <w:t>A indicates excellence</w:t>
                      </w:r>
                    </w:p>
                    <w:p w14:paraId="0396D1E8" w14:textId="77777777" w:rsidR="00EC6845" w:rsidRPr="00C44A06" w:rsidRDefault="00EC6845" w:rsidP="00FB082D">
                      <w:pPr>
                        <w:tabs>
                          <w:tab w:val="left" w:pos="5760"/>
                        </w:tabs>
                        <w:jc w:val="both"/>
                        <w:rPr>
                          <w:rFonts w:ascii="Times" w:hAnsi="Times"/>
                          <w:sz w:val="22"/>
                        </w:rPr>
                      </w:pPr>
                      <w:r w:rsidRPr="00C44A06">
                        <w:rPr>
                          <w:rFonts w:ascii="Times" w:hAnsi="Times"/>
                          <w:sz w:val="22"/>
                        </w:rPr>
                        <w:t xml:space="preserve">B indicates good work </w:t>
                      </w:r>
                    </w:p>
                    <w:p w14:paraId="4BFF594B" w14:textId="77777777" w:rsidR="00EC6845" w:rsidRPr="00C44A06" w:rsidRDefault="00EC6845" w:rsidP="00FB082D">
                      <w:pPr>
                        <w:tabs>
                          <w:tab w:val="left" w:pos="5760"/>
                        </w:tabs>
                        <w:jc w:val="both"/>
                        <w:rPr>
                          <w:rFonts w:ascii="Times" w:hAnsi="Times"/>
                          <w:sz w:val="22"/>
                        </w:rPr>
                      </w:pPr>
                      <w:r w:rsidRPr="00C44A06">
                        <w:rPr>
                          <w:rFonts w:ascii="Times" w:hAnsi="Times"/>
                          <w:sz w:val="22"/>
                        </w:rPr>
                        <w:t xml:space="preserve">C indicates minimum satisfactory work </w:t>
                      </w:r>
                    </w:p>
                    <w:p w14:paraId="1E116BF0" w14:textId="77777777" w:rsidR="00EC6845" w:rsidRPr="00C44A06" w:rsidRDefault="00EC6845" w:rsidP="00FB082D">
                      <w:pPr>
                        <w:tabs>
                          <w:tab w:val="left" w:pos="5760"/>
                        </w:tabs>
                        <w:jc w:val="both"/>
                        <w:rPr>
                          <w:rFonts w:ascii="Times" w:hAnsi="Times"/>
                          <w:sz w:val="22"/>
                        </w:rPr>
                      </w:pPr>
                      <w:r w:rsidRPr="00C44A06">
                        <w:rPr>
                          <w:rFonts w:ascii="Times" w:hAnsi="Times"/>
                          <w:sz w:val="22"/>
                        </w:rPr>
                        <w:t>D work is unsatisfactory in some respect</w:t>
                      </w:r>
                    </w:p>
                    <w:p w14:paraId="1D6699ED" w14:textId="77777777" w:rsidR="00EC6845" w:rsidRPr="00C44A06" w:rsidRDefault="00EC6845" w:rsidP="00FB082D">
                      <w:pPr>
                        <w:tabs>
                          <w:tab w:val="left" w:pos="5760"/>
                        </w:tabs>
                        <w:jc w:val="both"/>
                        <w:rPr>
                          <w:rFonts w:ascii="Times" w:hAnsi="Times"/>
                          <w:sz w:val="22"/>
                        </w:rPr>
                      </w:pPr>
                      <w:r w:rsidRPr="00C44A06">
                        <w:rPr>
                          <w:rFonts w:ascii="Times" w:hAnsi="Times"/>
                          <w:sz w:val="22"/>
                        </w:rPr>
                        <w:t>F is substantially unsatisfactory work</w:t>
                      </w:r>
                    </w:p>
                    <w:p w14:paraId="042BD45F" w14:textId="77777777" w:rsidR="00EC6845" w:rsidRPr="00C44A06" w:rsidRDefault="00EC6845" w:rsidP="00FB082D">
                      <w:pPr>
                        <w:rPr>
                          <w:rFonts w:ascii="Times" w:hAnsi="Times"/>
                        </w:rPr>
                      </w:pPr>
                    </w:p>
                  </w:txbxContent>
                </v:textbox>
                <w10:wrap type="tight"/>
              </v:shape>
            </w:pict>
          </mc:Fallback>
        </mc:AlternateContent>
      </w:r>
    </w:p>
    <w:p w14:paraId="7B04A78E" w14:textId="4F904E51" w:rsidR="00FB082D" w:rsidRPr="00FB082D" w:rsidRDefault="00FB082D" w:rsidP="00FB082D">
      <w:pPr>
        <w:rPr>
          <w:rFonts w:ascii="Times" w:hAnsi="Times"/>
          <w:b/>
          <w:u w:val="single"/>
        </w:rPr>
      </w:pPr>
      <w:r w:rsidRPr="00FB082D">
        <w:rPr>
          <w:rFonts w:ascii="Times" w:hAnsi="Times"/>
          <w:b/>
          <w:u w:val="single"/>
        </w:rPr>
        <w:t>Grading Scale</w:t>
      </w:r>
    </w:p>
    <w:p w14:paraId="2C997B71" w14:textId="77777777" w:rsidR="00FB082D" w:rsidRPr="00FB082D" w:rsidRDefault="00FB082D" w:rsidP="00FB082D">
      <w:pPr>
        <w:rPr>
          <w:rFonts w:ascii="Times" w:hAnsi="Times"/>
        </w:rPr>
      </w:pPr>
      <w:r w:rsidRPr="00FB082D">
        <w:rPr>
          <w:rFonts w:ascii="Times" w:hAnsi="Times"/>
        </w:rPr>
        <w:t>A=100-93 A-=92-90</w:t>
      </w:r>
    </w:p>
    <w:p w14:paraId="1721629D" w14:textId="77777777" w:rsidR="00FB082D" w:rsidRPr="00FB082D" w:rsidRDefault="00FB082D" w:rsidP="00FB082D">
      <w:pPr>
        <w:rPr>
          <w:rFonts w:ascii="Times" w:hAnsi="Times"/>
        </w:rPr>
      </w:pPr>
      <w:r w:rsidRPr="00FB082D">
        <w:rPr>
          <w:rFonts w:ascii="Times" w:hAnsi="Times"/>
        </w:rPr>
        <w:t xml:space="preserve">B+=89-88 B=87-83 B-=82-80 </w:t>
      </w:r>
    </w:p>
    <w:p w14:paraId="76D0DC3A" w14:textId="77777777" w:rsidR="00FB082D" w:rsidRPr="00FB082D" w:rsidRDefault="00FB082D" w:rsidP="00FB082D">
      <w:pPr>
        <w:rPr>
          <w:rFonts w:ascii="Times" w:hAnsi="Times"/>
        </w:rPr>
      </w:pPr>
      <w:r w:rsidRPr="00FB082D">
        <w:rPr>
          <w:rFonts w:ascii="Times" w:hAnsi="Times"/>
        </w:rPr>
        <w:t>C+=79-78 C=77-73 C-=72-70</w:t>
      </w:r>
    </w:p>
    <w:p w14:paraId="459D89F1" w14:textId="77777777" w:rsidR="00FB082D" w:rsidRPr="00FB082D" w:rsidRDefault="00FB082D" w:rsidP="00FB082D">
      <w:pPr>
        <w:rPr>
          <w:rFonts w:ascii="Times" w:hAnsi="Times"/>
        </w:rPr>
      </w:pPr>
      <w:r w:rsidRPr="00FB082D">
        <w:rPr>
          <w:rFonts w:ascii="Times" w:hAnsi="Times"/>
        </w:rPr>
        <w:t>D+=69-68 D=67-63 F=62-0</w:t>
      </w:r>
    </w:p>
    <w:p w14:paraId="54C2CEA8" w14:textId="77777777" w:rsidR="00FB082D" w:rsidRDefault="00FB082D" w:rsidP="00727A87">
      <w:pPr>
        <w:rPr>
          <w:rFonts w:ascii="Times" w:hAnsi="Times"/>
        </w:rPr>
      </w:pPr>
    </w:p>
    <w:p w14:paraId="1A562BD5" w14:textId="77777777" w:rsidR="0077467C" w:rsidRPr="00727A87" w:rsidRDefault="0077467C" w:rsidP="00727A87">
      <w:pPr>
        <w:rPr>
          <w:rFonts w:ascii="Times" w:hAnsi="Times"/>
        </w:rPr>
      </w:pPr>
    </w:p>
    <w:p w14:paraId="449215AA" w14:textId="7EBA7351" w:rsidR="00565803" w:rsidRPr="00727A87" w:rsidRDefault="00565803" w:rsidP="001F7155">
      <w:pPr>
        <w:rPr>
          <w:rFonts w:ascii="Times" w:hAnsi="Times"/>
          <w:szCs w:val="20"/>
        </w:rPr>
      </w:pPr>
    </w:p>
    <w:p w14:paraId="3355F7AC" w14:textId="77777777" w:rsidR="007F0C30" w:rsidRPr="00F72E26" w:rsidRDefault="007F0C30" w:rsidP="00B0262B">
      <w:pPr>
        <w:outlineLvl w:val="0"/>
        <w:rPr>
          <w:rFonts w:ascii="Times" w:hAnsi="Times"/>
          <w:b/>
        </w:rPr>
      </w:pPr>
      <w:r w:rsidRPr="00F72E26">
        <w:rPr>
          <w:rFonts w:ascii="Times" w:hAnsi="Times"/>
          <w:b/>
        </w:rPr>
        <w:t>Required Textbooks and materials</w:t>
      </w:r>
    </w:p>
    <w:p w14:paraId="664D0CBC" w14:textId="0ABBC10E" w:rsidR="007F0C30" w:rsidRDefault="006E057D" w:rsidP="007F0C30">
      <w:pPr>
        <w:pStyle w:val="Default"/>
        <w:tabs>
          <w:tab w:val="left" w:pos="3960"/>
        </w:tabs>
        <w:jc w:val="both"/>
        <w:rPr>
          <w:rFonts w:ascii="Times" w:hAnsi="Times"/>
          <w:i/>
        </w:rPr>
      </w:pPr>
      <w:r>
        <w:rPr>
          <w:rFonts w:ascii="Times" w:hAnsi="Times"/>
          <w:i/>
        </w:rPr>
        <w:t>No books, j</w:t>
      </w:r>
      <w:r w:rsidR="00C44A06">
        <w:rPr>
          <w:rFonts w:ascii="Times" w:hAnsi="Times"/>
          <w:i/>
        </w:rPr>
        <w:t>ust y</w:t>
      </w:r>
      <w:r w:rsidR="00727A87">
        <w:rPr>
          <w:rFonts w:ascii="Times" w:hAnsi="Times"/>
          <w:i/>
        </w:rPr>
        <w:t>our brains, in perfect working order</w:t>
      </w:r>
      <w:r w:rsidR="00C44A06">
        <w:rPr>
          <w:rFonts w:ascii="Times" w:hAnsi="Times"/>
          <w:i/>
        </w:rPr>
        <w:t>.</w:t>
      </w:r>
    </w:p>
    <w:p w14:paraId="76DC3B27" w14:textId="77777777" w:rsidR="0077467C" w:rsidRPr="00F72E26" w:rsidRDefault="0077467C" w:rsidP="007F0C30">
      <w:pPr>
        <w:pStyle w:val="Default"/>
        <w:tabs>
          <w:tab w:val="left" w:pos="3960"/>
        </w:tabs>
        <w:jc w:val="both"/>
        <w:rPr>
          <w:rFonts w:ascii="Times" w:hAnsi="Times"/>
        </w:rPr>
      </w:pPr>
    </w:p>
    <w:p w14:paraId="405A0B8D" w14:textId="77777777" w:rsidR="00DE4FB5" w:rsidRPr="00ED5741" w:rsidRDefault="00DE4FB5" w:rsidP="00DE4FB5">
      <w:pPr>
        <w:rPr>
          <w:rFonts w:ascii="Times" w:hAnsi="Times"/>
          <w:b/>
          <w:u w:val="single"/>
        </w:rPr>
      </w:pPr>
      <w:r w:rsidRPr="00ED5741">
        <w:rPr>
          <w:rFonts w:ascii="Times" w:hAnsi="Times"/>
          <w:b/>
          <w:u w:val="single"/>
        </w:rPr>
        <w:t>ATTENDANCE AND LATENESS POLICY</w:t>
      </w:r>
    </w:p>
    <w:p w14:paraId="597A012E" w14:textId="77777777" w:rsidR="00DE4FB5" w:rsidRPr="00ED5741" w:rsidRDefault="00DE4FB5" w:rsidP="00DE4FB5">
      <w:pPr>
        <w:rPr>
          <w:rFonts w:ascii="Times" w:hAnsi="Times"/>
        </w:rPr>
      </w:pPr>
      <w:r w:rsidRPr="00ED5741">
        <w:rPr>
          <w:rFonts w:ascii="Times" w:hAnsi="Times"/>
        </w:rPr>
        <w:t>Because we only meet for 90 minutes once per week, attendance at all meetings is mandatory</w:t>
      </w:r>
      <w:r>
        <w:rPr>
          <w:rFonts w:ascii="Times" w:hAnsi="Times"/>
        </w:rPr>
        <w:t>. Each absence will result in a</w:t>
      </w:r>
      <w:r w:rsidRPr="00ED5741">
        <w:rPr>
          <w:rFonts w:ascii="Times" w:hAnsi="Times"/>
        </w:rPr>
        <w:t xml:space="preserve"> penalty to your participation grade. Being absent is designated as not showing up for class, showing up after roll has been called, or </w:t>
      </w:r>
      <w:r w:rsidRPr="00ED5741">
        <w:rPr>
          <w:rFonts w:ascii="Times" w:hAnsi="Times"/>
          <w:i/>
        </w:rPr>
        <w:t>leaving class while class is still in session without permission.</w:t>
      </w:r>
      <w:r w:rsidRPr="00ED5741">
        <w:rPr>
          <w:rFonts w:ascii="Times" w:hAnsi="Times"/>
        </w:rPr>
        <w:t xml:space="preserve">  </w:t>
      </w:r>
    </w:p>
    <w:p w14:paraId="388C1D33" w14:textId="77777777" w:rsidR="00DE4FB5" w:rsidRPr="00ED5741" w:rsidRDefault="00DE4FB5" w:rsidP="00DE4FB5">
      <w:pPr>
        <w:rPr>
          <w:rFonts w:ascii="Times" w:hAnsi="Times"/>
        </w:rPr>
      </w:pPr>
    </w:p>
    <w:p w14:paraId="7248FF0C" w14:textId="77777777" w:rsidR="00DE4FB5" w:rsidRPr="00ED5741" w:rsidRDefault="00DE4FB5" w:rsidP="00DE4FB5">
      <w:pPr>
        <w:rPr>
          <w:rFonts w:ascii="Times" w:hAnsi="Times"/>
          <w:b/>
          <w:u w:val="single"/>
        </w:rPr>
      </w:pPr>
      <w:r w:rsidRPr="00ED5741">
        <w:rPr>
          <w:rFonts w:ascii="Times" w:hAnsi="Times"/>
          <w:b/>
          <w:u w:val="single"/>
        </w:rPr>
        <w:t>You are responsible for what you miss</w:t>
      </w:r>
    </w:p>
    <w:p w14:paraId="756D612C" w14:textId="75180421" w:rsidR="00DE4FB5" w:rsidRPr="00ED5741" w:rsidRDefault="00DE4FB5" w:rsidP="00DE4FB5">
      <w:pPr>
        <w:rPr>
          <w:rFonts w:ascii="Times" w:hAnsi="Times"/>
          <w:i/>
        </w:rPr>
      </w:pPr>
      <w:r w:rsidRPr="00ED5741">
        <w:rPr>
          <w:rFonts w:ascii="Times" w:hAnsi="Times"/>
          <w:i/>
        </w:rPr>
        <w:t>Please be aware that certain in-class assignments cannot properly be made up if missed.  Missing such assignments will affect your grade.</w:t>
      </w:r>
    </w:p>
    <w:p w14:paraId="0035D1E5" w14:textId="77777777" w:rsidR="00DE4FB5" w:rsidRPr="00ED5741" w:rsidRDefault="00DE4FB5" w:rsidP="00DE4FB5">
      <w:pPr>
        <w:rPr>
          <w:rFonts w:ascii="Times" w:hAnsi="Times"/>
        </w:rPr>
      </w:pPr>
    </w:p>
    <w:p w14:paraId="2BC1E9E0" w14:textId="77777777" w:rsidR="00DE4FB5" w:rsidRPr="00ED5741" w:rsidRDefault="00DE4FB5" w:rsidP="00DE4FB5">
      <w:pPr>
        <w:rPr>
          <w:rFonts w:ascii="Times" w:hAnsi="Times"/>
          <w:b/>
          <w:u w:val="single"/>
        </w:rPr>
      </w:pPr>
      <w:r w:rsidRPr="00ED5741">
        <w:rPr>
          <w:rFonts w:ascii="Times" w:hAnsi="Times"/>
          <w:b/>
          <w:u w:val="single"/>
        </w:rPr>
        <w:t>Advance Notice</w:t>
      </w:r>
    </w:p>
    <w:p w14:paraId="49360C3E" w14:textId="77777777" w:rsidR="00DE4FB5" w:rsidRPr="00ED5741" w:rsidRDefault="00DE4FB5" w:rsidP="00DE4FB5">
      <w:pPr>
        <w:rPr>
          <w:rFonts w:ascii="Times" w:hAnsi="Times"/>
        </w:rPr>
      </w:pPr>
      <w:r w:rsidRPr="00ED5741">
        <w:rPr>
          <w:rFonts w:ascii="Times" w:hAnsi="Times"/>
        </w:rPr>
        <w:t>If you know in advance that you will be absent, please let me know in advance.  Advance notice tells me you care and predisposes me to help you with what you missed.</w:t>
      </w:r>
    </w:p>
    <w:p w14:paraId="398094E5" w14:textId="77777777" w:rsidR="00DE4FB5" w:rsidRPr="00ED5741" w:rsidRDefault="00DE4FB5" w:rsidP="00DE4FB5">
      <w:pPr>
        <w:rPr>
          <w:rFonts w:ascii="Times" w:hAnsi="Times"/>
          <w:b/>
          <w:u w:val="single"/>
        </w:rPr>
      </w:pPr>
    </w:p>
    <w:p w14:paraId="14DCDE06" w14:textId="77777777" w:rsidR="00DE4FB5" w:rsidRPr="00ED5741" w:rsidRDefault="00DE4FB5" w:rsidP="00DE4FB5">
      <w:pPr>
        <w:rPr>
          <w:rFonts w:ascii="Times" w:hAnsi="Times"/>
          <w:b/>
          <w:u w:val="single"/>
        </w:rPr>
      </w:pPr>
      <w:r w:rsidRPr="00ED5741">
        <w:rPr>
          <w:rFonts w:ascii="Times" w:hAnsi="Times"/>
          <w:b/>
          <w:u w:val="single"/>
        </w:rPr>
        <w:t>Emergencies and Documentation:</w:t>
      </w:r>
    </w:p>
    <w:p w14:paraId="783E54EF" w14:textId="77777777" w:rsidR="00DE4FB5" w:rsidRPr="00ED5741" w:rsidRDefault="00DE4FB5" w:rsidP="00DE4FB5">
      <w:pPr>
        <w:rPr>
          <w:rFonts w:ascii="Times" w:hAnsi="Times"/>
        </w:rPr>
      </w:pPr>
      <w:r w:rsidRPr="00ED5741">
        <w:rPr>
          <w:rFonts w:ascii="Times" w:hAnsi="Times"/>
        </w:rPr>
        <w:t>If you missed a class due to a true personal or family emergency, contact me as soon as possible.  If verifying documentation is supplied and authenticated, this type of absence may (not will) be excused from affecting your grade.</w:t>
      </w:r>
    </w:p>
    <w:p w14:paraId="0A4D3CFA" w14:textId="77777777" w:rsidR="00DE4FB5" w:rsidRPr="00ED5741" w:rsidRDefault="00DE4FB5" w:rsidP="00DE4FB5">
      <w:pPr>
        <w:rPr>
          <w:rFonts w:ascii="Times" w:hAnsi="Times"/>
          <w:b/>
          <w:u w:val="single"/>
        </w:rPr>
      </w:pPr>
    </w:p>
    <w:p w14:paraId="502908E1" w14:textId="77777777" w:rsidR="00DE4FB5" w:rsidRPr="00ED5741" w:rsidRDefault="00DE4FB5" w:rsidP="00DE4FB5">
      <w:pPr>
        <w:rPr>
          <w:rFonts w:ascii="Times" w:hAnsi="Times"/>
          <w:b/>
          <w:u w:val="single"/>
        </w:rPr>
      </w:pPr>
      <w:r w:rsidRPr="00ED5741">
        <w:rPr>
          <w:rFonts w:ascii="Times" w:hAnsi="Times"/>
          <w:b/>
          <w:u w:val="single"/>
        </w:rPr>
        <w:t>EMAIL</w:t>
      </w:r>
    </w:p>
    <w:p w14:paraId="51467335" w14:textId="77777777" w:rsidR="00DE4FB5" w:rsidRPr="00ED5741" w:rsidRDefault="00DE4FB5" w:rsidP="00DE4FB5">
      <w:pPr>
        <w:rPr>
          <w:rFonts w:ascii="Times" w:hAnsi="Times"/>
        </w:rPr>
      </w:pPr>
      <w:r w:rsidRPr="00ED5741">
        <w:rPr>
          <w:rFonts w:ascii="Times" w:hAnsi="Times"/>
        </w:rPr>
        <w:t>Email is the primary means of communication between the professor and the students enrolled in the course outside of class time.  Students should be sure their email listed under “demographic information” in the campus connect system is current and correct.</w:t>
      </w:r>
    </w:p>
    <w:p w14:paraId="16BE9F6F" w14:textId="77777777" w:rsidR="00DE4FB5" w:rsidRPr="00ED5741" w:rsidRDefault="00DE4FB5" w:rsidP="00DE4FB5">
      <w:pPr>
        <w:rPr>
          <w:rFonts w:ascii="Times" w:hAnsi="Times"/>
        </w:rPr>
      </w:pPr>
    </w:p>
    <w:p w14:paraId="29F71D5F" w14:textId="77777777" w:rsidR="00DE4FB5" w:rsidRPr="00ED5741" w:rsidRDefault="00DE4FB5" w:rsidP="00DE4FB5">
      <w:pPr>
        <w:rPr>
          <w:rFonts w:ascii="Times" w:hAnsi="Times"/>
          <w:b/>
          <w:u w:val="single"/>
        </w:rPr>
      </w:pPr>
      <w:r>
        <w:rPr>
          <w:rFonts w:ascii="Times" w:hAnsi="Times"/>
          <w:b/>
          <w:u w:val="single"/>
        </w:rPr>
        <w:t>D2L</w:t>
      </w:r>
    </w:p>
    <w:p w14:paraId="082E9A42" w14:textId="77777777" w:rsidR="00DE4FB5" w:rsidRDefault="00DE4FB5" w:rsidP="00DE4FB5">
      <w:pPr>
        <w:rPr>
          <w:rFonts w:ascii="Times" w:hAnsi="Times"/>
        </w:rPr>
      </w:pPr>
      <w:r w:rsidRPr="00ED5741">
        <w:rPr>
          <w:rFonts w:ascii="Times" w:hAnsi="Times"/>
        </w:rPr>
        <w:t xml:space="preserve">Written Assignments should be submitted online via </w:t>
      </w:r>
      <w:r>
        <w:rPr>
          <w:rFonts w:ascii="Times" w:hAnsi="Times"/>
        </w:rPr>
        <w:t>D2L</w:t>
      </w:r>
      <w:r w:rsidRPr="00ED5741">
        <w:rPr>
          <w:rFonts w:ascii="Times" w:hAnsi="Times"/>
        </w:rPr>
        <w:t xml:space="preserve"> </w:t>
      </w:r>
      <w:r>
        <w:rPr>
          <w:rFonts w:ascii="Times" w:hAnsi="Times"/>
        </w:rPr>
        <w:t>by the deadline stated on the D2L dropbox</w:t>
      </w:r>
      <w:r w:rsidRPr="00ED5741">
        <w:rPr>
          <w:rFonts w:ascii="Times" w:hAnsi="Times"/>
        </w:rPr>
        <w:t xml:space="preserve">. </w:t>
      </w:r>
      <w:r>
        <w:rPr>
          <w:rFonts w:ascii="Times" w:hAnsi="Times"/>
        </w:rPr>
        <w:t xml:space="preserve"> </w:t>
      </w:r>
      <w:r w:rsidRPr="00ED5741">
        <w:rPr>
          <w:rFonts w:ascii="Times" w:hAnsi="Times"/>
        </w:rPr>
        <w:t xml:space="preserve">Other pertinent documents and information may be posted on </w:t>
      </w:r>
      <w:r>
        <w:rPr>
          <w:rFonts w:ascii="Times" w:hAnsi="Times"/>
        </w:rPr>
        <w:t>D2L</w:t>
      </w:r>
      <w:r w:rsidRPr="00ED5741">
        <w:rPr>
          <w:rFonts w:ascii="Times" w:hAnsi="Times"/>
        </w:rPr>
        <w:t xml:space="preserve"> throughout the quarter.</w:t>
      </w:r>
      <w:r>
        <w:rPr>
          <w:rFonts w:ascii="Times" w:hAnsi="Times"/>
        </w:rPr>
        <w:t xml:space="preserve">  </w:t>
      </w:r>
    </w:p>
    <w:p w14:paraId="7EE09A28" w14:textId="77777777" w:rsidR="00DE4FB5" w:rsidRPr="00ED5741" w:rsidRDefault="00DE4FB5" w:rsidP="00DE4FB5">
      <w:pPr>
        <w:rPr>
          <w:rFonts w:ascii="Times" w:hAnsi="Times"/>
        </w:rPr>
      </w:pPr>
    </w:p>
    <w:p w14:paraId="0986FBFA" w14:textId="77777777" w:rsidR="00DE4FB5" w:rsidRPr="00ED5741" w:rsidRDefault="00DE4FB5" w:rsidP="00DE4FB5">
      <w:pPr>
        <w:rPr>
          <w:rFonts w:ascii="Times" w:hAnsi="Times"/>
          <w:b/>
          <w:u w:val="single"/>
        </w:rPr>
      </w:pPr>
      <w:r w:rsidRPr="00ED5741">
        <w:rPr>
          <w:rFonts w:ascii="Times" w:hAnsi="Times"/>
          <w:b/>
          <w:u w:val="single"/>
        </w:rPr>
        <w:t xml:space="preserve">ASSIGNMENTS </w:t>
      </w:r>
    </w:p>
    <w:p w14:paraId="1A7D5AA6" w14:textId="77777777" w:rsidR="00DE4FB5" w:rsidRPr="00ED5741" w:rsidRDefault="00DE4FB5" w:rsidP="00DE4FB5">
      <w:pPr>
        <w:rPr>
          <w:rFonts w:ascii="Times" w:hAnsi="Times"/>
        </w:rPr>
      </w:pPr>
      <w:r w:rsidRPr="00ED5741">
        <w:rPr>
          <w:rFonts w:ascii="Times" w:hAnsi="Times"/>
        </w:rPr>
        <w:t>Reasonable deadlines are given for completion for each assignment.  Consequently, late assignments will not be accepted without prior consent of the instructor. If late work is accepted, it will be marked down.</w:t>
      </w:r>
    </w:p>
    <w:p w14:paraId="560B47F4" w14:textId="77777777" w:rsidR="00DE4FB5" w:rsidRPr="00ED5741" w:rsidRDefault="00DE4FB5" w:rsidP="00DE4FB5">
      <w:pPr>
        <w:rPr>
          <w:rFonts w:ascii="Times" w:hAnsi="Times"/>
        </w:rPr>
      </w:pPr>
    </w:p>
    <w:p w14:paraId="09D43795" w14:textId="77777777" w:rsidR="00DE4FB5" w:rsidRPr="00ED5741" w:rsidRDefault="00DE4FB5" w:rsidP="00DE4FB5">
      <w:pPr>
        <w:rPr>
          <w:rFonts w:ascii="Times" w:hAnsi="Times"/>
          <w:b/>
          <w:u w:val="single"/>
        </w:rPr>
      </w:pPr>
      <w:r w:rsidRPr="00ED5741">
        <w:rPr>
          <w:rFonts w:ascii="Times" w:hAnsi="Times"/>
          <w:b/>
          <w:u w:val="single"/>
        </w:rPr>
        <w:t>Content &amp; Scheduling Changes</w:t>
      </w:r>
    </w:p>
    <w:p w14:paraId="2D64FDBC" w14:textId="77777777" w:rsidR="00DE4FB5" w:rsidRPr="00ED5741" w:rsidRDefault="00DE4FB5" w:rsidP="00DE4FB5">
      <w:pPr>
        <w:rPr>
          <w:rFonts w:ascii="Times" w:hAnsi="Times"/>
        </w:rPr>
      </w:pPr>
      <w:r w:rsidRPr="00ED5741">
        <w:rPr>
          <w:rFonts w:ascii="Times" w:hAnsi="Times"/>
        </w:rPr>
        <w:t>Depending on time factors, the assignments projected for the term (and therefore the grading scale) may require alteration or rescheduling.  Students will be notified of any changes and should follow the most recent schedule or deadline provided.</w:t>
      </w:r>
    </w:p>
    <w:p w14:paraId="4DE11D41" w14:textId="77777777" w:rsidR="00DE4FB5" w:rsidRDefault="00DE4FB5" w:rsidP="00DE4FB5">
      <w:pPr>
        <w:rPr>
          <w:rFonts w:ascii="Times" w:hAnsi="Times"/>
        </w:rPr>
      </w:pPr>
    </w:p>
    <w:p w14:paraId="502C3595" w14:textId="77777777" w:rsidR="00DE4FB5" w:rsidRDefault="00DE4FB5" w:rsidP="00DE4FB5">
      <w:r w:rsidRPr="00DE4FB5">
        <w:rPr>
          <w:b/>
          <w:u w:val="single"/>
        </w:rPr>
        <w:t>Class Discussion</w:t>
      </w:r>
      <w:r w:rsidRPr="00DE4FB5">
        <w:rPr>
          <w:b/>
        </w:rPr>
        <w:t>:</w:t>
      </w:r>
      <w:r w:rsidRPr="00C760DE">
        <w:t xml:space="preserve"> Student participation in class discussions will be measured in two ways.  First, students are highly encouraged to ask questions and offer comments relevant to the day’s topic.  Participation allows the instructor to “hear” the student’s voice when grading papers.  </w:t>
      </w:r>
    </w:p>
    <w:p w14:paraId="4B106F58" w14:textId="77777777" w:rsidR="00DE4FB5" w:rsidRPr="00C760DE" w:rsidRDefault="00DE4FB5" w:rsidP="00DE4FB5"/>
    <w:p w14:paraId="508C511E" w14:textId="77777777" w:rsidR="00DE4FB5" w:rsidRDefault="00DE4FB5" w:rsidP="00DE4FB5">
      <w:r w:rsidRPr="00DE4FB5">
        <w:rPr>
          <w:b/>
          <w:u w:val="single"/>
        </w:rPr>
        <w:t>Attitude</w:t>
      </w:r>
      <w:r w:rsidRPr="00DE4FB5">
        <w:rPr>
          <w:b/>
        </w:rPr>
        <w:t>:</w:t>
      </w:r>
      <w:r w:rsidRPr="00C760DE">
        <w:t xml:space="preserve">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3210D70C" w14:textId="77777777" w:rsidR="00DE4FB5" w:rsidRPr="00C760DE" w:rsidRDefault="00DE4FB5" w:rsidP="00DE4FB5"/>
    <w:p w14:paraId="4B16B775" w14:textId="77777777" w:rsidR="00DE4FB5" w:rsidRDefault="00DE4FB5" w:rsidP="00DE4FB5">
      <w:r w:rsidRPr="00DE4FB5">
        <w:rPr>
          <w:b/>
          <w:u w:val="single"/>
        </w:rPr>
        <w:t>Civil Discourse:</w:t>
      </w:r>
      <w:r w:rsidRPr="00C760DE">
        <w:rPr>
          <w:u w:val="single"/>
        </w:rPr>
        <w:t xml:space="preserve"> </w:t>
      </w:r>
      <w:r w:rsidRPr="00C760DE">
        <w:t xml:space="preserve">DePaul University is a community that thrives on open discourse that challenges students, both intellectually and personally, to be </w:t>
      </w:r>
      <w:hyperlink r:id="rId8" w:history="1">
        <w:r w:rsidRPr="00C760DE">
          <w:rPr>
            <w:rStyle w:val="Hyperlink"/>
          </w:rPr>
          <w:t>Socially Responsible Leaders</w:t>
        </w:r>
      </w:hyperlink>
      <w:r w:rsidRPr="00C760DE">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4188E403" w14:textId="77777777" w:rsidR="00DE4FB5" w:rsidRPr="00C760DE" w:rsidRDefault="00DE4FB5" w:rsidP="00DE4FB5"/>
    <w:p w14:paraId="3BA01F22" w14:textId="77777777" w:rsidR="00DE4FB5" w:rsidRDefault="00DE4FB5" w:rsidP="00DE4FB5">
      <w:r w:rsidRPr="00DE4FB5">
        <w:rPr>
          <w:b/>
          <w:u w:val="single"/>
        </w:rPr>
        <w:t>Cell Phones/On Call:</w:t>
      </w:r>
      <w:r w:rsidRPr="00C760DE">
        <w:rPr>
          <w:u w:val="single"/>
        </w:rPr>
        <w:t xml:space="preserve">  </w:t>
      </w:r>
      <w:r w:rsidRPr="00C760DE">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2201077B" w14:textId="77777777" w:rsidR="0077467C" w:rsidRDefault="0077467C" w:rsidP="00DE4FB5"/>
    <w:p w14:paraId="42762EEB" w14:textId="77777777" w:rsidR="0077467C" w:rsidRDefault="0077467C" w:rsidP="0077467C">
      <w:pPr>
        <w:rPr>
          <w:b/>
          <w:u w:val="single"/>
        </w:rPr>
      </w:pPr>
      <w:r>
        <w:rPr>
          <w:b/>
          <w:u w:val="single"/>
        </w:rPr>
        <w:t>SOFTWARE</w:t>
      </w:r>
    </w:p>
    <w:p w14:paraId="4AF2D885" w14:textId="77777777" w:rsidR="0077467C" w:rsidRDefault="0077467C" w:rsidP="0077467C">
      <w:r>
        <w:t>Word processing software</w:t>
      </w:r>
    </w:p>
    <w:p w14:paraId="1C88AD89" w14:textId="77777777" w:rsidR="0077467C" w:rsidRPr="00C760DE" w:rsidRDefault="0077467C" w:rsidP="00DE4FB5"/>
    <w:p w14:paraId="34EE79D0" w14:textId="77777777" w:rsidR="00B05202" w:rsidRPr="00F72E26" w:rsidRDefault="00B05202" w:rsidP="007F0C30">
      <w:pPr>
        <w:rPr>
          <w:rFonts w:ascii="Times" w:hAnsi="Times"/>
          <w:b/>
        </w:rPr>
      </w:pPr>
    </w:p>
    <w:p w14:paraId="3FD6305E" w14:textId="77777777" w:rsidR="00DE4FB5" w:rsidRDefault="00DE4FB5">
      <w:pPr>
        <w:rPr>
          <w:rFonts w:ascii="Times" w:hAnsi="Times"/>
        </w:rPr>
      </w:pPr>
      <w:r>
        <w:rPr>
          <w:rFonts w:ascii="Times" w:hAnsi="Times"/>
        </w:rPr>
        <w:br w:type="page"/>
      </w:r>
    </w:p>
    <w:p w14:paraId="720DBBAD" w14:textId="08D71F3E" w:rsidR="00CE6BD5" w:rsidRPr="008E5372" w:rsidRDefault="00FB082D" w:rsidP="007F0C30">
      <w:pPr>
        <w:rPr>
          <w:rFonts w:ascii="Times" w:hAnsi="Times"/>
        </w:rPr>
      </w:pPr>
      <w:r>
        <w:rPr>
          <w:rFonts w:ascii="Times" w:hAnsi="Times"/>
        </w:rPr>
        <w:lastRenderedPageBreak/>
        <w:t>Tentative course schedule, subject to change</w:t>
      </w:r>
    </w:p>
    <w:p w14:paraId="13255035" w14:textId="22D8999B" w:rsidR="00FB082D" w:rsidRPr="00F72E26" w:rsidRDefault="00FB082D" w:rsidP="00B0262B">
      <w:pPr>
        <w:outlineLvl w:val="0"/>
        <w:rPr>
          <w:rFonts w:ascii="Times" w:hAnsi="Times"/>
          <w:u w:val="single"/>
        </w:rPr>
      </w:pPr>
    </w:p>
    <w:tbl>
      <w:tblPr>
        <w:tblStyle w:val="TableGrid"/>
        <w:tblW w:w="9630" w:type="dxa"/>
        <w:tblInd w:w="108" w:type="dxa"/>
        <w:tblLayout w:type="fixed"/>
        <w:tblLook w:val="04A0" w:firstRow="1" w:lastRow="0" w:firstColumn="1" w:lastColumn="0" w:noHBand="0" w:noVBand="1"/>
      </w:tblPr>
      <w:tblGrid>
        <w:gridCol w:w="1890"/>
        <w:gridCol w:w="3780"/>
        <w:gridCol w:w="270"/>
        <w:gridCol w:w="1702"/>
        <w:gridCol w:w="1988"/>
      </w:tblGrid>
      <w:tr w:rsidR="00FB082D" w:rsidRPr="00911D36" w14:paraId="02028FF5" w14:textId="77777777" w:rsidTr="00AB16B6">
        <w:tc>
          <w:tcPr>
            <w:tcW w:w="1890" w:type="dxa"/>
            <w:shd w:val="clear" w:color="auto" w:fill="B3B3B3"/>
          </w:tcPr>
          <w:p w14:paraId="1982C24B" w14:textId="64056030" w:rsidR="00FB082D" w:rsidRPr="00F75EDF" w:rsidRDefault="00FB082D" w:rsidP="00801728">
            <w:pPr>
              <w:rPr>
                <w:rFonts w:asciiTheme="majorHAnsi" w:hAnsiTheme="majorHAnsi"/>
                <w:b/>
                <w:sz w:val="20"/>
                <w:szCs w:val="20"/>
              </w:rPr>
            </w:pPr>
            <w:r w:rsidRPr="00F75EDF">
              <w:rPr>
                <w:rFonts w:asciiTheme="majorHAnsi" w:hAnsiTheme="majorHAnsi"/>
                <w:b/>
                <w:sz w:val="20"/>
                <w:szCs w:val="20"/>
              </w:rPr>
              <w:t>WEEK 1</w:t>
            </w:r>
            <w:r w:rsidR="00EF667E">
              <w:rPr>
                <w:rFonts w:asciiTheme="majorHAnsi" w:hAnsiTheme="majorHAnsi"/>
                <w:b/>
                <w:sz w:val="20"/>
                <w:szCs w:val="20"/>
              </w:rPr>
              <w:t xml:space="preserve"> </w:t>
            </w:r>
            <w:r w:rsidR="00320D45">
              <w:rPr>
                <w:rFonts w:asciiTheme="majorHAnsi" w:hAnsiTheme="majorHAnsi"/>
                <w:b/>
                <w:sz w:val="20"/>
                <w:szCs w:val="20"/>
              </w:rPr>
              <w:t>1/7</w:t>
            </w:r>
          </w:p>
        </w:tc>
        <w:tc>
          <w:tcPr>
            <w:tcW w:w="4050" w:type="dxa"/>
            <w:gridSpan w:val="2"/>
            <w:shd w:val="clear" w:color="auto" w:fill="B3B3B3"/>
          </w:tcPr>
          <w:p w14:paraId="48648432" w14:textId="77777777" w:rsidR="00FB082D" w:rsidRPr="00F75EDF" w:rsidRDefault="00FB082D" w:rsidP="00FB082D">
            <w:pPr>
              <w:rPr>
                <w:rFonts w:asciiTheme="majorHAnsi" w:hAnsiTheme="majorHAnsi"/>
                <w:b/>
                <w:sz w:val="20"/>
                <w:szCs w:val="20"/>
              </w:rPr>
            </w:pPr>
            <w:r>
              <w:rPr>
                <w:rFonts w:asciiTheme="majorHAnsi" w:hAnsiTheme="majorHAnsi"/>
                <w:b/>
                <w:sz w:val="20"/>
                <w:szCs w:val="20"/>
              </w:rPr>
              <w:t>MEETING TOPICS</w:t>
            </w:r>
          </w:p>
        </w:tc>
        <w:tc>
          <w:tcPr>
            <w:tcW w:w="3690" w:type="dxa"/>
            <w:gridSpan w:val="2"/>
            <w:shd w:val="clear" w:color="auto" w:fill="B3B3B3"/>
          </w:tcPr>
          <w:p w14:paraId="533060E8" w14:textId="77777777" w:rsidR="00FB082D" w:rsidRPr="00F75EDF" w:rsidRDefault="00FB082D" w:rsidP="00FB082D">
            <w:pPr>
              <w:rPr>
                <w:rFonts w:asciiTheme="majorHAnsi" w:hAnsiTheme="majorHAnsi"/>
                <w:b/>
                <w:sz w:val="20"/>
                <w:szCs w:val="20"/>
              </w:rPr>
            </w:pPr>
            <w:r>
              <w:rPr>
                <w:rFonts w:asciiTheme="majorHAnsi" w:hAnsiTheme="majorHAnsi"/>
                <w:b/>
                <w:sz w:val="20"/>
                <w:szCs w:val="20"/>
              </w:rPr>
              <w:t>VAS EVENT SCHEDULE (tentative)</w:t>
            </w:r>
          </w:p>
        </w:tc>
      </w:tr>
      <w:tr w:rsidR="00FB082D" w:rsidRPr="00911D36" w14:paraId="33E18BBE" w14:textId="77777777" w:rsidTr="00AB16B6">
        <w:tc>
          <w:tcPr>
            <w:tcW w:w="1890" w:type="dxa"/>
            <w:tcBorders>
              <w:bottom w:val="single" w:sz="4" w:space="0" w:color="auto"/>
            </w:tcBorders>
          </w:tcPr>
          <w:p w14:paraId="37595E28" w14:textId="441E2DA2" w:rsidR="00FB082D" w:rsidRPr="00F75EDF" w:rsidRDefault="00FB082D" w:rsidP="00FB082D">
            <w:pPr>
              <w:rPr>
                <w:rFonts w:asciiTheme="majorHAnsi" w:hAnsiTheme="majorHAnsi"/>
                <w:b/>
                <w:sz w:val="20"/>
                <w:szCs w:val="20"/>
              </w:rPr>
            </w:pPr>
          </w:p>
        </w:tc>
        <w:tc>
          <w:tcPr>
            <w:tcW w:w="4050" w:type="dxa"/>
            <w:gridSpan w:val="2"/>
            <w:tcBorders>
              <w:bottom w:val="single" w:sz="4" w:space="0" w:color="auto"/>
            </w:tcBorders>
          </w:tcPr>
          <w:p w14:paraId="7A7DE831" w14:textId="76A4893C" w:rsidR="00FB082D" w:rsidRPr="00911D36" w:rsidRDefault="00FB082D" w:rsidP="00125DEE">
            <w:pPr>
              <w:rPr>
                <w:rFonts w:asciiTheme="majorHAnsi" w:hAnsiTheme="majorHAnsi"/>
                <w:sz w:val="20"/>
                <w:szCs w:val="20"/>
              </w:rPr>
            </w:pPr>
            <w:r w:rsidRPr="00911D36">
              <w:rPr>
                <w:rFonts w:asciiTheme="majorHAnsi" w:hAnsiTheme="majorHAnsi"/>
                <w:sz w:val="20"/>
                <w:szCs w:val="20"/>
              </w:rPr>
              <w:t xml:space="preserve">Producing live events for multi-cam production: </w:t>
            </w:r>
            <w:r>
              <w:rPr>
                <w:rFonts w:asciiTheme="majorHAnsi" w:hAnsiTheme="majorHAnsi"/>
                <w:sz w:val="20"/>
                <w:szCs w:val="20"/>
              </w:rPr>
              <w:t>Production crew position breakdown</w:t>
            </w:r>
          </w:p>
        </w:tc>
        <w:tc>
          <w:tcPr>
            <w:tcW w:w="1702" w:type="dxa"/>
            <w:tcBorders>
              <w:bottom w:val="single" w:sz="4" w:space="0" w:color="auto"/>
            </w:tcBorders>
          </w:tcPr>
          <w:p w14:paraId="4B419177" w14:textId="77777777" w:rsidR="00FB082D" w:rsidRPr="00911D36" w:rsidRDefault="00FB082D" w:rsidP="00FB082D">
            <w:pPr>
              <w:rPr>
                <w:rFonts w:asciiTheme="majorHAnsi" w:hAnsiTheme="majorHAnsi"/>
                <w:sz w:val="20"/>
                <w:szCs w:val="20"/>
              </w:rPr>
            </w:pPr>
          </w:p>
        </w:tc>
        <w:tc>
          <w:tcPr>
            <w:tcW w:w="1988" w:type="dxa"/>
            <w:tcBorders>
              <w:bottom w:val="single" w:sz="4" w:space="0" w:color="auto"/>
            </w:tcBorders>
          </w:tcPr>
          <w:p w14:paraId="2D767133" w14:textId="77777777" w:rsidR="00FB082D" w:rsidRPr="00911D36" w:rsidRDefault="00FB082D" w:rsidP="00FB082D">
            <w:pPr>
              <w:rPr>
                <w:rFonts w:asciiTheme="majorHAnsi" w:hAnsiTheme="majorHAnsi"/>
                <w:sz w:val="20"/>
                <w:szCs w:val="20"/>
              </w:rPr>
            </w:pPr>
          </w:p>
        </w:tc>
      </w:tr>
      <w:tr w:rsidR="003A727E" w:rsidRPr="00911D36" w14:paraId="3BEC659B" w14:textId="77777777" w:rsidTr="00AB16B6">
        <w:tc>
          <w:tcPr>
            <w:tcW w:w="1890" w:type="dxa"/>
            <w:tcBorders>
              <w:right w:val="nil"/>
            </w:tcBorders>
            <w:shd w:val="clear" w:color="auto" w:fill="B3B3B3"/>
          </w:tcPr>
          <w:p w14:paraId="6EBAC62C" w14:textId="7A7AD851" w:rsidR="003A727E" w:rsidRPr="00F75EDF" w:rsidRDefault="003A727E" w:rsidP="003A727E">
            <w:pPr>
              <w:rPr>
                <w:rFonts w:asciiTheme="majorHAnsi" w:hAnsiTheme="majorHAnsi"/>
                <w:b/>
                <w:sz w:val="20"/>
                <w:szCs w:val="20"/>
              </w:rPr>
            </w:pPr>
            <w:r w:rsidRPr="00F75EDF">
              <w:rPr>
                <w:rFonts w:asciiTheme="majorHAnsi" w:hAnsiTheme="majorHAnsi"/>
                <w:b/>
                <w:sz w:val="20"/>
                <w:szCs w:val="20"/>
              </w:rPr>
              <w:t>WEEK 2</w:t>
            </w:r>
            <w:r>
              <w:rPr>
                <w:rFonts w:asciiTheme="majorHAnsi" w:hAnsiTheme="majorHAnsi"/>
                <w:b/>
                <w:sz w:val="20"/>
                <w:szCs w:val="20"/>
              </w:rPr>
              <w:t xml:space="preserve"> </w:t>
            </w:r>
            <w:r w:rsidR="00320D45">
              <w:rPr>
                <w:rFonts w:asciiTheme="majorHAnsi" w:hAnsiTheme="majorHAnsi"/>
                <w:b/>
                <w:sz w:val="20"/>
                <w:szCs w:val="20"/>
              </w:rPr>
              <w:t>1/14</w:t>
            </w:r>
          </w:p>
        </w:tc>
        <w:tc>
          <w:tcPr>
            <w:tcW w:w="3780" w:type="dxa"/>
            <w:tcBorders>
              <w:left w:val="nil"/>
              <w:right w:val="nil"/>
            </w:tcBorders>
            <w:shd w:val="clear" w:color="auto" w:fill="B3B3B3"/>
          </w:tcPr>
          <w:p w14:paraId="0E517123" w14:textId="77777777" w:rsidR="003A727E" w:rsidRPr="00911D36" w:rsidRDefault="003A727E" w:rsidP="003A727E">
            <w:pPr>
              <w:rPr>
                <w:rFonts w:asciiTheme="majorHAnsi" w:hAnsiTheme="majorHAnsi"/>
                <w:sz w:val="20"/>
                <w:szCs w:val="20"/>
              </w:rPr>
            </w:pPr>
          </w:p>
        </w:tc>
        <w:tc>
          <w:tcPr>
            <w:tcW w:w="270" w:type="dxa"/>
            <w:tcBorders>
              <w:left w:val="nil"/>
              <w:right w:val="nil"/>
            </w:tcBorders>
            <w:shd w:val="clear" w:color="auto" w:fill="B3B3B3"/>
          </w:tcPr>
          <w:p w14:paraId="656DF599" w14:textId="77777777" w:rsidR="003A727E" w:rsidRPr="00911D36" w:rsidRDefault="003A727E" w:rsidP="003A727E">
            <w:pPr>
              <w:rPr>
                <w:rFonts w:asciiTheme="majorHAnsi" w:hAnsiTheme="majorHAnsi"/>
                <w:sz w:val="20"/>
                <w:szCs w:val="20"/>
              </w:rPr>
            </w:pPr>
          </w:p>
        </w:tc>
        <w:tc>
          <w:tcPr>
            <w:tcW w:w="3690" w:type="dxa"/>
            <w:gridSpan w:val="2"/>
            <w:tcBorders>
              <w:left w:val="nil"/>
            </w:tcBorders>
            <w:shd w:val="clear" w:color="auto" w:fill="B3B3B3"/>
          </w:tcPr>
          <w:p w14:paraId="65F32557" w14:textId="565510BE" w:rsidR="003A727E" w:rsidRPr="00581D6E" w:rsidRDefault="003A727E" w:rsidP="003A727E">
            <w:pPr>
              <w:rPr>
                <w:rFonts w:asciiTheme="majorHAnsi" w:hAnsiTheme="majorHAnsi"/>
                <w:b/>
                <w:sz w:val="20"/>
                <w:szCs w:val="20"/>
              </w:rPr>
            </w:pPr>
          </w:p>
        </w:tc>
      </w:tr>
      <w:tr w:rsidR="003A727E" w:rsidRPr="00911D36" w14:paraId="5CAC87E6" w14:textId="77777777" w:rsidTr="00AB16B6">
        <w:tc>
          <w:tcPr>
            <w:tcW w:w="1890" w:type="dxa"/>
            <w:tcBorders>
              <w:bottom w:val="single" w:sz="4" w:space="0" w:color="auto"/>
            </w:tcBorders>
          </w:tcPr>
          <w:p w14:paraId="7702AD78" w14:textId="11A17D1B"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3CC5BD58" w14:textId="26FD5773" w:rsidR="003A727E" w:rsidRPr="00911D36" w:rsidRDefault="005804D1" w:rsidP="003A727E">
            <w:pPr>
              <w:rPr>
                <w:rFonts w:asciiTheme="majorHAnsi" w:hAnsiTheme="majorHAnsi"/>
                <w:sz w:val="20"/>
                <w:szCs w:val="20"/>
              </w:rPr>
            </w:pPr>
            <w:r w:rsidRPr="00911D36">
              <w:rPr>
                <w:rFonts w:asciiTheme="majorHAnsi" w:hAnsiTheme="majorHAnsi"/>
                <w:sz w:val="20"/>
                <w:szCs w:val="20"/>
              </w:rPr>
              <w:t>The</w:t>
            </w:r>
            <w:r>
              <w:rPr>
                <w:rFonts w:asciiTheme="majorHAnsi" w:hAnsiTheme="majorHAnsi"/>
                <w:sz w:val="20"/>
                <w:szCs w:val="20"/>
              </w:rPr>
              <w:t xml:space="preserve"> Camera</w:t>
            </w:r>
            <w:r w:rsidR="0016456E">
              <w:rPr>
                <w:rFonts w:asciiTheme="majorHAnsi" w:hAnsiTheme="majorHAnsi"/>
                <w:sz w:val="20"/>
                <w:szCs w:val="20"/>
              </w:rPr>
              <w:t xml:space="preserve"> </w:t>
            </w:r>
            <w:r w:rsidR="009A077E">
              <w:rPr>
                <w:rFonts w:asciiTheme="majorHAnsi" w:hAnsiTheme="majorHAnsi"/>
                <w:sz w:val="20"/>
                <w:szCs w:val="20"/>
              </w:rPr>
              <w:t>and tripod</w:t>
            </w:r>
          </w:p>
        </w:tc>
        <w:tc>
          <w:tcPr>
            <w:tcW w:w="1702" w:type="dxa"/>
            <w:tcBorders>
              <w:bottom w:val="single" w:sz="4" w:space="0" w:color="auto"/>
            </w:tcBorders>
          </w:tcPr>
          <w:p w14:paraId="08FDB06A" w14:textId="77777777" w:rsidR="003A727E" w:rsidRPr="00911D36" w:rsidRDefault="003A727E" w:rsidP="003A727E">
            <w:pPr>
              <w:rPr>
                <w:rFonts w:asciiTheme="majorHAnsi" w:hAnsiTheme="majorHAnsi"/>
                <w:sz w:val="20"/>
                <w:szCs w:val="20"/>
              </w:rPr>
            </w:pPr>
          </w:p>
        </w:tc>
        <w:tc>
          <w:tcPr>
            <w:tcW w:w="1988" w:type="dxa"/>
            <w:tcBorders>
              <w:bottom w:val="single" w:sz="4" w:space="0" w:color="auto"/>
            </w:tcBorders>
          </w:tcPr>
          <w:p w14:paraId="07658503" w14:textId="77777777" w:rsidR="003A727E" w:rsidRPr="00911D36" w:rsidRDefault="003A727E" w:rsidP="003A727E">
            <w:pPr>
              <w:rPr>
                <w:rFonts w:asciiTheme="majorHAnsi" w:hAnsiTheme="majorHAnsi"/>
                <w:sz w:val="20"/>
                <w:szCs w:val="20"/>
              </w:rPr>
            </w:pPr>
          </w:p>
        </w:tc>
      </w:tr>
      <w:tr w:rsidR="003A727E" w:rsidRPr="00911D36" w14:paraId="53D12714" w14:textId="77777777" w:rsidTr="00AB16B6">
        <w:tc>
          <w:tcPr>
            <w:tcW w:w="1890" w:type="dxa"/>
            <w:tcBorders>
              <w:right w:val="nil"/>
            </w:tcBorders>
            <w:shd w:val="clear" w:color="auto" w:fill="B3B3B3"/>
          </w:tcPr>
          <w:p w14:paraId="61E66B27" w14:textId="783CD8FB" w:rsidR="003A727E" w:rsidRPr="00F75EDF" w:rsidRDefault="003A727E" w:rsidP="003A727E">
            <w:pPr>
              <w:rPr>
                <w:rFonts w:asciiTheme="majorHAnsi" w:hAnsiTheme="majorHAnsi"/>
                <w:b/>
                <w:sz w:val="20"/>
                <w:szCs w:val="20"/>
              </w:rPr>
            </w:pPr>
            <w:r w:rsidRPr="00F75EDF">
              <w:rPr>
                <w:rFonts w:asciiTheme="majorHAnsi" w:hAnsiTheme="majorHAnsi"/>
                <w:b/>
                <w:sz w:val="20"/>
                <w:szCs w:val="20"/>
              </w:rPr>
              <w:t>WEEK 3</w:t>
            </w:r>
            <w:r>
              <w:rPr>
                <w:rFonts w:asciiTheme="majorHAnsi" w:hAnsiTheme="majorHAnsi"/>
                <w:b/>
                <w:sz w:val="20"/>
                <w:szCs w:val="20"/>
              </w:rPr>
              <w:t xml:space="preserve"> </w:t>
            </w:r>
            <w:r w:rsidR="00320D45">
              <w:rPr>
                <w:rFonts w:asciiTheme="majorHAnsi" w:hAnsiTheme="majorHAnsi"/>
                <w:b/>
                <w:sz w:val="20"/>
                <w:szCs w:val="20"/>
              </w:rPr>
              <w:t>1/21</w:t>
            </w:r>
          </w:p>
        </w:tc>
        <w:tc>
          <w:tcPr>
            <w:tcW w:w="3780" w:type="dxa"/>
            <w:tcBorders>
              <w:left w:val="nil"/>
              <w:right w:val="nil"/>
            </w:tcBorders>
            <w:shd w:val="clear" w:color="auto" w:fill="B3B3B3"/>
          </w:tcPr>
          <w:p w14:paraId="5FA9A6E2" w14:textId="77777777" w:rsidR="003A727E" w:rsidRPr="00911D36" w:rsidRDefault="003A727E" w:rsidP="003A727E">
            <w:pPr>
              <w:rPr>
                <w:rFonts w:asciiTheme="majorHAnsi" w:hAnsiTheme="majorHAnsi"/>
                <w:sz w:val="20"/>
                <w:szCs w:val="20"/>
              </w:rPr>
            </w:pPr>
          </w:p>
        </w:tc>
        <w:tc>
          <w:tcPr>
            <w:tcW w:w="270" w:type="dxa"/>
            <w:tcBorders>
              <w:left w:val="nil"/>
              <w:right w:val="nil"/>
            </w:tcBorders>
            <w:shd w:val="clear" w:color="auto" w:fill="B3B3B3"/>
          </w:tcPr>
          <w:p w14:paraId="0A7425A4" w14:textId="77777777" w:rsidR="003A727E" w:rsidRPr="00911D36" w:rsidRDefault="003A727E" w:rsidP="003A727E">
            <w:pPr>
              <w:rPr>
                <w:rFonts w:asciiTheme="majorHAnsi" w:hAnsiTheme="majorHAnsi"/>
                <w:sz w:val="20"/>
                <w:szCs w:val="20"/>
              </w:rPr>
            </w:pPr>
          </w:p>
        </w:tc>
        <w:tc>
          <w:tcPr>
            <w:tcW w:w="3690" w:type="dxa"/>
            <w:gridSpan w:val="2"/>
            <w:tcBorders>
              <w:left w:val="nil"/>
            </w:tcBorders>
            <w:shd w:val="clear" w:color="auto" w:fill="B3B3B3"/>
          </w:tcPr>
          <w:p w14:paraId="0D781BDA" w14:textId="0BA7D54B" w:rsidR="003A727E" w:rsidRPr="000D2073" w:rsidRDefault="003A727E" w:rsidP="003A727E">
            <w:pPr>
              <w:rPr>
                <w:rFonts w:asciiTheme="majorHAnsi" w:hAnsiTheme="majorHAnsi"/>
                <w:b/>
                <w:sz w:val="20"/>
                <w:szCs w:val="20"/>
                <w:u w:val="single"/>
              </w:rPr>
            </w:pPr>
          </w:p>
        </w:tc>
      </w:tr>
      <w:tr w:rsidR="003A727E" w:rsidRPr="00911D36" w14:paraId="4A13F92C" w14:textId="77777777" w:rsidTr="00AB16B6">
        <w:tc>
          <w:tcPr>
            <w:tcW w:w="1890" w:type="dxa"/>
            <w:tcBorders>
              <w:bottom w:val="single" w:sz="4" w:space="0" w:color="auto"/>
            </w:tcBorders>
          </w:tcPr>
          <w:p w14:paraId="19D4FC8A" w14:textId="36AF0265"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1BB0C3A7" w14:textId="47E39BCF" w:rsidR="003A727E" w:rsidRPr="00911D36" w:rsidRDefault="00320D45" w:rsidP="003A727E">
            <w:pPr>
              <w:rPr>
                <w:rFonts w:asciiTheme="majorHAnsi" w:hAnsiTheme="majorHAnsi"/>
                <w:sz w:val="20"/>
                <w:szCs w:val="20"/>
              </w:rPr>
            </w:pPr>
            <w:r>
              <w:rPr>
                <w:rFonts w:asciiTheme="majorHAnsi" w:hAnsiTheme="majorHAnsi"/>
                <w:sz w:val="20"/>
                <w:szCs w:val="20"/>
              </w:rPr>
              <w:t>The</w:t>
            </w:r>
            <w:r w:rsidRPr="00911D36">
              <w:rPr>
                <w:rFonts w:asciiTheme="majorHAnsi" w:hAnsiTheme="majorHAnsi"/>
                <w:sz w:val="20"/>
                <w:szCs w:val="20"/>
              </w:rPr>
              <w:t xml:space="preserve"> Switcher:</w:t>
            </w:r>
            <w:r>
              <w:rPr>
                <w:rFonts w:asciiTheme="majorHAnsi" w:hAnsiTheme="majorHAnsi"/>
                <w:sz w:val="20"/>
                <w:szCs w:val="20"/>
              </w:rPr>
              <w:t xml:space="preserve"> Technical Overview of Multi-Camera operation and d</w:t>
            </w:r>
            <w:r w:rsidRPr="00911D36">
              <w:rPr>
                <w:rFonts w:asciiTheme="majorHAnsi" w:hAnsiTheme="majorHAnsi"/>
                <w:sz w:val="20"/>
                <w:szCs w:val="20"/>
              </w:rPr>
              <w:t>irecting</w:t>
            </w:r>
            <w:r>
              <w:rPr>
                <w:rFonts w:asciiTheme="majorHAnsi" w:hAnsiTheme="majorHAnsi"/>
                <w:sz w:val="20"/>
                <w:szCs w:val="20"/>
              </w:rPr>
              <w:t>, Tour of spaces</w:t>
            </w:r>
          </w:p>
        </w:tc>
        <w:tc>
          <w:tcPr>
            <w:tcW w:w="1702" w:type="dxa"/>
            <w:tcBorders>
              <w:bottom w:val="single" w:sz="4" w:space="0" w:color="auto"/>
            </w:tcBorders>
          </w:tcPr>
          <w:p w14:paraId="674E8D8C" w14:textId="4ABF9FC6" w:rsidR="003A727E" w:rsidRPr="00F75EDF" w:rsidRDefault="003A727E" w:rsidP="003A727E">
            <w:pPr>
              <w:rPr>
                <w:rFonts w:asciiTheme="majorHAnsi" w:hAnsiTheme="majorHAnsi"/>
                <w:b/>
                <w:sz w:val="20"/>
                <w:szCs w:val="20"/>
              </w:rPr>
            </w:pPr>
          </w:p>
        </w:tc>
        <w:tc>
          <w:tcPr>
            <w:tcW w:w="1988" w:type="dxa"/>
            <w:tcBorders>
              <w:bottom w:val="single" w:sz="4" w:space="0" w:color="auto"/>
            </w:tcBorders>
          </w:tcPr>
          <w:p w14:paraId="4B991052" w14:textId="77777777" w:rsidR="003A727E" w:rsidRPr="00F75EDF" w:rsidRDefault="003A727E" w:rsidP="003A727E">
            <w:pPr>
              <w:rPr>
                <w:rFonts w:asciiTheme="majorHAnsi" w:hAnsiTheme="majorHAnsi"/>
                <w:b/>
                <w:sz w:val="20"/>
                <w:szCs w:val="20"/>
              </w:rPr>
            </w:pPr>
          </w:p>
        </w:tc>
      </w:tr>
      <w:tr w:rsidR="003A727E" w:rsidRPr="00911D36" w14:paraId="68C51D50" w14:textId="77777777" w:rsidTr="00AB16B6">
        <w:tc>
          <w:tcPr>
            <w:tcW w:w="1890" w:type="dxa"/>
            <w:shd w:val="clear" w:color="auto" w:fill="B3B3B3"/>
          </w:tcPr>
          <w:p w14:paraId="7B4AEF96" w14:textId="7A9D62C7" w:rsidR="003A727E" w:rsidRPr="00F75EDF" w:rsidRDefault="003A727E" w:rsidP="003A727E">
            <w:pPr>
              <w:rPr>
                <w:rFonts w:asciiTheme="majorHAnsi" w:hAnsiTheme="majorHAnsi"/>
                <w:b/>
                <w:sz w:val="20"/>
                <w:szCs w:val="20"/>
              </w:rPr>
            </w:pPr>
            <w:r w:rsidRPr="00F75EDF">
              <w:rPr>
                <w:rFonts w:asciiTheme="majorHAnsi" w:hAnsiTheme="majorHAnsi"/>
                <w:b/>
                <w:sz w:val="20"/>
                <w:szCs w:val="20"/>
              </w:rPr>
              <w:t xml:space="preserve">WEEK </w:t>
            </w:r>
            <w:r>
              <w:rPr>
                <w:rFonts w:asciiTheme="majorHAnsi" w:hAnsiTheme="majorHAnsi"/>
                <w:b/>
                <w:sz w:val="20"/>
                <w:szCs w:val="20"/>
              </w:rPr>
              <w:t xml:space="preserve">4 </w:t>
            </w:r>
            <w:r w:rsidR="00320D45">
              <w:rPr>
                <w:rFonts w:asciiTheme="majorHAnsi" w:hAnsiTheme="majorHAnsi"/>
                <w:b/>
                <w:sz w:val="20"/>
                <w:szCs w:val="20"/>
              </w:rPr>
              <w:t>1/28</w:t>
            </w:r>
          </w:p>
        </w:tc>
        <w:tc>
          <w:tcPr>
            <w:tcW w:w="4050" w:type="dxa"/>
            <w:gridSpan w:val="2"/>
            <w:shd w:val="clear" w:color="auto" w:fill="B3B3B3"/>
          </w:tcPr>
          <w:p w14:paraId="04D64F32" w14:textId="77777777" w:rsidR="003A727E" w:rsidRPr="00911D36" w:rsidRDefault="003A727E" w:rsidP="003A727E">
            <w:pPr>
              <w:rPr>
                <w:rFonts w:asciiTheme="majorHAnsi" w:hAnsiTheme="majorHAnsi"/>
                <w:sz w:val="20"/>
                <w:szCs w:val="20"/>
              </w:rPr>
            </w:pPr>
          </w:p>
        </w:tc>
        <w:tc>
          <w:tcPr>
            <w:tcW w:w="3690" w:type="dxa"/>
            <w:gridSpan w:val="2"/>
            <w:shd w:val="clear" w:color="auto" w:fill="B3B3B3"/>
          </w:tcPr>
          <w:p w14:paraId="2CA8F4D3" w14:textId="5C299193" w:rsidR="003A727E" w:rsidRPr="001752E5" w:rsidRDefault="003A727E" w:rsidP="003A727E">
            <w:pPr>
              <w:rPr>
                <w:rFonts w:asciiTheme="majorHAnsi" w:hAnsiTheme="majorHAnsi"/>
                <w:b/>
                <w:sz w:val="20"/>
                <w:szCs w:val="20"/>
              </w:rPr>
            </w:pPr>
          </w:p>
        </w:tc>
      </w:tr>
      <w:tr w:rsidR="003A727E" w:rsidRPr="00911D36" w14:paraId="57D7DF71" w14:textId="77777777" w:rsidTr="00AB16B6">
        <w:tc>
          <w:tcPr>
            <w:tcW w:w="1890" w:type="dxa"/>
            <w:tcBorders>
              <w:bottom w:val="single" w:sz="4" w:space="0" w:color="auto"/>
            </w:tcBorders>
          </w:tcPr>
          <w:p w14:paraId="6D027E05" w14:textId="4DB59899"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14CCBDA0" w14:textId="14BAC523" w:rsidR="003A727E" w:rsidRPr="00911D36" w:rsidRDefault="00320D45" w:rsidP="003A727E">
            <w:pPr>
              <w:rPr>
                <w:rFonts w:asciiTheme="majorHAnsi" w:hAnsiTheme="majorHAnsi"/>
                <w:sz w:val="20"/>
                <w:szCs w:val="20"/>
              </w:rPr>
            </w:pPr>
            <w:r>
              <w:rPr>
                <w:rFonts w:asciiTheme="majorHAnsi" w:hAnsiTheme="majorHAnsi"/>
                <w:sz w:val="20"/>
                <w:szCs w:val="20"/>
              </w:rPr>
              <w:t xml:space="preserve">Sound, </w:t>
            </w:r>
            <w:r>
              <w:rPr>
                <w:rFonts w:asciiTheme="majorHAnsi" w:hAnsiTheme="majorHAnsi"/>
                <w:sz w:val="20"/>
                <w:szCs w:val="20"/>
              </w:rPr>
              <w:t>Cable wrapping and taping</w:t>
            </w:r>
          </w:p>
        </w:tc>
        <w:tc>
          <w:tcPr>
            <w:tcW w:w="1702" w:type="dxa"/>
            <w:tcBorders>
              <w:bottom w:val="single" w:sz="4" w:space="0" w:color="auto"/>
            </w:tcBorders>
          </w:tcPr>
          <w:p w14:paraId="0D937241" w14:textId="77777777" w:rsidR="003A727E" w:rsidRPr="00911D36" w:rsidRDefault="003A727E" w:rsidP="003A727E">
            <w:pPr>
              <w:rPr>
                <w:rFonts w:asciiTheme="majorHAnsi" w:hAnsiTheme="majorHAnsi"/>
                <w:sz w:val="20"/>
                <w:szCs w:val="20"/>
              </w:rPr>
            </w:pPr>
          </w:p>
        </w:tc>
        <w:tc>
          <w:tcPr>
            <w:tcW w:w="1988" w:type="dxa"/>
            <w:tcBorders>
              <w:bottom w:val="single" w:sz="4" w:space="0" w:color="auto"/>
            </w:tcBorders>
          </w:tcPr>
          <w:p w14:paraId="6C92D3E5" w14:textId="77777777" w:rsidR="003A727E" w:rsidRPr="00911D36" w:rsidRDefault="003A727E" w:rsidP="003A727E">
            <w:pPr>
              <w:rPr>
                <w:rFonts w:asciiTheme="majorHAnsi" w:hAnsiTheme="majorHAnsi"/>
                <w:sz w:val="20"/>
                <w:szCs w:val="20"/>
              </w:rPr>
            </w:pPr>
          </w:p>
        </w:tc>
      </w:tr>
      <w:tr w:rsidR="003A727E" w:rsidRPr="00911D36" w14:paraId="5B1736AF" w14:textId="77777777" w:rsidTr="00AB16B6">
        <w:tc>
          <w:tcPr>
            <w:tcW w:w="5940" w:type="dxa"/>
            <w:gridSpan w:val="3"/>
            <w:shd w:val="clear" w:color="auto" w:fill="B3B3B3"/>
          </w:tcPr>
          <w:p w14:paraId="0FA3D795" w14:textId="6718EC0B" w:rsidR="003A727E" w:rsidRPr="00911D36" w:rsidRDefault="003A727E" w:rsidP="003A727E">
            <w:pPr>
              <w:rPr>
                <w:rFonts w:asciiTheme="majorHAnsi" w:hAnsiTheme="majorHAnsi"/>
                <w:sz w:val="20"/>
                <w:szCs w:val="20"/>
              </w:rPr>
            </w:pPr>
            <w:r w:rsidRPr="00F75EDF">
              <w:rPr>
                <w:rFonts w:asciiTheme="majorHAnsi" w:hAnsiTheme="majorHAnsi"/>
                <w:b/>
                <w:sz w:val="20"/>
                <w:szCs w:val="20"/>
              </w:rPr>
              <w:t>WEEK 5</w:t>
            </w:r>
            <w:r>
              <w:rPr>
                <w:rFonts w:asciiTheme="majorHAnsi" w:hAnsiTheme="majorHAnsi"/>
                <w:b/>
                <w:sz w:val="20"/>
                <w:szCs w:val="20"/>
              </w:rPr>
              <w:t xml:space="preserve"> </w:t>
            </w:r>
            <w:r w:rsidR="00320D45">
              <w:rPr>
                <w:rFonts w:asciiTheme="majorHAnsi" w:hAnsiTheme="majorHAnsi"/>
                <w:b/>
                <w:sz w:val="20"/>
                <w:szCs w:val="20"/>
              </w:rPr>
              <w:t>2/4</w:t>
            </w:r>
          </w:p>
        </w:tc>
        <w:tc>
          <w:tcPr>
            <w:tcW w:w="3690" w:type="dxa"/>
            <w:gridSpan w:val="2"/>
            <w:shd w:val="clear" w:color="auto" w:fill="B3B3B3"/>
          </w:tcPr>
          <w:p w14:paraId="50FB7DD5" w14:textId="5BD87DE3" w:rsidR="003A727E" w:rsidRPr="00AB16B6" w:rsidRDefault="00520DCD" w:rsidP="003A727E">
            <w:pPr>
              <w:rPr>
                <w:rFonts w:asciiTheme="majorHAnsi" w:hAnsiTheme="majorHAnsi"/>
                <w:b/>
                <w:sz w:val="20"/>
                <w:szCs w:val="20"/>
              </w:rPr>
            </w:pPr>
            <w:r>
              <w:rPr>
                <w:rFonts w:asciiTheme="majorHAnsi" w:hAnsiTheme="majorHAnsi"/>
                <w:b/>
                <w:sz w:val="20"/>
                <w:szCs w:val="20"/>
              </w:rPr>
              <w:t>Friday 2/7 Big Shoulders FF VAS</w:t>
            </w:r>
          </w:p>
        </w:tc>
      </w:tr>
      <w:tr w:rsidR="003A727E" w:rsidRPr="00911D36" w14:paraId="4EF66747" w14:textId="77777777" w:rsidTr="00AB16B6">
        <w:tc>
          <w:tcPr>
            <w:tcW w:w="1890" w:type="dxa"/>
            <w:tcBorders>
              <w:bottom w:val="single" w:sz="4" w:space="0" w:color="auto"/>
            </w:tcBorders>
          </w:tcPr>
          <w:p w14:paraId="2499BD67" w14:textId="72B11624"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3903EC7D" w14:textId="4778D0E8" w:rsidR="003A727E" w:rsidRPr="00911D36" w:rsidRDefault="00320D45" w:rsidP="003A727E">
            <w:pPr>
              <w:rPr>
                <w:rFonts w:asciiTheme="majorHAnsi" w:hAnsiTheme="majorHAnsi"/>
                <w:sz w:val="20"/>
                <w:szCs w:val="20"/>
              </w:rPr>
            </w:pPr>
            <w:r>
              <w:rPr>
                <w:rFonts w:asciiTheme="majorHAnsi" w:hAnsiTheme="majorHAnsi"/>
                <w:sz w:val="20"/>
                <w:szCs w:val="20"/>
              </w:rPr>
              <w:t>Walkie Etiquette, Call Sheets and Cue Sheets, Position Interviews Review of event.</w:t>
            </w:r>
          </w:p>
        </w:tc>
        <w:tc>
          <w:tcPr>
            <w:tcW w:w="1702" w:type="dxa"/>
            <w:tcBorders>
              <w:bottom w:val="single" w:sz="4" w:space="0" w:color="auto"/>
            </w:tcBorders>
          </w:tcPr>
          <w:p w14:paraId="6694499B" w14:textId="096115C3" w:rsidR="003A727E" w:rsidRPr="00911D36" w:rsidRDefault="003A727E" w:rsidP="003A727E">
            <w:pPr>
              <w:jc w:val="right"/>
              <w:rPr>
                <w:rFonts w:asciiTheme="majorHAnsi" w:hAnsiTheme="majorHAnsi"/>
                <w:sz w:val="20"/>
                <w:szCs w:val="20"/>
              </w:rPr>
            </w:pPr>
          </w:p>
        </w:tc>
        <w:tc>
          <w:tcPr>
            <w:tcW w:w="1988" w:type="dxa"/>
            <w:tcBorders>
              <w:bottom w:val="single" w:sz="4" w:space="0" w:color="auto"/>
            </w:tcBorders>
          </w:tcPr>
          <w:p w14:paraId="61D8A31D" w14:textId="77777777" w:rsidR="003A727E" w:rsidRPr="00911D36" w:rsidRDefault="003A727E" w:rsidP="003A727E">
            <w:pPr>
              <w:rPr>
                <w:rFonts w:asciiTheme="majorHAnsi" w:hAnsiTheme="majorHAnsi"/>
                <w:sz w:val="20"/>
                <w:szCs w:val="20"/>
              </w:rPr>
            </w:pPr>
          </w:p>
        </w:tc>
      </w:tr>
      <w:tr w:rsidR="003A727E" w:rsidRPr="00911D36" w14:paraId="5E4E67BD" w14:textId="77777777" w:rsidTr="00AB16B6">
        <w:trPr>
          <w:trHeight w:val="305"/>
        </w:trPr>
        <w:tc>
          <w:tcPr>
            <w:tcW w:w="5940" w:type="dxa"/>
            <w:gridSpan w:val="3"/>
            <w:shd w:val="clear" w:color="auto" w:fill="B3B3B3"/>
          </w:tcPr>
          <w:p w14:paraId="5DE4DD2B" w14:textId="13C9CF52" w:rsidR="003A727E" w:rsidRPr="00911D36" w:rsidRDefault="003A727E" w:rsidP="003A727E">
            <w:pPr>
              <w:rPr>
                <w:rFonts w:asciiTheme="majorHAnsi" w:hAnsiTheme="majorHAnsi"/>
                <w:sz w:val="20"/>
                <w:szCs w:val="20"/>
              </w:rPr>
            </w:pPr>
            <w:r w:rsidRPr="00F75EDF">
              <w:rPr>
                <w:rFonts w:asciiTheme="majorHAnsi" w:hAnsiTheme="majorHAnsi"/>
                <w:b/>
                <w:sz w:val="20"/>
                <w:szCs w:val="20"/>
              </w:rPr>
              <w:t xml:space="preserve">WEEK </w:t>
            </w:r>
            <w:r>
              <w:rPr>
                <w:rFonts w:asciiTheme="majorHAnsi" w:hAnsiTheme="majorHAnsi"/>
                <w:b/>
                <w:sz w:val="20"/>
                <w:szCs w:val="20"/>
              </w:rPr>
              <w:t xml:space="preserve">6 </w:t>
            </w:r>
            <w:r w:rsidR="00320D45">
              <w:rPr>
                <w:rFonts w:asciiTheme="majorHAnsi" w:hAnsiTheme="majorHAnsi"/>
                <w:b/>
                <w:sz w:val="20"/>
                <w:szCs w:val="20"/>
              </w:rPr>
              <w:t>2/11</w:t>
            </w:r>
          </w:p>
        </w:tc>
        <w:tc>
          <w:tcPr>
            <w:tcW w:w="3690" w:type="dxa"/>
            <w:gridSpan w:val="2"/>
            <w:shd w:val="clear" w:color="auto" w:fill="B3B3B3"/>
          </w:tcPr>
          <w:p w14:paraId="611784CC" w14:textId="776C4328" w:rsidR="003A727E" w:rsidRPr="00AB16B6" w:rsidRDefault="00520DCD" w:rsidP="003A727E">
            <w:pPr>
              <w:rPr>
                <w:rFonts w:asciiTheme="majorHAnsi" w:hAnsiTheme="majorHAnsi"/>
                <w:b/>
                <w:sz w:val="20"/>
                <w:szCs w:val="20"/>
              </w:rPr>
            </w:pPr>
            <w:r>
              <w:rPr>
                <w:rFonts w:asciiTheme="majorHAnsi" w:hAnsiTheme="majorHAnsi"/>
                <w:b/>
                <w:sz w:val="20"/>
                <w:szCs w:val="20"/>
              </w:rPr>
              <w:t>No event 2/14</w:t>
            </w:r>
          </w:p>
        </w:tc>
      </w:tr>
      <w:tr w:rsidR="003A727E" w:rsidRPr="00911D36" w14:paraId="0FCE3775" w14:textId="77777777" w:rsidTr="00AB16B6">
        <w:trPr>
          <w:trHeight w:val="296"/>
        </w:trPr>
        <w:tc>
          <w:tcPr>
            <w:tcW w:w="1890" w:type="dxa"/>
            <w:tcBorders>
              <w:bottom w:val="single" w:sz="4" w:space="0" w:color="auto"/>
            </w:tcBorders>
          </w:tcPr>
          <w:p w14:paraId="00EEB181" w14:textId="448F8DAE"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601C4E4B" w14:textId="6010AF0B" w:rsidR="003A727E" w:rsidRPr="00250FF7" w:rsidRDefault="00ED0535" w:rsidP="003A727E">
            <w:pPr>
              <w:rPr>
                <w:rFonts w:asciiTheme="majorHAnsi" w:hAnsiTheme="majorHAnsi"/>
                <w:i/>
                <w:sz w:val="20"/>
                <w:szCs w:val="20"/>
              </w:rPr>
            </w:pPr>
            <w:r>
              <w:rPr>
                <w:rFonts w:asciiTheme="majorHAnsi" w:hAnsiTheme="majorHAnsi"/>
                <w:sz w:val="20"/>
                <w:szCs w:val="20"/>
              </w:rPr>
              <w:t>Review of event</w:t>
            </w:r>
          </w:p>
        </w:tc>
        <w:tc>
          <w:tcPr>
            <w:tcW w:w="1702" w:type="dxa"/>
            <w:tcBorders>
              <w:bottom w:val="single" w:sz="4" w:space="0" w:color="auto"/>
            </w:tcBorders>
          </w:tcPr>
          <w:p w14:paraId="38F48870" w14:textId="77777777" w:rsidR="003A727E" w:rsidRPr="00911D36" w:rsidRDefault="003A727E" w:rsidP="003A727E">
            <w:pPr>
              <w:rPr>
                <w:rFonts w:asciiTheme="majorHAnsi" w:hAnsiTheme="majorHAnsi"/>
                <w:sz w:val="20"/>
                <w:szCs w:val="20"/>
              </w:rPr>
            </w:pPr>
          </w:p>
        </w:tc>
        <w:tc>
          <w:tcPr>
            <w:tcW w:w="1988" w:type="dxa"/>
            <w:tcBorders>
              <w:bottom w:val="single" w:sz="4" w:space="0" w:color="auto"/>
            </w:tcBorders>
          </w:tcPr>
          <w:p w14:paraId="1822F2ED" w14:textId="77777777" w:rsidR="003A727E" w:rsidRPr="00911D36" w:rsidRDefault="003A727E" w:rsidP="003A727E">
            <w:pPr>
              <w:rPr>
                <w:rFonts w:asciiTheme="majorHAnsi" w:hAnsiTheme="majorHAnsi"/>
                <w:sz w:val="20"/>
                <w:szCs w:val="20"/>
              </w:rPr>
            </w:pPr>
          </w:p>
        </w:tc>
      </w:tr>
      <w:tr w:rsidR="003A727E" w:rsidRPr="00911D36" w14:paraId="2E9253E9" w14:textId="77777777" w:rsidTr="00AB16B6">
        <w:trPr>
          <w:trHeight w:val="188"/>
        </w:trPr>
        <w:tc>
          <w:tcPr>
            <w:tcW w:w="1890" w:type="dxa"/>
            <w:shd w:val="clear" w:color="auto" w:fill="B3B3B3"/>
          </w:tcPr>
          <w:p w14:paraId="7532304F" w14:textId="33A94ECA" w:rsidR="003A727E" w:rsidRPr="00F75EDF" w:rsidRDefault="003A727E" w:rsidP="003A727E">
            <w:pPr>
              <w:rPr>
                <w:rFonts w:asciiTheme="majorHAnsi" w:hAnsiTheme="majorHAnsi"/>
                <w:b/>
                <w:sz w:val="20"/>
                <w:szCs w:val="20"/>
              </w:rPr>
            </w:pPr>
            <w:r w:rsidRPr="00F75EDF">
              <w:rPr>
                <w:rFonts w:asciiTheme="majorHAnsi" w:hAnsiTheme="majorHAnsi"/>
                <w:b/>
                <w:sz w:val="20"/>
                <w:szCs w:val="20"/>
              </w:rPr>
              <w:t>WEEK 7</w:t>
            </w:r>
            <w:r>
              <w:rPr>
                <w:rFonts w:asciiTheme="majorHAnsi" w:hAnsiTheme="majorHAnsi"/>
                <w:b/>
                <w:sz w:val="20"/>
                <w:szCs w:val="20"/>
              </w:rPr>
              <w:t xml:space="preserve"> </w:t>
            </w:r>
            <w:r w:rsidR="00320D45">
              <w:rPr>
                <w:rFonts w:asciiTheme="majorHAnsi" w:hAnsiTheme="majorHAnsi"/>
                <w:b/>
                <w:sz w:val="20"/>
                <w:szCs w:val="20"/>
              </w:rPr>
              <w:t>2/18</w:t>
            </w:r>
          </w:p>
        </w:tc>
        <w:tc>
          <w:tcPr>
            <w:tcW w:w="4050" w:type="dxa"/>
            <w:gridSpan w:val="2"/>
            <w:shd w:val="clear" w:color="auto" w:fill="B3B3B3"/>
          </w:tcPr>
          <w:p w14:paraId="2174385E" w14:textId="77777777" w:rsidR="003A727E" w:rsidRPr="00911D36" w:rsidRDefault="003A727E" w:rsidP="003A727E">
            <w:pPr>
              <w:rPr>
                <w:rFonts w:asciiTheme="majorHAnsi" w:hAnsiTheme="majorHAnsi"/>
                <w:sz w:val="20"/>
                <w:szCs w:val="20"/>
              </w:rPr>
            </w:pPr>
          </w:p>
        </w:tc>
        <w:tc>
          <w:tcPr>
            <w:tcW w:w="3690" w:type="dxa"/>
            <w:gridSpan w:val="2"/>
            <w:shd w:val="clear" w:color="auto" w:fill="B3B3B3"/>
          </w:tcPr>
          <w:p w14:paraId="3DDC642E" w14:textId="36C52505" w:rsidR="003A727E" w:rsidRPr="00AB16B6" w:rsidRDefault="00520DCD" w:rsidP="003A727E">
            <w:pPr>
              <w:rPr>
                <w:rFonts w:asciiTheme="majorHAnsi" w:hAnsiTheme="majorHAnsi"/>
                <w:b/>
                <w:sz w:val="20"/>
                <w:szCs w:val="20"/>
              </w:rPr>
            </w:pPr>
            <w:r>
              <w:rPr>
                <w:rFonts w:asciiTheme="majorHAnsi" w:hAnsiTheme="majorHAnsi"/>
                <w:b/>
                <w:sz w:val="20"/>
                <w:szCs w:val="20"/>
              </w:rPr>
              <w:t>2/21 EVENT TBD</w:t>
            </w:r>
          </w:p>
          <w:p w14:paraId="07ADB8AC" w14:textId="37DA108C" w:rsidR="003A727E" w:rsidRPr="00DE4FB5" w:rsidRDefault="003A727E" w:rsidP="003A727E">
            <w:pPr>
              <w:rPr>
                <w:rFonts w:asciiTheme="majorHAnsi" w:hAnsiTheme="majorHAnsi"/>
                <w:b/>
                <w:i/>
                <w:sz w:val="20"/>
                <w:szCs w:val="20"/>
              </w:rPr>
            </w:pPr>
          </w:p>
        </w:tc>
      </w:tr>
      <w:tr w:rsidR="003A727E" w:rsidRPr="00911D36" w14:paraId="37A14D3B" w14:textId="77777777" w:rsidTr="00AB16B6">
        <w:trPr>
          <w:trHeight w:val="287"/>
        </w:trPr>
        <w:tc>
          <w:tcPr>
            <w:tcW w:w="1890" w:type="dxa"/>
            <w:tcBorders>
              <w:bottom w:val="single" w:sz="4" w:space="0" w:color="auto"/>
            </w:tcBorders>
          </w:tcPr>
          <w:p w14:paraId="3EA9D8AD" w14:textId="495F7DC3"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7A932AAC" w14:textId="44FB541D" w:rsidR="003A727E" w:rsidRPr="00911D36" w:rsidRDefault="00520DCD" w:rsidP="003A727E">
            <w:pPr>
              <w:rPr>
                <w:rFonts w:asciiTheme="majorHAnsi" w:hAnsiTheme="majorHAnsi"/>
                <w:sz w:val="20"/>
                <w:szCs w:val="20"/>
              </w:rPr>
            </w:pPr>
            <w:r>
              <w:rPr>
                <w:rFonts w:asciiTheme="majorHAnsi" w:hAnsiTheme="majorHAnsi"/>
                <w:sz w:val="20"/>
                <w:szCs w:val="20"/>
              </w:rPr>
              <w:t xml:space="preserve">Preview of next event, </w:t>
            </w:r>
            <w:r>
              <w:rPr>
                <w:rFonts w:asciiTheme="majorHAnsi" w:hAnsiTheme="majorHAnsi"/>
                <w:sz w:val="20"/>
                <w:szCs w:val="20"/>
              </w:rPr>
              <w:t>Live Event debacles and how to avoid them</w:t>
            </w:r>
          </w:p>
        </w:tc>
        <w:tc>
          <w:tcPr>
            <w:tcW w:w="1702" w:type="dxa"/>
            <w:tcBorders>
              <w:bottom w:val="single" w:sz="4" w:space="0" w:color="auto"/>
            </w:tcBorders>
          </w:tcPr>
          <w:p w14:paraId="7AD91220" w14:textId="77777777" w:rsidR="003A727E" w:rsidRPr="00911D36" w:rsidRDefault="003A727E" w:rsidP="003A727E">
            <w:pPr>
              <w:rPr>
                <w:rFonts w:asciiTheme="majorHAnsi" w:hAnsiTheme="majorHAnsi"/>
                <w:sz w:val="20"/>
                <w:szCs w:val="20"/>
              </w:rPr>
            </w:pPr>
          </w:p>
        </w:tc>
        <w:tc>
          <w:tcPr>
            <w:tcW w:w="1988" w:type="dxa"/>
            <w:tcBorders>
              <w:bottom w:val="single" w:sz="4" w:space="0" w:color="auto"/>
            </w:tcBorders>
          </w:tcPr>
          <w:p w14:paraId="74994963" w14:textId="77777777" w:rsidR="003A727E" w:rsidRPr="00911D36" w:rsidRDefault="003A727E" w:rsidP="003A727E">
            <w:pPr>
              <w:rPr>
                <w:rFonts w:asciiTheme="majorHAnsi" w:hAnsiTheme="majorHAnsi"/>
                <w:sz w:val="20"/>
                <w:szCs w:val="20"/>
              </w:rPr>
            </w:pPr>
          </w:p>
        </w:tc>
      </w:tr>
      <w:tr w:rsidR="003A727E" w:rsidRPr="00911D36" w14:paraId="2C0DDF60" w14:textId="77777777" w:rsidTr="00AB16B6">
        <w:tc>
          <w:tcPr>
            <w:tcW w:w="5940" w:type="dxa"/>
            <w:gridSpan w:val="3"/>
            <w:shd w:val="clear" w:color="auto" w:fill="B3B3B3"/>
          </w:tcPr>
          <w:p w14:paraId="421CAA6C" w14:textId="5D2DD46D" w:rsidR="003A727E" w:rsidRPr="00911D36" w:rsidRDefault="003A727E" w:rsidP="003A727E">
            <w:pPr>
              <w:tabs>
                <w:tab w:val="left" w:pos="6360"/>
              </w:tabs>
              <w:rPr>
                <w:rFonts w:asciiTheme="majorHAnsi" w:hAnsiTheme="majorHAnsi"/>
                <w:sz w:val="20"/>
                <w:szCs w:val="20"/>
              </w:rPr>
            </w:pPr>
            <w:r w:rsidRPr="00F75EDF">
              <w:rPr>
                <w:rFonts w:asciiTheme="majorHAnsi" w:hAnsiTheme="majorHAnsi"/>
                <w:b/>
                <w:sz w:val="20"/>
                <w:szCs w:val="20"/>
              </w:rPr>
              <w:t>WEEK 8</w:t>
            </w:r>
            <w:r>
              <w:rPr>
                <w:rFonts w:asciiTheme="majorHAnsi" w:hAnsiTheme="majorHAnsi"/>
                <w:b/>
                <w:sz w:val="20"/>
                <w:szCs w:val="20"/>
              </w:rPr>
              <w:t xml:space="preserve"> </w:t>
            </w:r>
            <w:r w:rsidR="00320D45">
              <w:rPr>
                <w:rFonts w:asciiTheme="majorHAnsi" w:hAnsiTheme="majorHAnsi"/>
                <w:b/>
                <w:sz w:val="20"/>
                <w:szCs w:val="20"/>
              </w:rPr>
              <w:t>2/25</w:t>
            </w:r>
            <w:r>
              <w:rPr>
                <w:rFonts w:asciiTheme="majorHAnsi" w:hAnsiTheme="majorHAnsi"/>
                <w:b/>
                <w:sz w:val="20"/>
                <w:szCs w:val="20"/>
              </w:rPr>
              <w:tab/>
            </w:r>
          </w:p>
        </w:tc>
        <w:tc>
          <w:tcPr>
            <w:tcW w:w="3690" w:type="dxa"/>
            <w:gridSpan w:val="2"/>
            <w:shd w:val="clear" w:color="auto" w:fill="B3B3B3"/>
          </w:tcPr>
          <w:p w14:paraId="2CD2BF9E" w14:textId="103FFC2E" w:rsidR="003A727E" w:rsidRPr="00AB16B6" w:rsidRDefault="00520DCD" w:rsidP="003A727E">
            <w:pPr>
              <w:tabs>
                <w:tab w:val="left" w:pos="6360"/>
              </w:tabs>
              <w:rPr>
                <w:rFonts w:asciiTheme="majorHAnsi" w:hAnsiTheme="majorHAnsi"/>
                <w:b/>
                <w:sz w:val="20"/>
                <w:szCs w:val="20"/>
              </w:rPr>
            </w:pPr>
            <w:r>
              <w:rPr>
                <w:rFonts w:asciiTheme="majorHAnsi" w:hAnsiTheme="majorHAnsi"/>
                <w:b/>
                <w:sz w:val="20"/>
                <w:szCs w:val="20"/>
              </w:rPr>
              <w:t>2/28 EVENT TBD</w:t>
            </w:r>
          </w:p>
        </w:tc>
      </w:tr>
      <w:tr w:rsidR="003A727E" w:rsidRPr="00911D36" w14:paraId="0ECCB60C" w14:textId="77777777" w:rsidTr="00AB16B6">
        <w:tc>
          <w:tcPr>
            <w:tcW w:w="1890" w:type="dxa"/>
            <w:tcBorders>
              <w:bottom w:val="single" w:sz="4" w:space="0" w:color="auto"/>
            </w:tcBorders>
          </w:tcPr>
          <w:p w14:paraId="2B3F2A96" w14:textId="4B339E43"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315185A0" w14:textId="110885DD" w:rsidR="003A727E" w:rsidRPr="00911D36" w:rsidRDefault="00520DCD" w:rsidP="003A727E">
            <w:pPr>
              <w:rPr>
                <w:rFonts w:asciiTheme="majorHAnsi" w:hAnsiTheme="majorHAnsi"/>
                <w:sz w:val="20"/>
                <w:szCs w:val="20"/>
              </w:rPr>
            </w:pPr>
            <w:r>
              <w:rPr>
                <w:rFonts w:asciiTheme="majorHAnsi" w:hAnsiTheme="majorHAnsi"/>
                <w:sz w:val="20"/>
                <w:szCs w:val="20"/>
              </w:rPr>
              <w:t xml:space="preserve">Review of event, Preview of </w:t>
            </w:r>
            <w:r>
              <w:rPr>
                <w:rFonts w:asciiTheme="majorHAnsi" w:hAnsiTheme="majorHAnsi"/>
                <w:sz w:val="20"/>
                <w:szCs w:val="20"/>
              </w:rPr>
              <w:t>next event</w:t>
            </w:r>
          </w:p>
        </w:tc>
        <w:tc>
          <w:tcPr>
            <w:tcW w:w="1702" w:type="dxa"/>
            <w:tcBorders>
              <w:bottom w:val="single" w:sz="4" w:space="0" w:color="auto"/>
            </w:tcBorders>
          </w:tcPr>
          <w:p w14:paraId="1F800965" w14:textId="3A59C71A" w:rsidR="003A727E" w:rsidRPr="00911D36" w:rsidRDefault="003A727E" w:rsidP="003A727E">
            <w:pPr>
              <w:rPr>
                <w:rFonts w:asciiTheme="majorHAnsi" w:hAnsiTheme="majorHAnsi"/>
                <w:sz w:val="20"/>
                <w:szCs w:val="20"/>
              </w:rPr>
            </w:pPr>
          </w:p>
        </w:tc>
        <w:tc>
          <w:tcPr>
            <w:tcW w:w="1988" w:type="dxa"/>
            <w:tcBorders>
              <w:bottom w:val="single" w:sz="4" w:space="0" w:color="auto"/>
            </w:tcBorders>
          </w:tcPr>
          <w:p w14:paraId="0DF518FF" w14:textId="77777777" w:rsidR="003A727E" w:rsidRPr="00911D36" w:rsidRDefault="003A727E" w:rsidP="003A727E">
            <w:pPr>
              <w:rPr>
                <w:rFonts w:asciiTheme="majorHAnsi" w:hAnsiTheme="majorHAnsi"/>
                <w:sz w:val="20"/>
                <w:szCs w:val="20"/>
              </w:rPr>
            </w:pPr>
          </w:p>
        </w:tc>
      </w:tr>
      <w:tr w:rsidR="003A727E" w:rsidRPr="00911D36" w14:paraId="77DE1B86" w14:textId="77777777" w:rsidTr="00AB16B6">
        <w:tc>
          <w:tcPr>
            <w:tcW w:w="1890" w:type="dxa"/>
            <w:shd w:val="clear" w:color="auto" w:fill="B3B3B3"/>
          </w:tcPr>
          <w:p w14:paraId="5E70A1CE" w14:textId="7C4F9458" w:rsidR="003A727E" w:rsidRPr="00F75EDF" w:rsidRDefault="003A727E" w:rsidP="003A727E">
            <w:pPr>
              <w:rPr>
                <w:rFonts w:asciiTheme="majorHAnsi" w:hAnsiTheme="majorHAnsi"/>
                <w:b/>
                <w:sz w:val="20"/>
                <w:szCs w:val="20"/>
              </w:rPr>
            </w:pPr>
            <w:r w:rsidRPr="00F75EDF">
              <w:rPr>
                <w:rFonts w:asciiTheme="majorHAnsi" w:hAnsiTheme="majorHAnsi"/>
                <w:b/>
                <w:sz w:val="20"/>
                <w:szCs w:val="20"/>
              </w:rPr>
              <w:t>WEEK 9</w:t>
            </w:r>
            <w:r>
              <w:rPr>
                <w:rFonts w:asciiTheme="majorHAnsi" w:hAnsiTheme="majorHAnsi"/>
                <w:b/>
                <w:sz w:val="20"/>
                <w:szCs w:val="20"/>
              </w:rPr>
              <w:t xml:space="preserve"> </w:t>
            </w:r>
            <w:r w:rsidR="00320D45">
              <w:rPr>
                <w:rFonts w:asciiTheme="majorHAnsi" w:hAnsiTheme="majorHAnsi"/>
                <w:b/>
                <w:sz w:val="20"/>
                <w:szCs w:val="20"/>
              </w:rPr>
              <w:t>3/3</w:t>
            </w:r>
          </w:p>
        </w:tc>
        <w:tc>
          <w:tcPr>
            <w:tcW w:w="4050" w:type="dxa"/>
            <w:gridSpan w:val="2"/>
            <w:shd w:val="clear" w:color="auto" w:fill="B3B3B3"/>
          </w:tcPr>
          <w:p w14:paraId="21FC4590" w14:textId="77777777" w:rsidR="003A727E" w:rsidRPr="00911D36" w:rsidRDefault="003A727E" w:rsidP="003A727E">
            <w:pPr>
              <w:rPr>
                <w:rFonts w:asciiTheme="majorHAnsi" w:hAnsiTheme="majorHAnsi"/>
                <w:sz w:val="20"/>
                <w:szCs w:val="20"/>
              </w:rPr>
            </w:pPr>
          </w:p>
        </w:tc>
        <w:tc>
          <w:tcPr>
            <w:tcW w:w="3690" w:type="dxa"/>
            <w:gridSpan w:val="2"/>
            <w:shd w:val="clear" w:color="auto" w:fill="B3B3B3"/>
          </w:tcPr>
          <w:p w14:paraId="6605641A" w14:textId="730EA248" w:rsidR="003A727E" w:rsidRPr="00911D36" w:rsidRDefault="00520DCD" w:rsidP="003A727E">
            <w:pPr>
              <w:tabs>
                <w:tab w:val="left" w:pos="6360"/>
              </w:tabs>
              <w:rPr>
                <w:rFonts w:asciiTheme="majorHAnsi" w:hAnsiTheme="majorHAnsi"/>
                <w:b/>
                <w:sz w:val="20"/>
                <w:szCs w:val="20"/>
              </w:rPr>
            </w:pPr>
            <w:r>
              <w:rPr>
                <w:rFonts w:asciiTheme="majorHAnsi" w:hAnsiTheme="majorHAnsi"/>
                <w:b/>
                <w:sz w:val="20"/>
                <w:szCs w:val="20"/>
              </w:rPr>
              <w:t>3/6 EVENT TBD</w:t>
            </w:r>
          </w:p>
        </w:tc>
      </w:tr>
      <w:tr w:rsidR="003A727E" w:rsidRPr="00911D36" w14:paraId="6405CB5D" w14:textId="77777777" w:rsidTr="00AB16B6">
        <w:trPr>
          <w:trHeight w:val="278"/>
        </w:trPr>
        <w:tc>
          <w:tcPr>
            <w:tcW w:w="1890" w:type="dxa"/>
            <w:tcBorders>
              <w:bottom w:val="single" w:sz="4" w:space="0" w:color="auto"/>
            </w:tcBorders>
          </w:tcPr>
          <w:p w14:paraId="1ED2DAF8" w14:textId="043E4CCE" w:rsidR="003A727E" w:rsidRPr="00F75EDF" w:rsidRDefault="003A727E" w:rsidP="003A727E">
            <w:pPr>
              <w:rPr>
                <w:rFonts w:asciiTheme="majorHAnsi" w:hAnsiTheme="majorHAnsi"/>
                <w:b/>
                <w:sz w:val="20"/>
                <w:szCs w:val="20"/>
              </w:rPr>
            </w:pPr>
          </w:p>
        </w:tc>
        <w:tc>
          <w:tcPr>
            <w:tcW w:w="4050" w:type="dxa"/>
            <w:gridSpan w:val="2"/>
            <w:tcBorders>
              <w:bottom w:val="single" w:sz="4" w:space="0" w:color="auto"/>
            </w:tcBorders>
          </w:tcPr>
          <w:p w14:paraId="688A1A54" w14:textId="668E3184" w:rsidR="003A727E" w:rsidRPr="00911D36" w:rsidRDefault="00520DCD" w:rsidP="003A727E">
            <w:pPr>
              <w:rPr>
                <w:rFonts w:asciiTheme="majorHAnsi" w:hAnsiTheme="majorHAnsi"/>
                <w:sz w:val="20"/>
                <w:szCs w:val="20"/>
              </w:rPr>
            </w:pPr>
            <w:r>
              <w:rPr>
                <w:rFonts w:asciiTheme="majorHAnsi" w:hAnsiTheme="majorHAnsi"/>
                <w:sz w:val="20"/>
                <w:szCs w:val="20"/>
              </w:rPr>
              <w:t>Review of event, Preview of next event</w:t>
            </w:r>
          </w:p>
        </w:tc>
        <w:tc>
          <w:tcPr>
            <w:tcW w:w="1702" w:type="dxa"/>
            <w:tcBorders>
              <w:bottom w:val="single" w:sz="4" w:space="0" w:color="auto"/>
            </w:tcBorders>
          </w:tcPr>
          <w:p w14:paraId="1520F6E3" w14:textId="74946815" w:rsidR="003A727E" w:rsidRPr="00911D36" w:rsidRDefault="003A727E" w:rsidP="003A727E">
            <w:pPr>
              <w:jc w:val="right"/>
              <w:rPr>
                <w:rFonts w:asciiTheme="majorHAnsi" w:hAnsiTheme="majorHAnsi"/>
                <w:sz w:val="20"/>
                <w:szCs w:val="20"/>
              </w:rPr>
            </w:pPr>
          </w:p>
        </w:tc>
        <w:tc>
          <w:tcPr>
            <w:tcW w:w="1988" w:type="dxa"/>
            <w:tcBorders>
              <w:bottom w:val="single" w:sz="4" w:space="0" w:color="auto"/>
            </w:tcBorders>
          </w:tcPr>
          <w:p w14:paraId="2CAC2B4C" w14:textId="77777777" w:rsidR="003A727E" w:rsidRPr="00911D36" w:rsidRDefault="003A727E" w:rsidP="003A727E">
            <w:pPr>
              <w:jc w:val="right"/>
              <w:rPr>
                <w:rFonts w:asciiTheme="majorHAnsi" w:hAnsiTheme="majorHAnsi"/>
                <w:sz w:val="20"/>
                <w:szCs w:val="20"/>
              </w:rPr>
            </w:pPr>
          </w:p>
        </w:tc>
      </w:tr>
      <w:tr w:rsidR="003A727E" w:rsidRPr="00911D36" w14:paraId="4D6FBD74" w14:textId="77777777" w:rsidTr="00AB16B6">
        <w:tc>
          <w:tcPr>
            <w:tcW w:w="5940" w:type="dxa"/>
            <w:gridSpan w:val="3"/>
            <w:shd w:val="clear" w:color="auto" w:fill="B3B3B3"/>
          </w:tcPr>
          <w:p w14:paraId="4D5796EF" w14:textId="4A5DCDAA" w:rsidR="003A727E" w:rsidRPr="00911D36" w:rsidRDefault="003A727E" w:rsidP="003A727E">
            <w:pPr>
              <w:rPr>
                <w:rFonts w:asciiTheme="majorHAnsi" w:hAnsiTheme="majorHAnsi"/>
                <w:sz w:val="20"/>
                <w:szCs w:val="20"/>
              </w:rPr>
            </w:pPr>
            <w:r w:rsidRPr="00F75EDF">
              <w:rPr>
                <w:rFonts w:asciiTheme="majorHAnsi" w:hAnsiTheme="majorHAnsi"/>
                <w:b/>
                <w:sz w:val="20"/>
                <w:szCs w:val="20"/>
              </w:rPr>
              <w:t>WEEK 10</w:t>
            </w:r>
            <w:r>
              <w:rPr>
                <w:rFonts w:asciiTheme="majorHAnsi" w:hAnsiTheme="majorHAnsi"/>
                <w:b/>
                <w:sz w:val="20"/>
                <w:szCs w:val="20"/>
              </w:rPr>
              <w:t xml:space="preserve"> </w:t>
            </w:r>
            <w:r w:rsidR="00320D45">
              <w:rPr>
                <w:rFonts w:asciiTheme="majorHAnsi" w:hAnsiTheme="majorHAnsi"/>
                <w:b/>
                <w:sz w:val="20"/>
                <w:szCs w:val="20"/>
              </w:rPr>
              <w:t>3/10</w:t>
            </w:r>
          </w:p>
        </w:tc>
        <w:tc>
          <w:tcPr>
            <w:tcW w:w="3690" w:type="dxa"/>
            <w:gridSpan w:val="2"/>
            <w:shd w:val="clear" w:color="auto" w:fill="B3B3B3"/>
          </w:tcPr>
          <w:p w14:paraId="0555F39F" w14:textId="6A53732A" w:rsidR="003A727E" w:rsidRPr="00250FF7" w:rsidRDefault="009A077E" w:rsidP="003A727E">
            <w:pPr>
              <w:tabs>
                <w:tab w:val="left" w:pos="6360"/>
              </w:tabs>
              <w:rPr>
                <w:rFonts w:asciiTheme="majorHAnsi" w:hAnsiTheme="majorHAnsi"/>
                <w:b/>
                <w:sz w:val="20"/>
                <w:szCs w:val="20"/>
              </w:rPr>
            </w:pPr>
            <w:r>
              <w:rPr>
                <w:rFonts w:asciiTheme="majorHAnsi" w:hAnsiTheme="majorHAnsi"/>
                <w:b/>
                <w:sz w:val="20"/>
                <w:szCs w:val="20"/>
              </w:rPr>
              <w:t>No Event 3/13</w:t>
            </w:r>
            <w:bookmarkStart w:id="2" w:name="_GoBack"/>
            <w:bookmarkEnd w:id="2"/>
          </w:p>
        </w:tc>
      </w:tr>
      <w:tr w:rsidR="003A727E" w:rsidRPr="00911D36" w14:paraId="7A4E246E" w14:textId="77777777" w:rsidTr="00AB16B6">
        <w:tc>
          <w:tcPr>
            <w:tcW w:w="1890" w:type="dxa"/>
          </w:tcPr>
          <w:p w14:paraId="52C3E8CD" w14:textId="4A294213" w:rsidR="003A727E" w:rsidRPr="00156455" w:rsidRDefault="003A727E" w:rsidP="003A727E">
            <w:pPr>
              <w:rPr>
                <w:rFonts w:asciiTheme="majorHAnsi" w:hAnsiTheme="majorHAnsi"/>
                <w:b/>
                <w:sz w:val="20"/>
                <w:szCs w:val="20"/>
              </w:rPr>
            </w:pPr>
          </w:p>
        </w:tc>
        <w:tc>
          <w:tcPr>
            <w:tcW w:w="4050" w:type="dxa"/>
            <w:gridSpan w:val="2"/>
          </w:tcPr>
          <w:p w14:paraId="40C6DC43" w14:textId="40D39EF7" w:rsidR="003A727E" w:rsidRPr="00911D36" w:rsidRDefault="003A727E" w:rsidP="003A727E">
            <w:pPr>
              <w:rPr>
                <w:rFonts w:asciiTheme="majorHAnsi" w:hAnsiTheme="majorHAnsi"/>
                <w:sz w:val="20"/>
                <w:szCs w:val="20"/>
              </w:rPr>
            </w:pPr>
            <w:r>
              <w:rPr>
                <w:rFonts w:asciiTheme="majorHAnsi" w:hAnsiTheme="majorHAnsi"/>
                <w:sz w:val="20"/>
                <w:szCs w:val="20"/>
              </w:rPr>
              <w:t xml:space="preserve">Review </w:t>
            </w:r>
            <w:r w:rsidR="00520DCD">
              <w:rPr>
                <w:rFonts w:asciiTheme="majorHAnsi" w:hAnsiTheme="majorHAnsi"/>
                <w:sz w:val="20"/>
                <w:szCs w:val="20"/>
              </w:rPr>
              <w:t>event</w:t>
            </w:r>
            <w:r w:rsidR="00D60115">
              <w:rPr>
                <w:rFonts w:asciiTheme="majorHAnsi" w:hAnsiTheme="majorHAnsi"/>
                <w:sz w:val="20"/>
                <w:szCs w:val="20"/>
              </w:rPr>
              <w:t>, Course reflection</w:t>
            </w:r>
          </w:p>
        </w:tc>
        <w:tc>
          <w:tcPr>
            <w:tcW w:w="1702" w:type="dxa"/>
          </w:tcPr>
          <w:p w14:paraId="27FCBD60" w14:textId="77777777" w:rsidR="003A727E" w:rsidRPr="00911D36" w:rsidRDefault="003A727E" w:rsidP="003A727E">
            <w:pPr>
              <w:rPr>
                <w:rFonts w:asciiTheme="majorHAnsi" w:hAnsiTheme="majorHAnsi"/>
                <w:sz w:val="20"/>
                <w:szCs w:val="20"/>
              </w:rPr>
            </w:pPr>
          </w:p>
        </w:tc>
        <w:tc>
          <w:tcPr>
            <w:tcW w:w="1988" w:type="dxa"/>
          </w:tcPr>
          <w:p w14:paraId="25F9C6D8" w14:textId="77777777" w:rsidR="003A727E" w:rsidRPr="00911D36" w:rsidRDefault="003A727E" w:rsidP="003A727E">
            <w:pPr>
              <w:rPr>
                <w:rFonts w:asciiTheme="majorHAnsi" w:hAnsiTheme="majorHAnsi"/>
                <w:sz w:val="20"/>
                <w:szCs w:val="20"/>
              </w:rPr>
            </w:pPr>
          </w:p>
        </w:tc>
      </w:tr>
      <w:bookmarkEnd w:id="0"/>
      <w:bookmarkEnd w:id="1"/>
    </w:tbl>
    <w:p w14:paraId="5919A8BD" w14:textId="52DE4C4F" w:rsidR="00ED5741" w:rsidRDefault="00ED5741">
      <w:pPr>
        <w:rPr>
          <w:rFonts w:ascii="Times" w:hAnsi="Times"/>
        </w:rPr>
      </w:pPr>
    </w:p>
    <w:p w14:paraId="596F0928" w14:textId="170A4B63" w:rsidR="00ED5741" w:rsidRPr="00DE4FB5" w:rsidRDefault="00ED5741" w:rsidP="00ED5741">
      <w:pPr>
        <w:rPr>
          <w:rFonts w:ascii="Times" w:hAnsi="Times"/>
        </w:rPr>
      </w:pPr>
      <w:r>
        <w:rPr>
          <w:rFonts w:ascii="Times" w:hAnsi="Times"/>
        </w:rPr>
        <w:br w:type="page"/>
      </w:r>
    </w:p>
    <w:p w14:paraId="7626FC77"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lastRenderedPageBreak/>
        <w:t xml:space="preserve">Changes to Syllabus </w:t>
      </w:r>
    </w:p>
    <w:p w14:paraId="50B05226" w14:textId="5ACCD19F" w:rsid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color w:val="000000"/>
          <w:sz w:val="22"/>
          <w:szCs w:val="22"/>
        </w:rPr>
        <w:t xml:space="preserve">This syllabus is subject to change as necessary during the quarter. If a change occurs, it will be thoroughly addressed during class, posted under Announcements in D2L and sent via email. </w:t>
      </w:r>
    </w:p>
    <w:p w14:paraId="7E92A9CF" w14:textId="77777777" w:rsidR="005B70FB" w:rsidRPr="005B70FB" w:rsidRDefault="005B70FB" w:rsidP="005B70FB">
      <w:pPr>
        <w:autoSpaceDE w:val="0"/>
        <w:autoSpaceDN w:val="0"/>
        <w:adjustRightInd w:val="0"/>
        <w:rPr>
          <w:rFonts w:ascii="Calibri" w:hAnsi="Calibri" w:cs="Calibri"/>
          <w:color w:val="000000"/>
          <w:sz w:val="22"/>
          <w:szCs w:val="22"/>
        </w:rPr>
      </w:pPr>
    </w:p>
    <w:p w14:paraId="174C4B75"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t xml:space="preserve">Online Course Evaluations </w:t>
      </w:r>
    </w:p>
    <w:p w14:paraId="64F77E33" w14:textId="5B895D5D" w:rsidR="005B70FB" w:rsidRDefault="005B70FB" w:rsidP="005B70FB">
      <w:pPr>
        <w:autoSpaceDE w:val="0"/>
        <w:autoSpaceDN w:val="0"/>
        <w:adjustRightInd w:val="0"/>
        <w:rPr>
          <w:rFonts w:ascii="Calibri" w:hAnsi="Calibri" w:cs="Calibri"/>
          <w:color w:val="1F221A"/>
          <w:sz w:val="22"/>
          <w:szCs w:val="22"/>
        </w:rPr>
      </w:pPr>
      <w:r w:rsidRPr="005B70FB">
        <w:rPr>
          <w:rFonts w:ascii="Calibri" w:hAnsi="Calibri" w:cs="Calibri"/>
          <w:color w:val="1F221A"/>
          <w:sz w:val="22"/>
          <w:szCs w:val="22"/>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r w:rsidRPr="005B70FB">
        <w:rPr>
          <w:rFonts w:ascii="Calibri" w:hAnsi="Calibri" w:cs="Calibri"/>
          <w:color w:val="0000FF"/>
          <w:sz w:val="22"/>
          <w:szCs w:val="22"/>
        </w:rPr>
        <w:t xml:space="preserve">https://resources.depaul.edu/teaching-commons/teaching/Pages/online-teaching-evaluations.aspx </w:t>
      </w:r>
      <w:r w:rsidRPr="005B70FB">
        <w:rPr>
          <w:rFonts w:ascii="Calibri" w:hAnsi="Calibri" w:cs="Calibri"/>
          <w:color w:val="1F221A"/>
          <w:sz w:val="22"/>
          <w:szCs w:val="22"/>
        </w:rPr>
        <w:t xml:space="preserve">for additional information. </w:t>
      </w:r>
    </w:p>
    <w:p w14:paraId="3FCF99AB" w14:textId="77777777" w:rsidR="005B70FB" w:rsidRPr="005B70FB" w:rsidRDefault="005B70FB" w:rsidP="005B70FB">
      <w:pPr>
        <w:autoSpaceDE w:val="0"/>
        <w:autoSpaceDN w:val="0"/>
        <w:adjustRightInd w:val="0"/>
        <w:rPr>
          <w:rFonts w:ascii="Calibri" w:hAnsi="Calibri" w:cs="Calibri"/>
          <w:color w:val="000000"/>
          <w:sz w:val="22"/>
          <w:szCs w:val="22"/>
        </w:rPr>
      </w:pPr>
    </w:p>
    <w:p w14:paraId="05B15B4C"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t xml:space="preserve">Academic Integrity and Plagiarism </w:t>
      </w:r>
    </w:p>
    <w:p w14:paraId="00083440" w14:textId="56A70900" w:rsid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color w:val="000000"/>
          <w:sz w:val="22"/>
          <w:szCs w:val="22"/>
        </w:rPr>
        <w:t xml:space="preserve">This course will be subject to the university's academic integrity policy. More information can be found at </w:t>
      </w:r>
      <w:hyperlink r:id="rId9" w:history="1">
        <w:r w:rsidRPr="00856464">
          <w:rPr>
            <w:rStyle w:val="Hyperlink"/>
            <w:rFonts w:ascii="Calibri" w:hAnsi="Calibri" w:cs="Calibri"/>
            <w:sz w:val="22"/>
            <w:szCs w:val="22"/>
          </w:rPr>
          <w:t>https://resources.depaul.edu/teaching-commons/teaching/academic-integrity/Pages/default.aspx</w:t>
        </w:r>
      </w:hyperlink>
      <w:r w:rsidRPr="005B70FB">
        <w:rPr>
          <w:rFonts w:ascii="Calibri" w:hAnsi="Calibri" w:cs="Calibri"/>
          <w:color w:val="000000"/>
          <w:sz w:val="22"/>
          <w:szCs w:val="22"/>
        </w:rPr>
        <w:t xml:space="preserve">. </w:t>
      </w:r>
    </w:p>
    <w:p w14:paraId="3249AE39" w14:textId="77777777" w:rsidR="005B70FB" w:rsidRPr="005B70FB" w:rsidRDefault="005B70FB" w:rsidP="005B70FB">
      <w:pPr>
        <w:autoSpaceDE w:val="0"/>
        <w:autoSpaceDN w:val="0"/>
        <w:adjustRightInd w:val="0"/>
        <w:rPr>
          <w:rFonts w:ascii="Calibri" w:hAnsi="Calibri" w:cs="Calibri"/>
          <w:color w:val="000000"/>
          <w:sz w:val="22"/>
          <w:szCs w:val="22"/>
        </w:rPr>
      </w:pPr>
    </w:p>
    <w:p w14:paraId="55C93338"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t xml:space="preserve">Academic Policies </w:t>
      </w:r>
    </w:p>
    <w:p w14:paraId="22BEDF7C" w14:textId="627C8857" w:rsidR="005B70FB" w:rsidRDefault="005B70FB" w:rsidP="005B70FB">
      <w:pPr>
        <w:autoSpaceDE w:val="0"/>
        <w:autoSpaceDN w:val="0"/>
        <w:adjustRightInd w:val="0"/>
        <w:rPr>
          <w:rFonts w:ascii="Calibri" w:hAnsi="Calibri" w:cs="Calibri"/>
          <w:color w:val="0000FF"/>
          <w:sz w:val="22"/>
          <w:szCs w:val="22"/>
        </w:rPr>
      </w:pPr>
      <w:r w:rsidRPr="005B70FB">
        <w:rPr>
          <w:rFonts w:ascii="Calibri" w:hAnsi="Calibri" w:cs="Calibri"/>
          <w:color w:val="1F221A"/>
          <w:sz w:val="22"/>
          <w:szCs w:val="22"/>
        </w:rPr>
        <w:t xml:space="preserve">All students are required to manage their class schedules each term in accordance with the deadlines for enrolling and withdrawing as indicated in the </w:t>
      </w:r>
      <w:r w:rsidRPr="005B70FB">
        <w:rPr>
          <w:rFonts w:ascii="Calibri" w:hAnsi="Calibri" w:cs="Calibri"/>
          <w:color w:val="003A77"/>
          <w:sz w:val="22"/>
          <w:szCs w:val="22"/>
        </w:rPr>
        <w:t>University Academic Calendar</w:t>
      </w:r>
      <w:r w:rsidRPr="005B70FB">
        <w:rPr>
          <w:rFonts w:ascii="Calibri" w:hAnsi="Calibri" w:cs="Calibri"/>
          <w:color w:val="1F221A"/>
          <w:sz w:val="22"/>
          <w:szCs w:val="22"/>
        </w:rPr>
        <w:t xml:space="preserve">. Information on enrollment, withdrawal, grading and incompletes can be found at: </w:t>
      </w:r>
      <w:hyperlink r:id="rId10" w:history="1">
        <w:r w:rsidRPr="00856464">
          <w:rPr>
            <w:rStyle w:val="Hyperlink"/>
            <w:rFonts w:ascii="Calibri" w:hAnsi="Calibri" w:cs="Calibri"/>
            <w:sz w:val="22"/>
            <w:szCs w:val="22"/>
          </w:rPr>
          <w:t>http://www.cdm.depaul.edu/Current%20Students/Pages/PoliciesandProcedures.aspx</w:t>
        </w:r>
      </w:hyperlink>
      <w:r w:rsidRPr="005B70FB">
        <w:rPr>
          <w:rFonts w:ascii="Calibri" w:hAnsi="Calibri" w:cs="Calibri"/>
          <w:color w:val="0000FF"/>
          <w:sz w:val="22"/>
          <w:szCs w:val="22"/>
        </w:rPr>
        <w:t xml:space="preserve"> </w:t>
      </w:r>
    </w:p>
    <w:p w14:paraId="69F862D8" w14:textId="77777777" w:rsidR="005B70FB" w:rsidRPr="005B70FB" w:rsidRDefault="005B70FB" w:rsidP="005B70FB">
      <w:pPr>
        <w:autoSpaceDE w:val="0"/>
        <w:autoSpaceDN w:val="0"/>
        <w:adjustRightInd w:val="0"/>
        <w:rPr>
          <w:rFonts w:ascii="Calibri" w:hAnsi="Calibri" w:cs="Calibri"/>
          <w:color w:val="0000FF"/>
          <w:sz w:val="22"/>
          <w:szCs w:val="22"/>
        </w:rPr>
      </w:pPr>
    </w:p>
    <w:p w14:paraId="0F906DFE"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t xml:space="preserve">Incomplete Grades </w:t>
      </w:r>
    </w:p>
    <w:p w14:paraId="32D869DD" w14:textId="42FC0EB4" w:rsidR="005B70FB" w:rsidRDefault="005B70FB" w:rsidP="005B70FB">
      <w:pPr>
        <w:autoSpaceDE w:val="0"/>
        <w:autoSpaceDN w:val="0"/>
        <w:adjustRightInd w:val="0"/>
        <w:rPr>
          <w:rFonts w:ascii="Calibri" w:hAnsi="Calibri" w:cs="Calibri"/>
          <w:color w:val="0000FF"/>
          <w:sz w:val="22"/>
          <w:szCs w:val="22"/>
        </w:rPr>
      </w:pPr>
      <w:r w:rsidRPr="005B70FB">
        <w:rPr>
          <w:rFonts w:ascii="Calibri" w:hAnsi="Calibri" w:cs="Calibri"/>
          <w:color w:val="000000"/>
          <w:sz w:val="22"/>
          <w:szCs w:val="22"/>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1" w:history="1">
        <w:r w:rsidRPr="00856464">
          <w:rPr>
            <w:rStyle w:val="Hyperlink"/>
            <w:rFonts w:ascii="Calibri" w:hAnsi="Calibri" w:cs="Calibri"/>
            <w:sz w:val="22"/>
            <w:szCs w:val="22"/>
          </w:rPr>
          <w:t>http://www.cdm.depaul.edu/Current%20Students/Pages/Grading-Policies.aspx</w:t>
        </w:r>
      </w:hyperlink>
      <w:r w:rsidRPr="005B70FB">
        <w:rPr>
          <w:rFonts w:ascii="Calibri" w:hAnsi="Calibri" w:cs="Calibri"/>
          <w:color w:val="0000FF"/>
          <w:sz w:val="22"/>
          <w:szCs w:val="22"/>
        </w:rPr>
        <w:t xml:space="preserve"> </w:t>
      </w:r>
    </w:p>
    <w:p w14:paraId="09013399" w14:textId="77777777" w:rsidR="005B70FB" w:rsidRPr="005B70FB" w:rsidRDefault="005B70FB" w:rsidP="005B70FB">
      <w:pPr>
        <w:autoSpaceDE w:val="0"/>
        <w:autoSpaceDN w:val="0"/>
        <w:adjustRightInd w:val="0"/>
        <w:rPr>
          <w:rFonts w:ascii="Calibri" w:hAnsi="Calibri" w:cs="Calibri"/>
          <w:color w:val="0000FF"/>
          <w:sz w:val="22"/>
          <w:szCs w:val="22"/>
        </w:rPr>
      </w:pPr>
    </w:p>
    <w:p w14:paraId="33620CCA" w14:textId="77777777" w:rsidR="005B70FB" w:rsidRPr="005B70FB" w:rsidRDefault="005B70FB" w:rsidP="005B70FB">
      <w:pPr>
        <w:autoSpaceDE w:val="0"/>
        <w:autoSpaceDN w:val="0"/>
        <w:adjustRightInd w:val="0"/>
        <w:rPr>
          <w:rFonts w:ascii="Calibri" w:hAnsi="Calibri" w:cs="Calibri"/>
          <w:color w:val="000000"/>
          <w:sz w:val="22"/>
          <w:szCs w:val="22"/>
        </w:rPr>
      </w:pPr>
      <w:r w:rsidRPr="005B70FB">
        <w:rPr>
          <w:rFonts w:ascii="Calibri" w:hAnsi="Calibri" w:cs="Calibri"/>
          <w:b/>
          <w:bCs/>
          <w:color w:val="000000"/>
          <w:sz w:val="22"/>
          <w:szCs w:val="22"/>
        </w:rPr>
        <w:t xml:space="preserve">Preferred Name &amp; Gender Pronouns </w:t>
      </w:r>
    </w:p>
    <w:p w14:paraId="5391827D" w14:textId="77777777" w:rsidR="005B70FB" w:rsidRPr="005B70FB" w:rsidRDefault="005B70FB" w:rsidP="005B70FB">
      <w:pPr>
        <w:autoSpaceDE w:val="0"/>
        <w:autoSpaceDN w:val="0"/>
        <w:adjustRightInd w:val="0"/>
        <w:rPr>
          <w:rFonts w:ascii="Calibri" w:hAnsi="Calibri" w:cs="Calibri"/>
          <w:color w:val="0000FF"/>
          <w:sz w:val="22"/>
          <w:szCs w:val="22"/>
        </w:rPr>
      </w:pPr>
      <w:r w:rsidRPr="005B70FB">
        <w:rPr>
          <w:rFonts w:ascii="Calibri" w:hAnsi="Calibri" w:cs="Calibri"/>
          <w:color w:val="000000"/>
          <w:sz w:val="22"/>
          <w:szCs w:val="22"/>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Pr="005B70FB">
        <w:rPr>
          <w:rFonts w:ascii="Calibri" w:hAnsi="Calibri" w:cs="Calibri"/>
          <w:color w:val="0000FF"/>
          <w:sz w:val="22"/>
          <w:szCs w:val="22"/>
        </w:rPr>
        <w:t xml:space="preserve">http://policies.depaul.edu/policy/policy.aspx?pid=332 </w:t>
      </w:r>
    </w:p>
    <w:p w14:paraId="1047DED6" w14:textId="77777777" w:rsidR="005B70FB" w:rsidRPr="005B70FB" w:rsidRDefault="005B70FB" w:rsidP="005B70FB">
      <w:pPr>
        <w:pageBreakBefore/>
        <w:autoSpaceDE w:val="0"/>
        <w:autoSpaceDN w:val="0"/>
        <w:adjustRightInd w:val="0"/>
        <w:rPr>
          <w:rFonts w:ascii="Calibri" w:hAnsi="Calibri" w:cs="Calibri"/>
          <w:color w:val="0000FF"/>
          <w:sz w:val="22"/>
          <w:szCs w:val="22"/>
        </w:rPr>
      </w:pPr>
      <w:r w:rsidRPr="005B70FB">
        <w:rPr>
          <w:rFonts w:ascii="Calibri" w:hAnsi="Calibri" w:cs="Calibri"/>
          <w:color w:val="0000FF"/>
          <w:sz w:val="22"/>
          <w:szCs w:val="22"/>
        </w:rPr>
        <w:lastRenderedPageBreak/>
        <w:t xml:space="preserve">4 </w:t>
      </w:r>
    </w:p>
    <w:p w14:paraId="303C8106" w14:textId="77777777" w:rsidR="005B70FB" w:rsidRPr="005B70FB" w:rsidRDefault="005B70FB" w:rsidP="005B70FB">
      <w:pPr>
        <w:autoSpaceDE w:val="0"/>
        <w:autoSpaceDN w:val="0"/>
        <w:adjustRightInd w:val="0"/>
        <w:rPr>
          <w:rFonts w:ascii="Calibri" w:hAnsi="Calibri" w:cs="Calibri"/>
          <w:color w:val="000000" w:themeColor="text1"/>
          <w:sz w:val="22"/>
          <w:szCs w:val="22"/>
        </w:rPr>
      </w:pPr>
      <w:r w:rsidRPr="005B70FB">
        <w:rPr>
          <w:rFonts w:ascii="Calibri" w:hAnsi="Calibri" w:cs="Calibri"/>
          <w:b/>
          <w:bCs/>
          <w:color w:val="000000" w:themeColor="text1"/>
          <w:sz w:val="22"/>
          <w:szCs w:val="22"/>
        </w:rPr>
        <w:t xml:space="preserve">Students with Disabilities </w:t>
      </w:r>
    </w:p>
    <w:p w14:paraId="1C2E8F62" w14:textId="77777777" w:rsidR="005B70FB" w:rsidRPr="005B70FB" w:rsidRDefault="005B70FB" w:rsidP="005B70FB">
      <w:pPr>
        <w:autoSpaceDE w:val="0"/>
        <w:autoSpaceDN w:val="0"/>
        <w:adjustRightInd w:val="0"/>
        <w:rPr>
          <w:rFonts w:ascii="Calibri" w:hAnsi="Calibri" w:cs="Calibri"/>
          <w:color w:val="000000" w:themeColor="text1"/>
          <w:sz w:val="22"/>
          <w:szCs w:val="22"/>
        </w:rPr>
      </w:pPr>
      <w:r w:rsidRPr="005B70FB">
        <w:rPr>
          <w:rFonts w:ascii="Calibri" w:hAnsi="Calibri" w:cs="Calibri"/>
          <w:color w:val="000000" w:themeColor="text1"/>
          <w:sz w:val="22"/>
          <w:szCs w:val="22"/>
        </w:rPr>
        <w:t xml:space="preserve">Students seeking disability-related accommodations are required to register with DePaul’s Center for Students with Disabilities (CSD) enabling them to access accommodations and support services to assist with their success. There are two office locations: </w:t>
      </w:r>
    </w:p>
    <w:p w14:paraId="413F7207" w14:textId="77777777" w:rsidR="005B70FB" w:rsidRPr="005B70FB" w:rsidRDefault="005B70FB" w:rsidP="005B70FB">
      <w:pPr>
        <w:autoSpaceDE w:val="0"/>
        <w:autoSpaceDN w:val="0"/>
        <w:adjustRightInd w:val="0"/>
        <w:rPr>
          <w:rFonts w:ascii="Calibri" w:hAnsi="Calibri" w:cs="Calibri"/>
          <w:color w:val="000000" w:themeColor="text1"/>
          <w:sz w:val="22"/>
          <w:szCs w:val="22"/>
        </w:rPr>
      </w:pPr>
      <w:r w:rsidRPr="005B70FB">
        <w:rPr>
          <w:rFonts w:ascii="Calibri" w:hAnsi="Calibri" w:cs="Calibri"/>
          <w:color w:val="000000" w:themeColor="text1"/>
          <w:sz w:val="22"/>
          <w:szCs w:val="22"/>
        </w:rPr>
        <w:t xml:space="preserve">• _Loop Campus – Lewis Center #1420 – (312) 362-8002 </w:t>
      </w:r>
    </w:p>
    <w:p w14:paraId="3A063EB3" w14:textId="77777777" w:rsidR="005B70FB" w:rsidRPr="005B70FB" w:rsidRDefault="005B70FB" w:rsidP="005B70FB">
      <w:pPr>
        <w:autoSpaceDE w:val="0"/>
        <w:autoSpaceDN w:val="0"/>
        <w:adjustRightInd w:val="0"/>
        <w:rPr>
          <w:rFonts w:ascii="Calibri" w:hAnsi="Calibri" w:cs="Calibri"/>
          <w:color w:val="000000" w:themeColor="text1"/>
          <w:sz w:val="22"/>
          <w:szCs w:val="22"/>
        </w:rPr>
      </w:pPr>
      <w:r w:rsidRPr="005B70FB">
        <w:rPr>
          <w:rFonts w:ascii="Calibri" w:hAnsi="Calibri" w:cs="Calibri"/>
          <w:color w:val="000000" w:themeColor="text1"/>
          <w:sz w:val="22"/>
          <w:szCs w:val="22"/>
        </w:rPr>
        <w:t xml:space="preserve">• _Lincoln Park Campus – Student Center #370 – (773) 325-1677 </w:t>
      </w:r>
    </w:p>
    <w:p w14:paraId="1CA02FCC" w14:textId="77777777" w:rsidR="005B70FB" w:rsidRPr="005B70FB" w:rsidRDefault="005B70FB" w:rsidP="005B70FB">
      <w:pPr>
        <w:autoSpaceDE w:val="0"/>
        <w:autoSpaceDN w:val="0"/>
        <w:adjustRightInd w:val="0"/>
        <w:rPr>
          <w:rFonts w:ascii="Calibri" w:hAnsi="Calibri" w:cs="Calibri"/>
          <w:color w:val="000000" w:themeColor="text1"/>
          <w:sz w:val="22"/>
          <w:szCs w:val="22"/>
        </w:rPr>
      </w:pPr>
    </w:p>
    <w:p w14:paraId="4856659F" w14:textId="77777777" w:rsidR="005B70FB" w:rsidRPr="005B70FB" w:rsidRDefault="005B70FB" w:rsidP="005B70FB">
      <w:pPr>
        <w:autoSpaceDE w:val="0"/>
        <w:autoSpaceDN w:val="0"/>
        <w:adjustRightInd w:val="0"/>
        <w:rPr>
          <w:rFonts w:ascii="Calibri" w:hAnsi="Calibri" w:cs="Calibri"/>
          <w:color w:val="000000" w:themeColor="text1"/>
          <w:sz w:val="22"/>
          <w:szCs w:val="22"/>
        </w:rPr>
      </w:pPr>
      <w:r w:rsidRPr="005B70FB">
        <w:rPr>
          <w:rFonts w:ascii="Calibri" w:hAnsi="Calibri" w:cs="Calibri"/>
          <w:color w:val="000000" w:themeColor="text1"/>
          <w:sz w:val="22"/>
          <w:szCs w:val="22"/>
        </w:rPr>
        <w:t xml:space="preserve">Students who register with the Center for Students with Disabilities are also invited to contact Dr. </w:t>
      </w:r>
      <w:proofErr w:type="spellStart"/>
      <w:r w:rsidRPr="005B70FB">
        <w:rPr>
          <w:rFonts w:ascii="Calibri" w:hAnsi="Calibri" w:cs="Calibri"/>
          <w:color w:val="000000" w:themeColor="text1"/>
          <w:sz w:val="22"/>
          <w:szCs w:val="22"/>
        </w:rPr>
        <w:t>Gergory</w:t>
      </w:r>
      <w:proofErr w:type="spellEnd"/>
      <w:r w:rsidRPr="005B70FB">
        <w:rPr>
          <w:rFonts w:ascii="Calibri" w:hAnsi="Calibri" w:cs="Calibri"/>
          <w:color w:val="000000" w:themeColor="text1"/>
          <w:sz w:val="22"/>
          <w:szCs w:val="22"/>
        </w:rPr>
        <w:t xml:space="preserve"> Moorhead, Director of the Center, privately to discuss how he may assist in facilitating the accommodations to be used in a course. This is best done early in the term. The conversation will remain confidential to the extent possible. </w:t>
      </w:r>
    </w:p>
    <w:p w14:paraId="6FA2C7F7" w14:textId="35856DAA" w:rsidR="007F0C30" w:rsidRPr="00ED5741" w:rsidRDefault="005B70FB" w:rsidP="005B70FB">
      <w:pPr>
        <w:widowControl w:val="0"/>
        <w:autoSpaceDE w:val="0"/>
        <w:autoSpaceDN w:val="0"/>
        <w:adjustRightInd w:val="0"/>
        <w:spacing w:after="280"/>
        <w:rPr>
          <w:rFonts w:ascii="Times" w:hAnsi="Times"/>
        </w:rPr>
      </w:pPr>
      <w:r w:rsidRPr="005B70FB">
        <w:rPr>
          <w:rFonts w:ascii="Calibri" w:hAnsi="Calibri" w:cs="Calibri"/>
          <w:color w:val="0000FF"/>
          <w:sz w:val="22"/>
          <w:szCs w:val="22"/>
        </w:rPr>
        <w:t xml:space="preserve">Please see https://offices.depaul.edu/student-affairs/about/departments/Pages/csd.aspx </w:t>
      </w:r>
      <w:r w:rsidRPr="005B70FB">
        <w:rPr>
          <w:rFonts w:ascii="Calibri" w:hAnsi="Calibri" w:cs="Calibri"/>
          <w:color w:val="000000"/>
          <w:sz w:val="22"/>
          <w:szCs w:val="22"/>
        </w:rPr>
        <w:t>for Services and Contact Information.</w:t>
      </w:r>
    </w:p>
    <w:sectPr w:rsidR="007F0C30" w:rsidRPr="00ED5741" w:rsidSect="00F72E26">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0303" w14:textId="77777777" w:rsidR="007567D2" w:rsidRDefault="007567D2" w:rsidP="006E057D">
      <w:r>
        <w:separator/>
      </w:r>
    </w:p>
  </w:endnote>
  <w:endnote w:type="continuationSeparator" w:id="0">
    <w:p w14:paraId="1F1B13C8" w14:textId="77777777" w:rsidR="007567D2" w:rsidRDefault="007567D2" w:rsidP="006E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FDDB" w14:textId="77777777" w:rsidR="007567D2" w:rsidRDefault="007567D2" w:rsidP="006E057D">
      <w:r>
        <w:separator/>
      </w:r>
    </w:p>
  </w:footnote>
  <w:footnote w:type="continuationSeparator" w:id="0">
    <w:p w14:paraId="7788FDD1" w14:textId="77777777" w:rsidR="007567D2" w:rsidRDefault="007567D2" w:rsidP="006E0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D9CD5E"/>
    <w:multiLevelType w:val="hybridMultilevel"/>
    <w:tmpl w:val="ADD9C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E3EB5E"/>
    <w:multiLevelType w:val="hybridMultilevel"/>
    <w:tmpl w:val="ADE3E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E7E100"/>
    <w:multiLevelType w:val="hybridMultilevel"/>
    <w:tmpl w:val="ADE7E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EA85E0"/>
    <w:multiLevelType w:val="hybridMultilevel"/>
    <w:tmpl w:val="ADEA8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236C84"/>
    <w:multiLevelType w:val="hybridMultilevel"/>
    <w:tmpl w:val="AE236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26EE90"/>
    <w:multiLevelType w:val="hybridMultilevel"/>
    <w:tmpl w:val="AE26E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2D7C42"/>
    <w:multiLevelType w:val="hybridMultilevel"/>
    <w:tmpl w:val="AE2C65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07348"/>
    <w:multiLevelType w:val="hybridMultilevel"/>
    <w:tmpl w:val="AE307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E37795E"/>
    <w:multiLevelType w:val="hybridMultilevel"/>
    <w:tmpl w:val="AE377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E6E380E"/>
    <w:multiLevelType w:val="hybridMultilevel"/>
    <w:tmpl w:val="AE6E37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E7AFD64"/>
    <w:multiLevelType w:val="hybridMultilevel"/>
    <w:tmpl w:val="AE7AFC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EABAF22"/>
    <w:multiLevelType w:val="hybridMultilevel"/>
    <w:tmpl w:val="AEABA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EB875CC"/>
    <w:multiLevelType w:val="hybridMultilevel"/>
    <w:tmpl w:val="AEB87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F13190"/>
    <w:multiLevelType w:val="multilevel"/>
    <w:tmpl w:val="36E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D5151B"/>
    <w:multiLevelType w:val="hybridMultilevel"/>
    <w:tmpl w:val="BCB86564"/>
    <w:lvl w:ilvl="0" w:tplc="48B48844">
      <w:start w:val="1"/>
      <w:numFmt w:val="bullet"/>
      <w:lvlText w:val="•"/>
      <w:lvlJc w:val="left"/>
      <w:pPr>
        <w:ind w:hanging="360"/>
      </w:pPr>
      <w:rPr>
        <w:rFonts w:ascii="Symbol" w:eastAsia="Symbol" w:hAnsi="Symbol" w:hint="default"/>
        <w:w w:val="103"/>
        <w:sz w:val="21"/>
        <w:szCs w:val="21"/>
      </w:rPr>
    </w:lvl>
    <w:lvl w:ilvl="1" w:tplc="3D262D0C">
      <w:start w:val="1"/>
      <w:numFmt w:val="bullet"/>
      <w:lvlText w:val="•"/>
      <w:lvlJc w:val="left"/>
      <w:rPr>
        <w:rFonts w:hint="default"/>
      </w:rPr>
    </w:lvl>
    <w:lvl w:ilvl="2" w:tplc="96AEF6EA">
      <w:start w:val="1"/>
      <w:numFmt w:val="bullet"/>
      <w:lvlText w:val="•"/>
      <w:lvlJc w:val="left"/>
      <w:rPr>
        <w:rFonts w:hint="default"/>
      </w:rPr>
    </w:lvl>
    <w:lvl w:ilvl="3" w:tplc="F1A03260">
      <w:start w:val="1"/>
      <w:numFmt w:val="bullet"/>
      <w:lvlText w:val="•"/>
      <w:lvlJc w:val="left"/>
      <w:rPr>
        <w:rFonts w:hint="default"/>
      </w:rPr>
    </w:lvl>
    <w:lvl w:ilvl="4" w:tplc="02A01AAC">
      <w:start w:val="1"/>
      <w:numFmt w:val="bullet"/>
      <w:lvlText w:val="•"/>
      <w:lvlJc w:val="left"/>
      <w:rPr>
        <w:rFonts w:hint="default"/>
      </w:rPr>
    </w:lvl>
    <w:lvl w:ilvl="5" w:tplc="C2224BBE">
      <w:start w:val="1"/>
      <w:numFmt w:val="bullet"/>
      <w:lvlText w:val="•"/>
      <w:lvlJc w:val="left"/>
      <w:rPr>
        <w:rFonts w:hint="default"/>
      </w:rPr>
    </w:lvl>
    <w:lvl w:ilvl="6" w:tplc="33F8175A">
      <w:start w:val="1"/>
      <w:numFmt w:val="bullet"/>
      <w:lvlText w:val="•"/>
      <w:lvlJc w:val="left"/>
      <w:rPr>
        <w:rFonts w:hint="default"/>
      </w:rPr>
    </w:lvl>
    <w:lvl w:ilvl="7" w:tplc="34A40A08">
      <w:start w:val="1"/>
      <w:numFmt w:val="bullet"/>
      <w:lvlText w:val="•"/>
      <w:lvlJc w:val="left"/>
      <w:rPr>
        <w:rFonts w:hint="default"/>
      </w:rPr>
    </w:lvl>
    <w:lvl w:ilvl="8" w:tplc="589CE530">
      <w:start w:val="1"/>
      <w:numFmt w:val="bullet"/>
      <w:lvlText w:val="•"/>
      <w:lvlJc w:val="left"/>
      <w:rPr>
        <w:rFonts w:hint="default"/>
      </w:rPr>
    </w:lvl>
  </w:abstractNum>
  <w:abstractNum w:abstractNumId="15" w15:restartNumberingAfterBreak="0">
    <w:nsid w:val="66325D4E"/>
    <w:multiLevelType w:val="multilevel"/>
    <w:tmpl w:val="9C6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A2834"/>
    <w:multiLevelType w:val="hybridMultilevel"/>
    <w:tmpl w:val="19EAAD36"/>
    <w:lvl w:ilvl="0" w:tplc="910292BE">
      <w:start w:val="1"/>
      <w:numFmt w:val="bullet"/>
      <w:lvlText w:val="•"/>
      <w:lvlJc w:val="left"/>
      <w:pPr>
        <w:ind w:hanging="410"/>
      </w:pPr>
      <w:rPr>
        <w:rFonts w:ascii="Symbol" w:eastAsia="Symbol" w:hAnsi="Symbol" w:hint="default"/>
        <w:w w:val="103"/>
        <w:sz w:val="21"/>
        <w:szCs w:val="21"/>
      </w:rPr>
    </w:lvl>
    <w:lvl w:ilvl="1" w:tplc="03A65296">
      <w:start w:val="1"/>
      <w:numFmt w:val="bullet"/>
      <w:lvlText w:val="•"/>
      <w:lvlJc w:val="left"/>
      <w:rPr>
        <w:rFonts w:hint="default"/>
      </w:rPr>
    </w:lvl>
    <w:lvl w:ilvl="2" w:tplc="C7DA781A">
      <w:start w:val="1"/>
      <w:numFmt w:val="bullet"/>
      <w:lvlText w:val="•"/>
      <w:lvlJc w:val="left"/>
      <w:rPr>
        <w:rFonts w:hint="default"/>
      </w:rPr>
    </w:lvl>
    <w:lvl w:ilvl="3" w:tplc="F70884D4">
      <w:start w:val="1"/>
      <w:numFmt w:val="bullet"/>
      <w:lvlText w:val="•"/>
      <w:lvlJc w:val="left"/>
      <w:rPr>
        <w:rFonts w:hint="default"/>
      </w:rPr>
    </w:lvl>
    <w:lvl w:ilvl="4" w:tplc="5B7400B2">
      <w:start w:val="1"/>
      <w:numFmt w:val="bullet"/>
      <w:lvlText w:val="•"/>
      <w:lvlJc w:val="left"/>
      <w:rPr>
        <w:rFonts w:hint="default"/>
      </w:rPr>
    </w:lvl>
    <w:lvl w:ilvl="5" w:tplc="2D72D742">
      <w:start w:val="1"/>
      <w:numFmt w:val="bullet"/>
      <w:lvlText w:val="•"/>
      <w:lvlJc w:val="left"/>
      <w:rPr>
        <w:rFonts w:hint="default"/>
      </w:rPr>
    </w:lvl>
    <w:lvl w:ilvl="6" w:tplc="8FC2A816">
      <w:start w:val="1"/>
      <w:numFmt w:val="bullet"/>
      <w:lvlText w:val="•"/>
      <w:lvlJc w:val="left"/>
      <w:rPr>
        <w:rFonts w:hint="default"/>
      </w:rPr>
    </w:lvl>
    <w:lvl w:ilvl="7" w:tplc="DC9A8EDE">
      <w:start w:val="1"/>
      <w:numFmt w:val="bullet"/>
      <w:lvlText w:val="•"/>
      <w:lvlJc w:val="left"/>
      <w:rPr>
        <w:rFonts w:hint="default"/>
      </w:rPr>
    </w:lvl>
    <w:lvl w:ilvl="8" w:tplc="4A88C41C">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E1"/>
    <w:rsid w:val="00000B60"/>
    <w:rsid w:val="00007278"/>
    <w:rsid w:val="00017EEE"/>
    <w:rsid w:val="00022D99"/>
    <w:rsid w:val="000262F5"/>
    <w:rsid w:val="00042316"/>
    <w:rsid w:val="00051D5C"/>
    <w:rsid w:val="0005345D"/>
    <w:rsid w:val="00055183"/>
    <w:rsid w:val="000725C1"/>
    <w:rsid w:val="00075328"/>
    <w:rsid w:val="00077427"/>
    <w:rsid w:val="00091D35"/>
    <w:rsid w:val="000923B3"/>
    <w:rsid w:val="000B5FB3"/>
    <w:rsid w:val="000B6951"/>
    <w:rsid w:val="000C05FE"/>
    <w:rsid w:val="000D2073"/>
    <w:rsid w:val="000D2999"/>
    <w:rsid w:val="000E11B2"/>
    <w:rsid w:val="000F1A11"/>
    <w:rsid w:val="000F55C2"/>
    <w:rsid w:val="00102AEB"/>
    <w:rsid w:val="00111691"/>
    <w:rsid w:val="001226E7"/>
    <w:rsid w:val="00123D51"/>
    <w:rsid w:val="00125DEE"/>
    <w:rsid w:val="00126CCC"/>
    <w:rsid w:val="0016456E"/>
    <w:rsid w:val="00164788"/>
    <w:rsid w:val="001659F5"/>
    <w:rsid w:val="001671D6"/>
    <w:rsid w:val="001774E0"/>
    <w:rsid w:val="00195085"/>
    <w:rsid w:val="001A5CF4"/>
    <w:rsid w:val="001B3DFC"/>
    <w:rsid w:val="001B7648"/>
    <w:rsid w:val="001F36FE"/>
    <w:rsid w:val="001F7155"/>
    <w:rsid w:val="00206EA9"/>
    <w:rsid w:val="002204F3"/>
    <w:rsid w:val="00224C4E"/>
    <w:rsid w:val="00225436"/>
    <w:rsid w:val="002268B4"/>
    <w:rsid w:val="00237474"/>
    <w:rsid w:val="0024602B"/>
    <w:rsid w:val="00251D37"/>
    <w:rsid w:val="002558B1"/>
    <w:rsid w:val="002565FD"/>
    <w:rsid w:val="00263186"/>
    <w:rsid w:val="0027527E"/>
    <w:rsid w:val="00281333"/>
    <w:rsid w:val="002C49EA"/>
    <w:rsid w:val="002C5A8C"/>
    <w:rsid w:val="002D1BE6"/>
    <w:rsid w:val="002D797F"/>
    <w:rsid w:val="00310081"/>
    <w:rsid w:val="0031587B"/>
    <w:rsid w:val="00320D45"/>
    <w:rsid w:val="00333596"/>
    <w:rsid w:val="00336911"/>
    <w:rsid w:val="003479C9"/>
    <w:rsid w:val="00347B21"/>
    <w:rsid w:val="00370351"/>
    <w:rsid w:val="003750FC"/>
    <w:rsid w:val="00380C9D"/>
    <w:rsid w:val="00382AFE"/>
    <w:rsid w:val="00392AF2"/>
    <w:rsid w:val="003A727E"/>
    <w:rsid w:val="003C51AD"/>
    <w:rsid w:val="003C6FC4"/>
    <w:rsid w:val="003C6FE6"/>
    <w:rsid w:val="003C70F7"/>
    <w:rsid w:val="003C7C41"/>
    <w:rsid w:val="003D1624"/>
    <w:rsid w:val="0040365D"/>
    <w:rsid w:val="004045C1"/>
    <w:rsid w:val="00432DA7"/>
    <w:rsid w:val="00442261"/>
    <w:rsid w:val="004444E1"/>
    <w:rsid w:val="00445C14"/>
    <w:rsid w:val="00465A04"/>
    <w:rsid w:val="004A621B"/>
    <w:rsid w:val="004B722A"/>
    <w:rsid w:val="004B7331"/>
    <w:rsid w:val="004C1F6F"/>
    <w:rsid w:val="004C3FCE"/>
    <w:rsid w:val="004E14F0"/>
    <w:rsid w:val="00501012"/>
    <w:rsid w:val="00503417"/>
    <w:rsid w:val="00505FAB"/>
    <w:rsid w:val="00507858"/>
    <w:rsid w:val="005114CA"/>
    <w:rsid w:val="00516A44"/>
    <w:rsid w:val="0051709F"/>
    <w:rsid w:val="00520DCD"/>
    <w:rsid w:val="005224BB"/>
    <w:rsid w:val="00542B95"/>
    <w:rsid w:val="00565803"/>
    <w:rsid w:val="005671BB"/>
    <w:rsid w:val="005774DA"/>
    <w:rsid w:val="005804D1"/>
    <w:rsid w:val="00581D6E"/>
    <w:rsid w:val="00597105"/>
    <w:rsid w:val="005A0106"/>
    <w:rsid w:val="005B5A90"/>
    <w:rsid w:val="005B70FB"/>
    <w:rsid w:val="005C5AC3"/>
    <w:rsid w:val="005D2C8F"/>
    <w:rsid w:val="00617058"/>
    <w:rsid w:val="00632F60"/>
    <w:rsid w:val="00682888"/>
    <w:rsid w:val="00685135"/>
    <w:rsid w:val="00696535"/>
    <w:rsid w:val="006C702E"/>
    <w:rsid w:val="006D46F4"/>
    <w:rsid w:val="006D5283"/>
    <w:rsid w:val="006E057D"/>
    <w:rsid w:val="006E79C4"/>
    <w:rsid w:val="00704FE9"/>
    <w:rsid w:val="007072CA"/>
    <w:rsid w:val="00711020"/>
    <w:rsid w:val="00725455"/>
    <w:rsid w:val="00726371"/>
    <w:rsid w:val="00727A87"/>
    <w:rsid w:val="00750ABF"/>
    <w:rsid w:val="007567D2"/>
    <w:rsid w:val="0077467C"/>
    <w:rsid w:val="00781975"/>
    <w:rsid w:val="007A114F"/>
    <w:rsid w:val="007B4E4D"/>
    <w:rsid w:val="007B6FD6"/>
    <w:rsid w:val="007C061B"/>
    <w:rsid w:val="007D6BEF"/>
    <w:rsid w:val="007F0C30"/>
    <w:rsid w:val="00801728"/>
    <w:rsid w:val="00806AC5"/>
    <w:rsid w:val="00813E0B"/>
    <w:rsid w:val="008168CC"/>
    <w:rsid w:val="00836E66"/>
    <w:rsid w:val="008460E1"/>
    <w:rsid w:val="00865052"/>
    <w:rsid w:val="00872A33"/>
    <w:rsid w:val="00891AF0"/>
    <w:rsid w:val="008A3706"/>
    <w:rsid w:val="008C5834"/>
    <w:rsid w:val="008D4EDD"/>
    <w:rsid w:val="008E06E8"/>
    <w:rsid w:val="008E5372"/>
    <w:rsid w:val="008F22D8"/>
    <w:rsid w:val="008F3740"/>
    <w:rsid w:val="008F4A80"/>
    <w:rsid w:val="00903682"/>
    <w:rsid w:val="009123D6"/>
    <w:rsid w:val="00916B13"/>
    <w:rsid w:val="0091709E"/>
    <w:rsid w:val="0093088F"/>
    <w:rsid w:val="009320A4"/>
    <w:rsid w:val="0093715E"/>
    <w:rsid w:val="00947B22"/>
    <w:rsid w:val="009503D0"/>
    <w:rsid w:val="009619E6"/>
    <w:rsid w:val="00962DE6"/>
    <w:rsid w:val="009716DB"/>
    <w:rsid w:val="0097718C"/>
    <w:rsid w:val="00982BE2"/>
    <w:rsid w:val="009A077E"/>
    <w:rsid w:val="009A17ED"/>
    <w:rsid w:val="009A3C47"/>
    <w:rsid w:val="009B464D"/>
    <w:rsid w:val="009C6B33"/>
    <w:rsid w:val="009D539B"/>
    <w:rsid w:val="009F19A6"/>
    <w:rsid w:val="009F7824"/>
    <w:rsid w:val="00A378BF"/>
    <w:rsid w:val="00A660B1"/>
    <w:rsid w:val="00A75F40"/>
    <w:rsid w:val="00A76776"/>
    <w:rsid w:val="00A821DD"/>
    <w:rsid w:val="00A830D3"/>
    <w:rsid w:val="00A834A8"/>
    <w:rsid w:val="00A90BB4"/>
    <w:rsid w:val="00A92798"/>
    <w:rsid w:val="00A94268"/>
    <w:rsid w:val="00A964A3"/>
    <w:rsid w:val="00AA4CAD"/>
    <w:rsid w:val="00AA56F8"/>
    <w:rsid w:val="00AA585F"/>
    <w:rsid w:val="00AB16B6"/>
    <w:rsid w:val="00AC4807"/>
    <w:rsid w:val="00AE193E"/>
    <w:rsid w:val="00AE4A00"/>
    <w:rsid w:val="00B0262B"/>
    <w:rsid w:val="00B05202"/>
    <w:rsid w:val="00B1143C"/>
    <w:rsid w:val="00B1774A"/>
    <w:rsid w:val="00B463CC"/>
    <w:rsid w:val="00B50F37"/>
    <w:rsid w:val="00B80AC5"/>
    <w:rsid w:val="00BB162E"/>
    <w:rsid w:val="00BB700E"/>
    <w:rsid w:val="00C01302"/>
    <w:rsid w:val="00C01B24"/>
    <w:rsid w:val="00C06A04"/>
    <w:rsid w:val="00C120E0"/>
    <w:rsid w:val="00C253DF"/>
    <w:rsid w:val="00C2544E"/>
    <w:rsid w:val="00C329E2"/>
    <w:rsid w:val="00C43025"/>
    <w:rsid w:val="00C44A06"/>
    <w:rsid w:val="00C53908"/>
    <w:rsid w:val="00C56F8A"/>
    <w:rsid w:val="00C66C80"/>
    <w:rsid w:val="00C72987"/>
    <w:rsid w:val="00CC2DC7"/>
    <w:rsid w:val="00CD4F97"/>
    <w:rsid w:val="00CD6271"/>
    <w:rsid w:val="00CE6BD5"/>
    <w:rsid w:val="00CF4895"/>
    <w:rsid w:val="00CF6C78"/>
    <w:rsid w:val="00D007F7"/>
    <w:rsid w:val="00D00802"/>
    <w:rsid w:val="00D01C2D"/>
    <w:rsid w:val="00D211AF"/>
    <w:rsid w:val="00D30BCC"/>
    <w:rsid w:val="00D34E5C"/>
    <w:rsid w:val="00D372B9"/>
    <w:rsid w:val="00D43A1D"/>
    <w:rsid w:val="00D45EFC"/>
    <w:rsid w:val="00D52597"/>
    <w:rsid w:val="00D54574"/>
    <w:rsid w:val="00D60115"/>
    <w:rsid w:val="00D619FF"/>
    <w:rsid w:val="00D758E5"/>
    <w:rsid w:val="00D832F3"/>
    <w:rsid w:val="00D9705D"/>
    <w:rsid w:val="00DA2C34"/>
    <w:rsid w:val="00DA3223"/>
    <w:rsid w:val="00DD0D04"/>
    <w:rsid w:val="00DD2BB2"/>
    <w:rsid w:val="00DE4FB5"/>
    <w:rsid w:val="00DE5ADC"/>
    <w:rsid w:val="00E06220"/>
    <w:rsid w:val="00E0732C"/>
    <w:rsid w:val="00E173F7"/>
    <w:rsid w:val="00E442DA"/>
    <w:rsid w:val="00E505D5"/>
    <w:rsid w:val="00E71E24"/>
    <w:rsid w:val="00E737CD"/>
    <w:rsid w:val="00E941A4"/>
    <w:rsid w:val="00E94F36"/>
    <w:rsid w:val="00EA5DC4"/>
    <w:rsid w:val="00EC4B8B"/>
    <w:rsid w:val="00EC54B4"/>
    <w:rsid w:val="00EC65EE"/>
    <w:rsid w:val="00EC6845"/>
    <w:rsid w:val="00ED0535"/>
    <w:rsid w:val="00ED5741"/>
    <w:rsid w:val="00EE4D88"/>
    <w:rsid w:val="00EF667E"/>
    <w:rsid w:val="00EF6A1D"/>
    <w:rsid w:val="00F06A52"/>
    <w:rsid w:val="00F079E2"/>
    <w:rsid w:val="00F21F51"/>
    <w:rsid w:val="00F60303"/>
    <w:rsid w:val="00F61CFF"/>
    <w:rsid w:val="00F674DF"/>
    <w:rsid w:val="00F72E26"/>
    <w:rsid w:val="00FA438E"/>
    <w:rsid w:val="00FB082D"/>
    <w:rsid w:val="00FC4609"/>
    <w:rsid w:val="00FD08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6A26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uiPriority w:val="1"/>
    <w:qFormat/>
    <w:rsid w:val="00096B22"/>
    <w:pPr>
      <w:keepNext/>
      <w:spacing w:before="240" w:after="60"/>
      <w:outlineLvl w:val="0"/>
    </w:pPr>
    <w:rPr>
      <w:rFonts w:ascii="Arial" w:hAnsi="Arial"/>
      <w:b/>
      <w:kern w:val="32"/>
      <w:sz w:val="32"/>
      <w:szCs w:val="32"/>
    </w:rPr>
  </w:style>
  <w:style w:type="paragraph" w:styleId="Heading2">
    <w:name w:val="heading 2"/>
    <w:basedOn w:val="Normal"/>
    <w:next w:val="Normal"/>
    <w:uiPriority w:val="1"/>
    <w:qFormat/>
    <w:rsid w:val="00096B22"/>
    <w:pPr>
      <w:keepNext/>
      <w:spacing w:before="240" w:after="60"/>
      <w:outlineLvl w:val="1"/>
    </w:pPr>
    <w:rPr>
      <w:rFonts w:ascii="Arial" w:hAnsi="Arial"/>
      <w:b/>
      <w:i/>
      <w:sz w:val="28"/>
      <w:szCs w:val="28"/>
    </w:rPr>
  </w:style>
  <w:style w:type="paragraph" w:styleId="Heading3">
    <w:name w:val="heading 3"/>
    <w:basedOn w:val="Normal"/>
    <w:qFormat/>
    <w:rsid w:val="00CE61B6"/>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61B6"/>
    <w:pPr>
      <w:spacing w:before="100" w:beforeAutospacing="1" w:after="100" w:afterAutospacing="1"/>
    </w:pPr>
    <w:rPr>
      <w:rFonts w:ascii="Times" w:eastAsia="Times" w:hAnsi="Times"/>
      <w:sz w:val="20"/>
      <w:szCs w:val="20"/>
    </w:rPr>
  </w:style>
  <w:style w:type="paragraph" w:customStyle="1" w:styleId="Default">
    <w:name w:val="Default"/>
    <w:rsid w:val="00CE61B6"/>
    <w:pPr>
      <w:widowControl w:val="0"/>
      <w:autoSpaceDE w:val="0"/>
      <w:autoSpaceDN w:val="0"/>
      <w:adjustRightInd w:val="0"/>
    </w:pPr>
    <w:rPr>
      <w:rFonts w:ascii="Calibri" w:hAnsi="Calibri" w:cs="Calibri"/>
      <w:color w:val="000000"/>
      <w:sz w:val="24"/>
      <w:szCs w:val="24"/>
      <w:lang w:bidi="en-US"/>
    </w:rPr>
  </w:style>
  <w:style w:type="character" w:styleId="Hyperlink">
    <w:name w:val="Hyperlink"/>
    <w:uiPriority w:val="99"/>
    <w:rsid w:val="00CE61B6"/>
    <w:rPr>
      <w:color w:val="0000FF"/>
      <w:u w:val="single"/>
    </w:rPr>
  </w:style>
  <w:style w:type="paragraph" w:styleId="BodyTextIndent">
    <w:name w:val="Body Text Indent"/>
    <w:basedOn w:val="Normal"/>
    <w:rsid w:val="00CE61B6"/>
    <w:pPr>
      <w:ind w:left="2160" w:hanging="2160"/>
    </w:pPr>
    <w:rPr>
      <w:rFonts w:ascii="Times" w:hAnsi="Times"/>
      <w:szCs w:val="20"/>
    </w:rPr>
  </w:style>
  <w:style w:type="paragraph" w:styleId="List">
    <w:name w:val="List"/>
    <w:basedOn w:val="Normal"/>
    <w:semiHidden/>
    <w:rsid w:val="00096B22"/>
    <w:pPr>
      <w:ind w:left="360" w:hanging="360"/>
    </w:pPr>
  </w:style>
  <w:style w:type="paragraph" w:styleId="List2">
    <w:name w:val="List 2"/>
    <w:basedOn w:val="Normal"/>
    <w:rsid w:val="00096B22"/>
    <w:pPr>
      <w:ind w:left="720" w:hanging="360"/>
    </w:pPr>
  </w:style>
  <w:style w:type="paragraph" w:styleId="BodyText">
    <w:name w:val="Body Text"/>
    <w:basedOn w:val="Normal"/>
    <w:uiPriority w:val="1"/>
    <w:qFormat/>
    <w:rsid w:val="00096B22"/>
    <w:pPr>
      <w:spacing w:after="120"/>
    </w:pPr>
  </w:style>
  <w:style w:type="paragraph" w:styleId="BalloonText">
    <w:name w:val="Balloon Text"/>
    <w:basedOn w:val="Normal"/>
    <w:semiHidden/>
    <w:rsid w:val="00096B22"/>
    <w:rPr>
      <w:rFonts w:ascii="Lucida Grande" w:hAnsi="Lucida Grande"/>
      <w:sz w:val="18"/>
      <w:szCs w:val="18"/>
    </w:rPr>
  </w:style>
  <w:style w:type="paragraph" w:customStyle="1" w:styleId="CM1">
    <w:name w:val="CM1"/>
    <w:basedOn w:val="Default"/>
    <w:next w:val="Default"/>
    <w:rsid w:val="007150E4"/>
    <w:pPr>
      <w:spacing w:line="276" w:lineRule="atLeast"/>
    </w:pPr>
    <w:rPr>
      <w:rFonts w:ascii="Times New Roman PSMT" w:hAnsi="Times New Roman PSMT" w:cs="Times New Roman"/>
      <w:color w:val="auto"/>
    </w:rPr>
  </w:style>
  <w:style w:type="paragraph" w:customStyle="1" w:styleId="CM7">
    <w:name w:val="CM7"/>
    <w:basedOn w:val="Default"/>
    <w:next w:val="Default"/>
    <w:rsid w:val="007150E4"/>
    <w:pPr>
      <w:spacing w:after="278"/>
    </w:pPr>
    <w:rPr>
      <w:rFonts w:ascii="Times New Roman PSMT" w:hAnsi="Times New Roman PSMT" w:cs="Times New Roman"/>
      <w:color w:val="auto"/>
    </w:rPr>
  </w:style>
  <w:style w:type="paragraph" w:customStyle="1" w:styleId="CM5">
    <w:name w:val="CM5"/>
    <w:basedOn w:val="Default"/>
    <w:next w:val="Default"/>
    <w:rsid w:val="007150E4"/>
    <w:pPr>
      <w:spacing w:line="276" w:lineRule="atLeast"/>
    </w:pPr>
    <w:rPr>
      <w:rFonts w:ascii="Times New Roman PSMT" w:hAnsi="Times New Roman PSMT" w:cs="Times New Roman"/>
      <w:color w:val="auto"/>
    </w:rPr>
  </w:style>
  <w:style w:type="character" w:styleId="FollowedHyperlink">
    <w:name w:val="FollowedHyperlink"/>
    <w:rsid w:val="00016EC7"/>
    <w:rPr>
      <w:color w:val="800080"/>
      <w:u w:val="single"/>
    </w:rPr>
  </w:style>
  <w:style w:type="character" w:customStyle="1" w:styleId="pslongeditbox">
    <w:name w:val="pslongeditbox"/>
    <w:basedOn w:val="DefaultParagraphFont"/>
    <w:rsid w:val="00645593"/>
  </w:style>
  <w:style w:type="table" w:styleId="TableGrid">
    <w:name w:val="Table Grid"/>
    <w:basedOn w:val="TableNormal"/>
    <w:rsid w:val="00FB082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D539B"/>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D539B"/>
    <w:pPr>
      <w:widowControl w:val="0"/>
    </w:pPr>
    <w:rPr>
      <w:rFonts w:asciiTheme="minorHAnsi" w:eastAsiaTheme="minorHAnsi" w:hAnsiTheme="minorHAnsi" w:cstheme="minorBidi"/>
      <w:sz w:val="22"/>
      <w:szCs w:val="22"/>
    </w:rPr>
  </w:style>
  <w:style w:type="paragraph" w:styleId="Header">
    <w:name w:val="header"/>
    <w:basedOn w:val="Normal"/>
    <w:link w:val="HeaderChar"/>
    <w:rsid w:val="006E057D"/>
    <w:pPr>
      <w:tabs>
        <w:tab w:val="center" w:pos="4320"/>
        <w:tab w:val="right" w:pos="8640"/>
      </w:tabs>
    </w:pPr>
  </w:style>
  <w:style w:type="character" w:customStyle="1" w:styleId="HeaderChar">
    <w:name w:val="Header Char"/>
    <w:basedOn w:val="DefaultParagraphFont"/>
    <w:link w:val="Header"/>
    <w:rsid w:val="006E057D"/>
    <w:rPr>
      <w:sz w:val="24"/>
      <w:szCs w:val="24"/>
    </w:rPr>
  </w:style>
  <w:style w:type="paragraph" w:styleId="Footer">
    <w:name w:val="footer"/>
    <w:basedOn w:val="Normal"/>
    <w:link w:val="FooterChar"/>
    <w:rsid w:val="006E057D"/>
    <w:pPr>
      <w:tabs>
        <w:tab w:val="center" w:pos="4320"/>
        <w:tab w:val="right" w:pos="8640"/>
      </w:tabs>
    </w:pPr>
  </w:style>
  <w:style w:type="character" w:customStyle="1" w:styleId="FooterChar">
    <w:name w:val="Footer Char"/>
    <w:basedOn w:val="DefaultParagraphFont"/>
    <w:link w:val="Footer"/>
    <w:rsid w:val="006E057D"/>
    <w:rPr>
      <w:sz w:val="24"/>
      <w:szCs w:val="24"/>
    </w:rPr>
  </w:style>
  <w:style w:type="character" w:styleId="UnresolvedMention">
    <w:name w:val="Unresolved Mention"/>
    <w:basedOn w:val="DefaultParagraphFont"/>
    <w:rsid w:val="005B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255">
      <w:bodyDiv w:val="1"/>
      <w:marLeft w:val="0"/>
      <w:marRight w:val="0"/>
      <w:marTop w:val="0"/>
      <w:marBottom w:val="0"/>
      <w:divBdr>
        <w:top w:val="none" w:sz="0" w:space="0" w:color="auto"/>
        <w:left w:val="none" w:sz="0" w:space="0" w:color="auto"/>
        <w:bottom w:val="none" w:sz="0" w:space="0" w:color="auto"/>
        <w:right w:val="none" w:sz="0" w:space="0" w:color="auto"/>
      </w:divBdr>
      <w:divsChild>
        <w:div w:id="619534943">
          <w:marLeft w:val="0"/>
          <w:marRight w:val="0"/>
          <w:marTop w:val="0"/>
          <w:marBottom w:val="0"/>
          <w:divBdr>
            <w:top w:val="none" w:sz="0" w:space="0" w:color="auto"/>
            <w:left w:val="none" w:sz="0" w:space="0" w:color="auto"/>
            <w:bottom w:val="none" w:sz="0" w:space="0" w:color="auto"/>
            <w:right w:val="none" w:sz="0" w:space="0" w:color="auto"/>
          </w:divBdr>
        </w:div>
      </w:divsChild>
    </w:div>
    <w:div w:id="370888799">
      <w:bodyDiv w:val="1"/>
      <w:marLeft w:val="0"/>
      <w:marRight w:val="0"/>
      <w:marTop w:val="0"/>
      <w:marBottom w:val="0"/>
      <w:divBdr>
        <w:top w:val="none" w:sz="0" w:space="0" w:color="auto"/>
        <w:left w:val="none" w:sz="0" w:space="0" w:color="auto"/>
        <w:bottom w:val="none" w:sz="0" w:space="0" w:color="auto"/>
        <w:right w:val="none" w:sz="0" w:space="0" w:color="auto"/>
      </w:divBdr>
    </w:div>
    <w:div w:id="388655397">
      <w:bodyDiv w:val="1"/>
      <w:marLeft w:val="0"/>
      <w:marRight w:val="0"/>
      <w:marTop w:val="0"/>
      <w:marBottom w:val="0"/>
      <w:divBdr>
        <w:top w:val="none" w:sz="0" w:space="0" w:color="auto"/>
        <w:left w:val="none" w:sz="0" w:space="0" w:color="auto"/>
        <w:bottom w:val="none" w:sz="0" w:space="0" w:color="auto"/>
        <w:right w:val="none" w:sz="0" w:space="0" w:color="auto"/>
      </w:divBdr>
    </w:div>
    <w:div w:id="438450298">
      <w:bodyDiv w:val="1"/>
      <w:marLeft w:val="0"/>
      <w:marRight w:val="0"/>
      <w:marTop w:val="0"/>
      <w:marBottom w:val="0"/>
      <w:divBdr>
        <w:top w:val="none" w:sz="0" w:space="0" w:color="auto"/>
        <w:left w:val="none" w:sz="0" w:space="0" w:color="auto"/>
        <w:bottom w:val="none" w:sz="0" w:space="0" w:color="auto"/>
        <w:right w:val="none" w:sz="0" w:space="0" w:color="auto"/>
      </w:divBdr>
    </w:div>
    <w:div w:id="693968430">
      <w:bodyDiv w:val="1"/>
      <w:marLeft w:val="0"/>
      <w:marRight w:val="0"/>
      <w:marTop w:val="0"/>
      <w:marBottom w:val="0"/>
      <w:divBdr>
        <w:top w:val="none" w:sz="0" w:space="0" w:color="auto"/>
        <w:left w:val="none" w:sz="0" w:space="0" w:color="auto"/>
        <w:bottom w:val="none" w:sz="0" w:space="0" w:color="auto"/>
        <w:right w:val="none" w:sz="0" w:space="0" w:color="auto"/>
      </w:divBdr>
    </w:div>
    <w:div w:id="893929403">
      <w:bodyDiv w:val="1"/>
      <w:marLeft w:val="0"/>
      <w:marRight w:val="0"/>
      <w:marTop w:val="0"/>
      <w:marBottom w:val="0"/>
      <w:divBdr>
        <w:top w:val="none" w:sz="0" w:space="0" w:color="auto"/>
        <w:left w:val="none" w:sz="0" w:space="0" w:color="auto"/>
        <w:bottom w:val="none" w:sz="0" w:space="0" w:color="auto"/>
        <w:right w:val="none" w:sz="0" w:space="0" w:color="auto"/>
      </w:divBdr>
    </w:div>
    <w:div w:id="1520463051">
      <w:bodyDiv w:val="1"/>
      <w:marLeft w:val="0"/>
      <w:marRight w:val="0"/>
      <w:marTop w:val="0"/>
      <w:marBottom w:val="0"/>
      <w:divBdr>
        <w:top w:val="none" w:sz="0" w:space="0" w:color="auto"/>
        <w:left w:val="none" w:sz="0" w:space="0" w:color="auto"/>
        <w:bottom w:val="none" w:sz="0" w:space="0" w:color="auto"/>
        <w:right w:val="none" w:sz="0" w:space="0" w:color="auto"/>
      </w:divBdr>
    </w:div>
    <w:div w:id="1847477896">
      <w:bodyDiv w:val="1"/>
      <w:marLeft w:val="0"/>
      <w:marRight w:val="0"/>
      <w:marTop w:val="0"/>
      <w:marBottom w:val="0"/>
      <w:divBdr>
        <w:top w:val="none" w:sz="0" w:space="0" w:color="auto"/>
        <w:left w:val="none" w:sz="0" w:space="0" w:color="auto"/>
        <w:bottom w:val="none" w:sz="0" w:space="0" w:color="auto"/>
        <w:right w:val="none" w:sz="0" w:space="0" w:color="auto"/>
      </w:divBdr>
    </w:div>
    <w:div w:id="2065718329">
      <w:bodyDiv w:val="1"/>
      <w:marLeft w:val="0"/>
      <w:marRight w:val="0"/>
      <w:marTop w:val="0"/>
      <w:marBottom w:val="0"/>
      <w:divBdr>
        <w:top w:val="none" w:sz="0" w:space="0" w:color="auto"/>
        <w:left w:val="none" w:sz="0" w:space="0" w:color="auto"/>
        <w:bottom w:val="none" w:sz="0" w:space="0" w:color="auto"/>
        <w:right w:val="none" w:sz="0" w:space="0" w:color="auto"/>
      </w:divBdr>
    </w:div>
    <w:div w:id="2105681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depaul.edu/sli/about/framework.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depaul.edu/calendar/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m.depaul.edu/Current%20Students/Pages/Grading-Policies.aspx" TargetMode="External"/><Relationship Id="rId5" Type="http://schemas.openxmlformats.org/officeDocument/2006/relationships/footnotes" Target="footnotes.xml"/><Relationship Id="rId10" Type="http://schemas.openxmlformats.org/officeDocument/2006/relationships/hyperlink" Target="http://www.cdm.depaul.edu/Current%20Students/Pages/PoliciesandProcedures.aspx" TargetMode="External"/><Relationship Id="rId4" Type="http://schemas.openxmlformats.org/officeDocument/2006/relationships/webSettings" Target="webSettings.xml"/><Relationship Id="rId9" Type="http://schemas.openxmlformats.org/officeDocument/2006/relationships/hyperlink" Target="https://resources.depaul.edu/teaching-commons/teaching/academic-integ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Summary of the course</vt:lpstr>
    </vt:vector>
  </TitlesOfParts>
  <Company>DePaul University</Company>
  <LinksUpToDate>false</LinksUpToDate>
  <CharactersWithSpaces>11404</CharactersWithSpaces>
  <SharedDoc>false</SharedDoc>
  <HLinks>
    <vt:vector size="6" baseType="variant">
      <vt:variant>
        <vt:i4>2031726</vt:i4>
      </vt:variant>
      <vt:variant>
        <vt:i4>0</vt:i4>
      </vt:variant>
      <vt:variant>
        <vt:i4>0</vt:i4>
      </vt:variant>
      <vt:variant>
        <vt:i4>5</vt:i4>
      </vt:variant>
      <vt:variant>
        <vt:lpwstr>http://studentaffairs.depaul.edu/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course</dc:title>
  <dc:subject/>
  <dc:creator>Wendy Roderweiss</dc:creator>
  <cp:keywords/>
  <cp:lastModifiedBy>Microsoft Office User</cp:lastModifiedBy>
  <cp:revision>10</cp:revision>
  <cp:lastPrinted>2011-12-19T22:11:00Z</cp:lastPrinted>
  <dcterms:created xsi:type="dcterms:W3CDTF">2019-08-31T17:54:00Z</dcterms:created>
  <dcterms:modified xsi:type="dcterms:W3CDTF">2020-01-03T20:31:00Z</dcterms:modified>
</cp:coreProperties>
</file>