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CE" w:rsidRPr="008A248B" w:rsidRDefault="006B16CE" w:rsidP="006B16CE">
      <w:pPr>
        <w:rPr>
          <w:rFonts w:cstheme="minorHAnsi"/>
          <w:i/>
        </w:rPr>
      </w:pPr>
      <w:r w:rsidRPr="008A248B">
        <w:rPr>
          <w:rFonts w:cstheme="minorHAnsi"/>
          <w:b/>
          <w:i/>
        </w:rPr>
        <w:t xml:space="preserve">FILM 490 – </w:t>
      </w:r>
      <w:r w:rsidR="008034FA">
        <w:rPr>
          <w:rFonts w:cstheme="minorHAnsi"/>
          <w:b/>
          <w:i/>
        </w:rPr>
        <w:t>Adv. Topics in Cinema/</w:t>
      </w:r>
      <w:r w:rsidRPr="008A248B">
        <w:rPr>
          <w:rFonts w:cstheme="minorHAnsi"/>
          <w:b/>
          <w:i/>
        </w:rPr>
        <w:t>Lighting BIPOC</w:t>
      </w:r>
      <w:r w:rsidRPr="008A248B">
        <w:rPr>
          <w:rFonts w:cstheme="minorHAnsi"/>
          <w:i/>
        </w:rPr>
        <w:tab/>
      </w:r>
      <w:r w:rsidRPr="008A248B">
        <w:rPr>
          <w:rFonts w:cstheme="minorHAnsi"/>
          <w:i/>
        </w:rPr>
        <w:tab/>
      </w:r>
      <w:r w:rsidRPr="008A248B">
        <w:rPr>
          <w:rFonts w:cstheme="minorHAnsi"/>
          <w:i/>
        </w:rPr>
        <w:tab/>
        <w:t xml:space="preserve">December </w:t>
      </w:r>
      <w:r w:rsidR="00FB4A69">
        <w:rPr>
          <w:rFonts w:cstheme="minorHAnsi"/>
          <w:i/>
        </w:rPr>
        <w:t>2</w:t>
      </w:r>
      <w:r w:rsidR="00184EE5">
        <w:rPr>
          <w:rFonts w:cstheme="minorHAnsi"/>
          <w:i/>
        </w:rPr>
        <w:t>3</w:t>
      </w:r>
      <w:r w:rsidRPr="008A248B">
        <w:rPr>
          <w:rFonts w:cstheme="minorHAnsi"/>
          <w:i/>
        </w:rPr>
        <w:t>, 2020</w:t>
      </w:r>
    </w:p>
    <w:p w:rsidR="006B16CE" w:rsidRPr="008A248B" w:rsidRDefault="006B16CE" w:rsidP="006B16CE">
      <w:pPr>
        <w:rPr>
          <w:rFonts w:cstheme="minorHAnsi"/>
          <w:i/>
        </w:rPr>
      </w:pPr>
      <w:r w:rsidRPr="008A248B">
        <w:rPr>
          <w:rFonts w:cstheme="minorHAnsi"/>
          <w:i/>
        </w:rPr>
        <w:t xml:space="preserve">Instructor: Pete </w:t>
      </w:r>
      <w:proofErr w:type="spellStart"/>
      <w:r w:rsidRPr="008A248B">
        <w:rPr>
          <w:rFonts w:cstheme="minorHAnsi"/>
          <w:i/>
        </w:rPr>
        <w:t>Biagi</w:t>
      </w:r>
      <w:proofErr w:type="spellEnd"/>
      <w:r w:rsidRPr="008A248B">
        <w:rPr>
          <w:rFonts w:cstheme="minorHAnsi"/>
          <w:i/>
        </w:rPr>
        <w:t xml:space="preserve"> (he/him/his), Cinematographer in Residence</w:t>
      </w:r>
    </w:p>
    <w:p w:rsidR="006B16CE" w:rsidRDefault="006B16CE" w:rsidP="006B16CE">
      <w:pPr>
        <w:rPr>
          <w:rFonts w:cstheme="minorHAnsi"/>
          <w:i/>
        </w:rPr>
      </w:pPr>
      <w:r w:rsidRPr="008A248B">
        <w:rPr>
          <w:rFonts w:cstheme="minorHAnsi"/>
          <w:b/>
          <w:i/>
        </w:rPr>
        <w:t>Winter 2021</w:t>
      </w:r>
      <w:r w:rsidRPr="008A248B">
        <w:rPr>
          <w:rFonts w:cstheme="minorHAnsi"/>
          <w:i/>
        </w:rPr>
        <w:t>, meet</w:t>
      </w:r>
      <w:r w:rsidR="00FB4A69">
        <w:rPr>
          <w:rFonts w:cstheme="minorHAnsi"/>
          <w:i/>
        </w:rPr>
        <w:t>s</w:t>
      </w:r>
      <w:r w:rsidR="00EF1A3E" w:rsidRPr="008A248B">
        <w:rPr>
          <w:rFonts w:cstheme="minorHAnsi"/>
          <w:i/>
        </w:rPr>
        <w:t xml:space="preserve"> hybrid</w:t>
      </w:r>
      <w:r w:rsidR="00FB4A69">
        <w:rPr>
          <w:rFonts w:cstheme="minorHAnsi"/>
          <w:i/>
        </w:rPr>
        <w:t xml:space="preserve"> </w:t>
      </w:r>
      <w:r w:rsidR="00EF1A3E" w:rsidRPr="008A248B">
        <w:rPr>
          <w:rFonts w:cstheme="minorHAnsi"/>
          <w:i/>
        </w:rPr>
        <w:t xml:space="preserve">with online </w:t>
      </w:r>
      <w:r w:rsidRPr="008A248B">
        <w:rPr>
          <w:rFonts w:cstheme="minorHAnsi"/>
          <w:i/>
        </w:rPr>
        <w:t>synchronous</w:t>
      </w:r>
      <w:r w:rsidR="00EF1A3E" w:rsidRPr="008A248B">
        <w:rPr>
          <w:rFonts w:cstheme="minorHAnsi"/>
          <w:i/>
        </w:rPr>
        <w:t xml:space="preserve"> </w:t>
      </w:r>
      <w:r w:rsidR="00184EE5">
        <w:rPr>
          <w:rFonts w:cstheme="minorHAnsi"/>
          <w:i/>
        </w:rPr>
        <w:t xml:space="preserve">meetings held </w:t>
      </w:r>
      <w:r w:rsidR="001A1BF2">
        <w:rPr>
          <w:rFonts w:cstheme="minorHAnsi"/>
          <w:i/>
        </w:rPr>
        <w:t>on</w:t>
      </w:r>
      <w:r w:rsidR="00FB4A69">
        <w:rPr>
          <w:rFonts w:cstheme="minorHAnsi"/>
          <w:i/>
        </w:rPr>
        <w:t xml:space="preserve"> </w:t>
      </w:r>
      <w:r w:rsidRPr="008A248B">
        <w:rPr>
          <w:rFonts w:cstheme="minorHAnsi"/>
          <w:i/>
        </w:rPr>
        <w:t>Friday</w:t>
      </w:r>
      <w:r w:rsidR="001A1BF2">
        <w:rPr>
          <w:rFonts w:cstheme="minorHAnsi"/>
          <w:i/>
        </w:rPr>
        <w:t>s</w:t>
      </w:r>
      <w:r w:rsidRPr="008A248B">
        <w:rPr>
          <w:rFonts w:cstheme="minorHAnsi"/>
          <w:i/>
        </w:rPr>
        <w:t xml:space="preserve"> from 1:30pm – 4:45pm</w:t>
      </w:r>
      <w:r w:rsidR="00FB4A69">
        <w:rPr>
          <w:rFonts w:cstheme="minorHAnsi"/>
          <w:i/>
        </w:rPr>
        <w:t xml:space="preserve"> </w:t>
      </w:r>
      <w:r w:rsidR="001A1BF2">
        <w:rPr>
          <w:rFonts w:cstheme="minorHAnsi"/>
          <w:i/>
        </w:rPr>
        <w:t>with</w:t>
      </w:r>
      <w:r w:rsidRPr="008A248B">
        <w:rPr>
          <w:rFonts w:cstheme="minorHAnsi"/>
          <w:i/>
        </w:rPr>
        <w:t xml:space="preserve"> 3 in-person</w:t>
      </w:r>
      <w:r w:rsidR="00EF1A3E" w:rsidRPr="008A248B">
        <w:rPr>
          <w:rFonts w:cstheme="minorHAnsi"/>
          <w:i/>
        </w:rPr>
        <w:t xml:space="preserve"> class sessions</w:t>
      </w:r>
      <w:r w:rsidRPr="008A248B">
        <w:rPr>
          <w:rFonts w:cstheme="minorHAnsi"/>
          <w:i/>
        </w:rPr>
        <w:t xml:space="preserve"> </w:t>
      </w:r>
      <w:r w:rsidR="00FB4A69">
        <w:rPr>
          <w:rFonts w:cstheme="minorHAnsi"/>
          <w:i/>
        </w:rPr>
        <w:t xml:space="preserve">at </w:t>
      </w:r>
      <w:proofErr w:type="spellStart"/>
      <w:r w:rsidRPr="008A248B">
        <w:rPr>
          <w:rFonts w:cstheme="minorHAnsi"/>
          <w:i/>
        </w:rPr>
        <w:t>Cinespace</w:t>
      </w:r>
      <w:proofErr w:type="spellEnd"/>
      <w:r w:rsidR="00FB4A69">
        <w:rPr>
          <w:rFonts w:cstheme="minorHAnsi"/>
          <w:i/>
        </w:rPr>
        <w:t xml:space="preserve"> DePaul Stage 15</w:t>
      </w:r>
      <w:r w:rsidRPr="008A248B">
        <w:rPr>
          <w:rFonts w:cstheme="minorHAnsi"/>
          <w:i/>
        </w:rPr>
        <w:t xml:space="preserve">.  </w:t>
      </w:r>
    </w:p>
    <w:p w:rsidR="00FB4A69" w:rsidRDefault="00FB4A69" w:rsidP="006B16CE">
      <w:pPr>
        <w:rPr>
          <w:rFonts w:cstheme="minorHAnsi"/>
          <w:i/>
        </w:rPr>
      </w:pPr>
    </w:p>
    <w:p w:rsidR="00FB4A69" w:rsidRPr="000A718E" w:rsidRDefault="001A1BF2" w:rsidP="00FB4A69">
      <w:pPr>
        <w:rPr>
          <w:rFonts w:cstheme="minorHAnsi"/>
          <w:i/>
        </w:rPr>
      </w:pPr>
      <w:r>
        <w:rPr>
          <w:rFonts w:cstheme="minorHAnsi"/>
          <w:i/>
          <w:u w:val="single"/>
        </w:rPr>
        <w:t>The s</w:t>
      </w:r>
      <w:r w:rsidR="00074411">
        <w:rPr>
          <w:rFonts w:cstheme="minorHAnsi"/>
          <w:i/>
          <w:u w:val="single"/>
        </w:rPr>
        <w:t>cheduled d</w:t>
      </w:r>
      <w:r w:rsidR="00FB4A69" w:rsidRPr="000A718E">
        <w:rPr>
          <w:rFonts w:cstheme="minorHAnsi"/>
          <w:i/>
          <w:u w:val="single"/>
        </w:rPr>
        <w:t>ates</w:t>
      </w:r>
      <w:r w:rsidR="00FB4A69" w:rsidRPr="000A718E">
        <w:rPr>
          <w:rFonts w:cstheme="minorHAnsi"/>
          <w:i/>
        </w:rPr>
        <w:t xml:space="preserve"> for </w:t>
      </w:r>
      <w:r>
        <w:rPr>
          <w:rFonts w:cstheme="minorHAnsi"/>
          <w:i/>
        </w:rPr>
        <w:t xml:space="preserve">our </w:t>
      </w:r>
      <w:r w:rsidR="00FB4A69" w:rsidRPr="000A718E">
        <w:rPr>
          <w:rFonts w:cstheme="minorHAnsi"/>
          <w:i/>
        </w:rPr>
        <w:t xml:space="preserve">in-person sessions will be </w:t>
      </w:r>
      <w:r>
        <w:rPr>
          <w:rFonts w:cstheme="minorHAnsi"/>
          <w:i/>
        </w:rPr>
        <w:t xml:space="preserve">announced </w:t>
      </w:r>
      <w:r w:rsidR="00FB4A69" w:rsidRPr="000A718E">
        <w:rPr>
          <w:rFonts w:cstheme="minorHAnsi"/>
          <w:i/>
        </w:rPr>
        <w:t>at our 1</w:t>
      </w:r>
      <w:r w:rsidR="00FB4A69" w:rsidRPr="000A718E">
        <w:rPr>
          <w:rFonts w:cstheme="minorHAnsi"/>
          <w:i/>
          <w:vertAlign w:val="superscript"/>
        </w:rPr>
        <w:t>st</w:t>
      </w:r>
      <w:r w:rsidR="00FB4A69" w:rsidRPr="000A718E">
        <w:rPr>
          <w:rFonts w:cstheme="minorHAnsi"/>
          <w:i/>
        </w:rPr>
        <w:t xml:space="preserve"> class meeting.  If in-person class meetings are cancelled due to Covid-19 safety precautions, </w:t>
      </w:r>
      <w:r w:rsidR="00FB4A69" w:rsidRPr="00074411">
        <w:rPr>
          <w:rFonts w:cstheme="minorHAnsi"/>
          <w:i/>
          <w:color w:val="000000" w:themeColor="text1"/>
        </w:rPr>
        <w:t>this course will continue meeting synchronously online</w:t>
      </w:r>
      <w:r w:rsidR="00074411">
        <w:rPr>
          <w:rFonts w:cstheme="minorHAnsi"/>
          <w:i/>
          <w:color w:val="000000" w:themeColor="text1"/>
        </w:rPr>
        <w:t xml:space="preserve"> and schedule in-person meeting dates in</w:t>
      </w:r>
      <w:r w:rsidR="00184EE5">
        <w:rPr>
          <w:rFonts w:cstheme="minorHAnsi"/>
          <w:i/>
          <w:color w:val="000000" w:themeColor="text1"/>
        </w:rPr>
        <w:t>to</w:t>
      </w:r>
      <w:r w:rsidR="00074411">
        <w:rPr>
          <w:rFonts w:cstheme="minorHAnsi"/>
          <w:i/>
          <w:color w:val="000000" w:themeColor="text1"/>
        </w:rPr>
        <w:t xml:space="preserve"> the future.</w:t>
      </w:r>
      <w:r>
        <w:rPr>
          <w:rFonts w:cstheme="minorHAnsi"/>
          <w:i/>
          <w:color w:val="000000" w:themeColor="text1"/>
        </w:rPr>
        <w:t xml:space="preserve">  This course has been given the highest priority to meet in-person this quarter.</w:t>
      </w:r>
    </w:p>
    <w:p w:rsidR="00FB4A69" w:rsidRPr="000A718E" w:rsidRDefault="00FB4A69" w:rsidP="00FB4A69">
      <w:pPr>
        <w:rPr>
          <w:rFonts w:cstheme="minorHAnsi"/>
          <w:i/>
        </w:rPr>
      </w:pPr>
    </w:p>
    <w:p w:rsidR="00FB4A69" w:rsidRPr="000A718E" w:rsidRDefault="00FB4A69" w:rsidP="00FB4A69">
      <w:pPr>
        <w:rPr>
          <w:rFonts w:cstheme="minorHAnsi"/>
          <w:i/>
        </w:rPr>
      </w:pPr>
      <w:r w:rsidRPr="000A718E">
        <w:rPr>
          <w:rFonts w:cstheme="minorHAnsi"/>
          <w:i/>
        </w:rPr>
        <w:t>A Zoom invite will be emailed to each student’s Campus Connect email address of record prior to each class meeting.</w:t>
      </w:r>
    </w:p>
    <w:p w:rsidR="00FB4A69" w:rsidRPr="008A248B" w:rsidRDefault="00FB4A69" w:rsidP="006B16CE">
      <w:pPr>
        <w:rPr>
          <w:rFonts w:cstheme="minorHAnsi"/>
          <w:i/>
        </w:rPr>
      </w:pPr>
    </w:p>
    <w:p w:rsidR="006B16CE" w:rsidRPr="008A248B" w:rsidRDefault="006B16CE" w:rsidP="006B16CE">
      <w:pPr>
        <w:rPr>
          <w:rFonts w:cstheme="minorHAnsi"/>
          <w:i/>
        </w:rPr>
      </w:pPr>
      <w:r w:rsidRPr="008A248B">
        <w:rPr>
          <w:rFonts w:cstheme="minorHAnsi"/>
          <w:i/>
        </w:rPr>
        <w:t>Instruction consists of lectures, discussions, demonstrations and practical exercises.</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i/>
        </w:rPr>
        <w:t>Office: CDM453 - 4th floor, 243 South Wabash, 312.362.5864 office</w:t>
      </w:r>
    </w:p>
    <w:p w:rsidR="006B16CE" w:rsidRPr="008A248B" w:rsidRDefault="006B16CE" w:rsidP="006B16CE">
      <w:pPr>
        <w:rPr>
          <w:rFonts w:cstheme="minorHAnsi"/>
          <w:i/>
        </w:rPr>
      </w:pPr>
      <w:r w:rsidRPr="008A248B">
        <w:rPr>
          <w:rFonts w:cstheme="minorHAnsi"/>
          <w:i/>
        </w:rPr>
        <w:t xml:space="preserve">Office hours: Mondays 2:30pm – 5:30pm &amp; Tuesdays 2:30pm – 5:30pm via Zoom or telephone – email me to set up an appointment.  </w:t>
      </w:r>
    </w:p>
    <w:p w:rsidR="006B16CE" w:rsidRPr="008A248B" w:rsidRDefault="006B16CE" w:rsidP="006B16CE">
      <w:pPr>
        <w:rPr>
          <w:rFonts w:cstheme="minorHAnsi"/>
          <w:i/>
        </w:rPr>
      </w:pPr>
      <w:r w:rsidRPr="008A248B">
        <w:rPr>
          <w:rFonts w:cstheme="minorHAnsi"/>
          <w:i/>
        </w:rPr>
        <w:t xml:space="preserve">Email: </w:t>
      </w:r>
      <w:hyperlink r:id="rId4" w:history="1">
        <w:r w:rsidRPr="008A248B">
          <w:rPr>
            <w:rStyle w:val="Hyperlink"/>
            <w:rFonts w:cstheme="minorHAnsi"/>
            <w:i/>
          </w:rPr>
          <w:t>pbiagi1@depaul.edu</w:t>
        </w:r>
      </w:hyperlink>
      <w:r w:rsidRPr="008A248B">
        <w:rPr>
          <w:rFonts w:cstheme="minorHAnsi"/>
          <w:i/>
        </w:rPr>
        <w:t xml:space="preserve"> - Expect a reply within 24 hours.</w:t>
      </w:r>
    </w:p>
    <w:p w:rsidR="006B16CE" w:rsidRPr="008A248B" w:rsidRDefault="006B16CE" w:rsidP="006B16CE">
      <w:pPr>
        <w:rPr>
          <w:rFonts w:cstheme="minorHAnsi"/>
          <w:i/>
        </w:rPr>
      </w:pPr>
    </w:p>
    <w:p w:rsidR="00795EDB" w:rsidRPr="008A248B" w:rsidRDefault="006B16CE" w:rsidP="00795EDB">
      <w:pPr>
        <w:rPr>
          <w:rFonts w:cstheme="minorHAnsi"/>
          <w:b/>
          <w:i/>
        </w:rPr>
      </w:pPr>
      <w:r w:rsidRPr="008A248B">
        <w:rPr>
          <w:rFonts w:cstheme="minorHAnsi"/>
          <w:b/>
          <w:i/>
        </w:rPr>
        <w:t xml:space="preserve">Course Description - </w:t>
      </w:r>
      <w:r w:rsidR="00795EDB" w:rsidRPr="008A248B">
        <w:rPr>
          <w:rFonts w:cstheme="minorHAnsi"/>
          <w:i/>
        </w:rPr>
        <w:t>This class will be an in-depth examination of a filmmaker, film genre, or film movement that has had a significant influence on the development of cinematic storytelling and expression. Through lectures, screenings, readings, discussions, and critical writing assignments, students will analyze the distinctive traits of the selected topic within the broader context of cinema history and culture. Specific topics will be selected by the instructor and will vary with each quarter.  This course is repeatable.</w:t>
      </w:r>
    </w:p>
    <w:p w:rsidR="006B16CE" w:rsidRPr="008A248B" w:rsidRDefault="006B16CE" w:rsidP="006B16CE">
      <w:pPr>
        <w:rPr>
          <w:rFonts w:cstheme="minorHAnsi"/>
          <w:i/>
        </w:rPr>
      </w:pPr>
    </w:p>
    <w:p w:rsidR="002E67FB" w:rsidRPr="008A248B" w:rsidRDefault="006B16CE" w:rsidP="002E67FB">
      <w:pPr>
        <w:rPr>
          <w:rFonts w:cstheme="minorHAnsi"/>
          <w:i/>
        </w:rPr>
      </w:pPr>
      <w:r w:rsidRPr="008A248B">
        <w:rPr>
          <w:rFonts w:cstheme="minorHAnsi"/>
          <w:b/>
          <w:i/>
        </w:rPr>
        <w:t>Summary of Course -</w:t>
      </w:r>
      <w:r w:rsidRPr="008A248B">
        <w:rPr>
          <w:rFonts w:cstheme="minorHAnsi"/>
          <w:i/>
        </w:rPr>
        <w:t xml:space="preserve"> </w:t>
      </w:r>
      <w:r w:rsidR="002E67FB" w:rsidRPr="008A248B">
        <w:rPr>
          <w:rFonts w:cstheme="minorHAnsi"/>
          <w:i/>
        </w:rPr>
        <w:t xml:space="preserve">In this course students will examine </w:t>
      </w:r>
      <w:r w:rsidR="00EF1A3E" w:rsidRPr="008A248B">
        <w:rPr>
          <w:rFonts w:cstheme="minorHAnsi"/>
          <w:i/>
        </w:rPr>
        <w:t xml:space="preserve">camera and lighting </w:t>
      </w:r>
      <w:r w:rsidR="002E67FB" w:rsidRPr="008A248B">
        <w:rPr>
          <w:rFonts w:cstheme="minorHAnsi"/>
          <w:i/>
        </w:rPr>
        <w:t xml:space="preserve">techniques for </w:t>
      </w:r>
      <w:r w:rsidR="00184EE5">
        <w:rPr>
          <w:rFonts w:cstheme="minorHAnsi"/>
          <w:i/>
        </w:rPr>
        <w:t xml:space="preserve">lighting Black, Indigenous and </w:t>
      </w:r>
      <w:r w:rsidR="002E67FB" w:rsidRPr="008A248B">
        <w:rPr>
          <w:rFonts w:cstheme="minorHAnsi"/>
          <w:i/>
        </w:rPr>
        <w:t xml:space="preserve">people </w:t>
      </w:r>
      <w:r w:rsidR="008A248B" w:rsidRPr="008A248B">
        <w:rPr>
          <w:rFonts w:cstheme="minorHAnsi"/>
          <w:i/>
        </w:rPr>
        <w:t>of color</w:t>
      </w:r>
      <w:r w:rsidR="002E67FB" w:rsidRPr="008A248B">
        <w:rPr>
          <w:rFonts w:cstheme="minorHAnsi"/>
          <w:i/>
        </w:rPr>
        <w:t>. Students will conduct research in the form of screenings</w:t>
      </w:r>
      <w:r w:rsidR="008A248B" w:rsidRPr="008A248B">
        <w:rPr>
          <w:rFonts w:cstheme="minorHAnsi"/>
          <w:i/>
        </w:rPr>
        <w:t>, readings</w:t>
      </w:r>
      <w:r w:rsidR="002E67FB" w:rsidRPr="008A248B">
        <w:rPr>
          <w:rFonts w:cstheme="minorHAnsi"/>
          <w:i/>
        </w:rPr>
        <w:t xml:space="preserve"> &amp; interviews</w:t>
      </w:r>
      <w:r w:rsidR="00074411">
        <w:rPr>
          <w:rFonts w:cstheme="minorHAnsi"/>
          <w:i/>
        </w:rPr>
        <w:t xml:space="preserve">.  Students will conduct demonstrations and </w:t>
      </w:r>
      <w:r w:rsidR="002E67FB" w:rsidRPr="008A248B">
        <w:rPr>
          <w:rFonts w:cstheme="minorHAnsi"/>
          <w:i/>
        </w:rPr>
        <w:t xml:space="preserve">discussions of current </w:t>
      </w:r>
      <w:r w:rsidR="00074411">
        <w:rPr>
          <w:rFonts w:cstheme="minorHAnsi"/>
          <w:i/>
        </w:rPr>
        <w:t xml:space="preserve">camera and lighting </w:t>
      </w:r>
      <w:r w:rsidR="002E67FB" w:rsidRPr="008A248B">
        <w:rPr>
          <w:rFonts w:cstheme="minorHAnsi"/>
          <w:i/>
        </w:rPr>
        <w:t>practices. </w:t>
      </w:r>
      <w:r w:rsidR="008A248B" w:rsidRPr="008A248B">
        <w:rPr>
          <w:rFonts w:cstheme="minorHAnsi"/>
          <w:i/>
        </w:rPr>
        <w:t xml:space="preserve"> </w:t>
      </w:r>
      <w:r w:rsidR="00074411">
        <w:rPr>
          <w:rFonts w:cstheme="minorHAnsi"/>
          <w:i/>
        </w:rPr>
        <w:t>S</w:t>
      </w:r>
      <w:r w:rsidR="002E67FB" w:rsidRPr="008A248B">
        <w:rPr>
          <w:rFonts w:cstheme="minorHAnsi"/>
          <w:i/>
        </w:rPr>
        <w:t xml:space="preserve">tudents will </w:t>
      </w:r>
      <w:r w:rsidR="00074411">
        <w:rPr>
          <w:rFonts w:cstheme="minorHAnsi"/>
          <w:i/>
        </w:rPr>
        <w:t xml:space="preserve">experiment and </w:t>
      </w:r>
      <w:r w:rsidR="00FB4A69">
        <w:rPr>
          <w:rFonts w:cstheme="minorHAnsi"/>
          <w:i/>
        </w:rPr>
        <w:t>discover specific colors and color combination to utilize for specific types of lighting – natural</w:t>
      </w:r>
      <w:r w:rsidR="00184EE5">
        <w:rPr>
          <w:rFonts w:cstheme="minorHAnsi"/>
          <w:i/>
        </w:rPr>
        <w:t>/</w:t>
      </w:r>
      <w:r w:rsidR="00074411">
        <w:rPr>
          <w:rFonts w:cstheme="minorHAnsi"/>
          <w:i/>
        </w:rPr>
        <w:t>time of day</w:t>
      </w:r>
      <w:r w:rsidR="00184EE5">
        <w:rPr>
          <w:rFonts w:cstheme="minorHAnsi"/>
          <w:i/>
        </w:rPr>
        <w:t>, beauty</w:t>
      </w:r>
      <w:r w:rsidR="005F4FC9">
        <w:rPr>
          <w:rFonts w:cstheme="minorHAnsi"/>
          <w:i/>
        </w:rPr>
        <w:t xml:space="preserve"> and </w:t>
      </w:r>
      <w:r w:rsidR="00074411">
        <w:rPr>
          <w:rFonts w:cstheme="minorHAnsi"/>
          <w:i/>
        </w:rPr>
        <w:t>mood</w:t>
      </w:r>
      <w:r w:rsidR="00184EE5">
        <w:rPr>
          <w:rFonts w:cstheme="minorHAnsi"/>
          <w:i/>
        </w:rPr>
        <w:t>-centric</w:t>
      </w:r>
      <w:r w:rsidR="005F4FC9">
        <w:rPr>
          <w:rFonts w:cstheme="minorHAnsi"/>
          <w:i/>
        </w:rPr>
        <w:t xml:space="preserve">.  </w:t>
      </w:r>
      <w:r w:rsidR="00074411">
        <w:rPr>
          <w:rFonts w:cstheme="minorHAnsi"/>
          <w:i/>
        </w:rPr>
        <w:t xml:space="preserve">Students will produce a </w:t>
      </w:r>
      <w:r w:rsidR="002E67FB" w:rsidRPr="008A248B">
        <w:rPr>
          <w:rFonts w:cstheme="minorHAnsi"/>
          <w:i/>
        </w:rPr>
        <w:t>written and visual recording of the</w:t>
      </w:r>
      <w:r w:rsidR="00FB4A69">
        <w:rPr>
          <w:rFonts w:cstheme="minorHAnsi"/>
          <w:i/>
        </w:rPr>
        <w:t>se</w:t>
      </w:r>
      <w:r w:rsidR="002E67FB" w:rsidRPr="008A248B">
        <w:rPr>
          <w:rFonts w:cstheme="minorHAnsi"/>
          <w:i/>
        </w:rPr>
        <w:t xml:space="preserve"> methods and techniques </w:t>
      </w:r>
      <w:r w:rsidR="00184EE5">
        <w:rPr>
          <w:rFonts w:cstheme="minorHAnsi"/>
          <w:i/>
        </w:rPr>
        <w:t xml:space="preserve">to </w:t>
      </w:r>
      <w:r w:rsidR="005F4FC9">
        <w:rPr>
          <w:rFonts w:cstheme="minorHAnsi"/>
          <w:i/>
        </w:rPr>
        <w:t>be</w:t>
      </w:r>
      <w:r w:rsidR="00184EE5">
        <w:rPr>
          <w:rFonts w:cstheme="minorHAnsi"/>
          <w:i/>
        </w:rPr>
        <w:t xml:space="preserve">nefit </w:t>
      </w:r>
      <w:r w:rsidR="00D66B77" w:rsidRPr="008A248B">
        <w:rPr>
          <w:rFonts w:cstheme="minorHAnsi"/>
          <w:i/>
        </w:rPr>
        <w:t xml:space="preserve">future </w:t>
      </w:r>
      <w:r w:rsidR="008A248B" w:rsidRPr="008A248B">
        <w:rPr>
          <w:rFonts w:cstheme="minorHAnsi"/>
          <w:i/>
        </w:rPr>
        <w:t>students</w:t>
      </w:r>
      <w:r w:rsidR="002E67FB" w:rsidRPr="008A248B">
        <w:rPr>
          <w:rFonts w:cstheme="minorHAnsi"/>
          <w:i/>
        </w:rPr>
        <w:t xml:space="preserve">. </w:t>
      </w:r>
    </w:p>
    <w:p w:rsidR="002E67FB" w:rsidRPr="008A248B" w:rsidRDefault="002E67FB" w:rsidP="002E67FB">
      <w:pPr>
        <w:rPr>
          <w:rFonts w:cstheme="minorHAnsi"/>
          <w:i/>
        </w:rPr>
      </w:pPr>
    </w:p>
    <w:p w:rsidR="002E67FB" w:rsidRPr="008A248B" w:rsidRDefault="002E67FB" w:rsidP="002E67FB">
      <w:pPr>
        <w:rPr>
          <w:rFonts w:cstheme="minorHAnsi"/>
          <w:i/>
        </w:rPr>
      </w:pPr>
      <w:r w:rsidRPr="008A248B">
        <w:rPr>
          <w:rFonts w:cstheme="minorHAnsi"/>
          <w:i/>
        </w:rPr>
        <w:t xml:space="preserve">Evaluation of </w:t>
      </w:r>
      <w:r w:rsidR="00CB220F">
        <w:rPr>
          <w:rFonts w:cstheme="minorHAnsi"/>
          <w:i/>
        </w:rPr>
        <w:t xml:space="preserve">each </w:t>
      </w:r>
      <w:r w:rsidRPr="008A248B">
        <w:rPr>
          <w:rFonts w:cstheme="minorHAnsi"/>
          <w:i/>
        </w:rPr>
        <w:t xml:space="preserve">student’s progress will be based on their ability </w:t>
      </w:r>
      <w:r w:rsidR="005F4FC9">
        <w:rPr>
          <w:rFonts w:cstheme="minorHAnsi"/>
          <w:i/>
        </w:rPr>
        <w:t>to master and</w:t>
      </w:r>
      <w:r w:rsidRPr="008A248B">
        <w:rPr>
          <w:rFonts w:cstheme="minorHAnsi"/>
          <w:i/>
        </w:rPr>
        <w:t xml:space="preserve"> expand on </w:t>
      </w:r>
      <w:r w:rsidR="005F4FC9">
        <w:rPr>
          <w:rFonts w:cstheme="minorHAnsi"/>
          <w:i/>
        </w:rPr>
        <w:t xml:space="preserve">the </w:t>
      </w:r>
      <w:r w:rsidRPr="008A248B">
        <w:rPr>
          <w:rFonts w:cstheme="minorHAnsi"/>
          <w:i/>
        </w:rPr>
        <w:t xml:space="preserve">existing </w:t>
      </w:r>
      <w:r w:rsidR="00074411">
        <w:rPr>
          <w:rFonts w:cstheme="minorHAnsi"/>
          <w:i/>
        </w:rPr>
        <w:t xml:space="preserve">demonstrated </w:t>
      </w:r>
      <w:r w:rsidRPr="008A248B">
        <w:rPr>
          <w:rFonts w:cstheme="minorHAnsi"/>
          <w:i/>
        </w:rPr>
        <w:t xml:space="preserve">practices of lighting people of color.  </w:t>
      </w:r>
    </w:p>
    <w:p w:rsidR="00795EDB" w:rsidRPr="008A248B" w:rsidRDefault="00795EDB" w:rsidP="006B16CE">
      <w:pPr>
        <w:rPr>
          <w:rFonts w:cstheme="minorHAnsi"/>
          <w:i/>
        </w:rPr>
      </w:pPr>
    </w:p>
    <w:p w:rsidR="006B16CE" w:rsidRPr="008A248B" w:rsidRDefault="006B16CE" w:rsidP="006B16CE">
      <w:pPr>
        <w:rPr>
          <w:rFonts w:cstheme="minorHAnsi"/>
          <w:i/>
        </w:rPr>
      </w:pPr>
      <w:r w:rsidRPr="008A248B">
        <w:rPr>
          <w:rFonts w:cstheme="minorHAnsi"/>
          <w:b/>
          <w:i/>
        </w:rPr>
        <w:t xml:space="preserve">Learning Outcomes - </w:t>
      </w:r>
      <w:r w:rsidRPr="008A248B">
        <w:rPr>
          <w:rFonts w:cstheme="minorHAnsi"/>
          <w:i/>
        </w:rPr>
        <w:t xml:space="preserve">Upon completion of </w:t>
      </w:r>
      <w:r w:rsidR="00795EDB" w:rsidRPr="008A248B">
        <w:rPr>
          <w:rFonts w:cstheme="minorHAnsi"/>
          <w:i/>
        </w:rPr>
        <w:t>Lighting: BIPOC</w:t>
      </w:r>
      <w:r w:rsidRPr="008A248B">
        <w:rPr>
          <w:rFonts w:cstheme="minorHAnsi"/>
          <w:i/>
        </w:rPr>
        <w:t>, students will be able to –</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i/>
        </w:rPr>
        <w:t>- identify</w:t>
      </w:r>
      <w:r w:rsidR="008A248B">
        <w:rPr>
          <w:rFonts w:cstheme="minorHAnsi"/>
          <w:i/>
        </w:rPr>
        <w:t xml:space="preserve"> </w:t>
      </w:r>
      <w:r w:rsidR="00597A29" w:rsidRPr="008A248B">
        <w:rPr>
          <w:rFonts w:cstheme="minorHAnsi"/>
          <w:i/>
        </w:rPr>
        <w:t xml:space="preserve">and </w:t>
      </w:r>
      <w:r w:rsidRPr="008A248B">
        <w:rPr>
          <w:rFonts w:cstheme="minorHAnsi"/>
          <w:i/>
        </w:rPr>
        <w:t xml:space="preserve">create </w:t>
      </w:r>
      <w:r w:rsidR="00597A29" w:rsidRPr="008A248B">
        <w:rPr>
          <w:rFonts w:cstheme="minorHAnsi"/>
          <w:i/>
        </w:rPr>
        <w:t>reflective or sheen lighting</w:t>
      </w:r>
      <w:r w:rsidR="008A248B">
        <w:rPr>
          <w:rFonts w:cstheme="minorHAnsi"/>
          <w:i/>
        </w:rPr>
        <w:t xml:space="preserve"> techniques</w:t>
      </w:r>
      <w:r w:rsidRPr="008A248B">
        <w:rPr>
          <w:rFonts w:cstheme="minorHAnsi"/>
          <w:i/>
        </w:rPr>
        <w:t>.</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i/>
        </w:rPr>
        <w:lastRenderedPageBreak/>
        <w:t xml:space="preserve">- employ </w:t>
      </w:r>
      <w:r w:rsidR="005F4FC9">
        <w:rPr>
          <w:rFonts w:cstheme="minorHAnsi"/>
          <w:i/>
        </w:rPr>
        <w:t xml:space="preserve">lighting </w:t>
      </w:r>
      <w:r w:rsidRPr="008A248B">
        <w:rPr>
          <w:rFonts w:cstheme="minorHAnsi"/>
          <w:i/>
        </w:rPr>
        <w:t xml:space="preserve">skills necessary to </w:t>
      </w:r>
      <w:r w:rsidR="008A248B" w:rsidRPr="008A248B">
        <w:rPr>
          <w:rFonts w:cstheme="minorHAnsi"/>
          <w:i/>
        </w:rPr>
        <w:t xml:space="preserve">visually </w:t>
      </w:r>
      <w:r w:rsidR="00CB220F">
        <w:rPr>
          <w:rFonts w:cstheme="minorHAnsi"/>
          <w:i/>
        </w:rPr>
        <w:t xml:space="preserve">and emotionally </w:t>
      </w:r>
      <w:r w:rsidRPr="008A248B">
        <w:rPr>
          <w:rFonts w:cstheme="minorHAnsi"/>
          <w:i/>
        </w:rPr>
        <w:t>engage</w:t>
      </w:r>
      <w:r w:rsidR="005F4FC9">
        <w:rPr>
          <w:rFonts w:cstheme="minorHAnsi"/>
          <w:i/>
        </w:rPr>
        <w:t xml:space="preserve"> an audience</w:t>
      </w:r>
      <w:r w:rsidRPr="008A248B">
        <w:rPr>
          <w:rFonts w:cstheme="minorHAnsi"/>
          <w:i/>
        </w:rPr>
        <w:t xml:space="preserve">.  </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i/>
        </w:rPr>
        <w:t xml:space="preserve">- utilize and apply knowledge to </w:t>
      </w:r>
      <w:r w:rsidR="005F4FC9" w:rsidRPr="008A248B">
        <w:rPr>
          <w:rFonts w:cstheme="minorHAnsi"/>
          <w:i/>
        </w:rPr>
        <w:t>complimentar</w:t>
      </w:r>
      <w:r w:rsidR="005F4FC9">
        <w:rPr>
          <w:rFonts w:cstheme="minorHAnsi"/>
          <w:i/>
        </w:rPr>
        <w:t xml:space="preserve">ily </w:t>
      </w:r>
      <w:r w:rsidR="00597A29" w:rsidRPr="008A248B">
        <w:rPr>
          <w:rFonts w:cstheme="minorHAnsi"/>
          <w:i/>
        </w:rPr>
        <w:t>light darker skin tones</w:t>
      </w:r>
      <w:r w:rsidRPr="008A248B">
        <w:rPr>
          <w:rFonts w:cstheme="minorHAnsi"/>
          <w:i/>
        </w:rPr>
        <w:t>.</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i/>
        </w:rPr>
        <w:t xml:space="preserve">- demonstrate an ability to utilize </w:t>
      </w:r>
      <w:r w:rsidR="00597A29" w:rsidRPr="008A248B">
        <w:rPr>
          <w:rFonts w:cstheme="minorHAnsi"/>
          <w:i/>
        </w:rPr>
        <w:t>advanced motion picture lighting tools to specific effect</w:t>
      </w:r>
      <w:r w:rsidRPr="008A248B">
        <w:rPr>
          <w:rFonts w:cstheme="minorHAnsi"/>
          <w:i/>
        </w:rPr>
        <w:t xml:space="preserve">. </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i/>
        </w:rPr>
        <w:t xml:space="preserve">Textbook and Resources </w:t>
      </w:r>
      <w:r w:rsidR="00795EDB" w:rsidRPr="008A248B">
        <w:rPr>
          <w:rFonts w:cstheme="minorHAnsi"/>
          <w:b/>
          <w:i/>
        </w:rPr>
        <w:t>–</w:t>
      </w:r>
      <w:r w:rsidRPr="008A248B">
        <w:rPr>
          <w:rFonts w:cstheme="minorHAnsi"/>
          <w:i/>
        </w:rPr>
        <w:t xml:space="preserve"> </w:t>
      </w:r>
      <w:r w:rsidR="00795EDB" w:rsidRPr="008A248B">
        <w:rPr>
          <w:rFonts w:cstheme="minorHAnsi"/>
          <w:i/>
        </w:rPr>
        <w:t>None.</w:t>
      </w:r>
      <w:r w:rsidR="00597A29" w:rsidRPr="008A248B">
        <w:rPr>
          <w:rFonts w:cstheme="minorHAnsi"/>
          <w:i/>
        </w:rPr>
        <w:t xml:space="preserve">  Handouts will be given.</w:t>
      </w:r>
      <w:r w:rsidR="001D24D8">
        <w:rPr>
          <w:rFonts w:cstheme="minorHAnsi"/>
          <w:i/>
        </w:rPr>
        <w:t xml:space="preserve">  Recommended accompanied reading (not required) - </w:t>
      </w:r>
      <w:r w:rsidR="001D24D8" w:rsidRPr="004562EA">
        <w:rPr>
          <w:rFonts w:cstheme="minorHAnsi"/>
          <w:i/>
        </w:rPr>
        <w:t xml:space="preserve">Set Lighting Technician’s Handbook: Film Lighting Equipment, Practice, and Electrical Distribution, </w:t>
      </w:r>
      <w:r w:rsidR="001D24D8" w:rsidRPr="001D24D8">
        <w:rPr>
          <w:rFonts w:cstheme="minorHAnsi"/>
          <w:i/>
          <w:u w:val="single"/>
        </w:rPr>
        <w:t>4</w:t>
      </w:r>
      <w:r w:rsidR="001D24D8" w:rsidRPr="001D24D8">
        <w:rPr>
          <w:rFonts w:cstheme="minorHAnsi"/>
          <w:i/>
          <w:u w:val="single"/>
          <w:vertAlign w:val="superscript"/>
        </w:rPr>
        <w:t>th</w:t>
      </w:r>
      <w:r w:rsidR="001D24D8" w:rsidRPr="001D24D8">
        <w:rPr>
          <w:rFonts w:cstheme="minorHAnsi"/>
          <w:i/>
          <w:u w:val="single"/>
        </w:rPr>
        <w:t xml:space="preserve"> or 5</w:t>
      </w:r>
      <w:r w:rsidR="001D24D8" w:rsidRPr="001D24D8">
        <w:rPr>
          <w:rFonts w:cstheme="minorHAnsi"/>
          <w:i/>
          <w:u w:val="single"/>
          <w:vertAlign w:val="superscript"/>
        </w:rPr>
        <w:t>th</w:t>
      </w:r>
      <w:r w:rsidR="001D24D8" w:rsidRPr="001D24D8">
        <w:rPr>
          <w:rFonts w:cstheme="minorHAnsi"/>
          <w:i/>
          <w:u w:val="single"/>
        </w:rPr>
        <w:t xml:space="preserve"> edition</w:t>
      </w:r>
      <w:r w:rsidR="001D24D8" w:rsidRPr="004562EA">
        <w:rPr>
          <w:rFonts w:cstheme="minorHAnsi"/>
          <w:i/>
        </w:rPr>
        <w:t>, by Harry Box.  ISBN-13: 978-0240810751</w:t>
      </w:r>
      <w:r w:rsidR="001D24D8">
        <w:rPr>
          <w:rFonts w:cstheme="minorHAnsi"/>
          <w:i/>
        </w:rPr>
        <w:t xml:space="preserve"> or </w:t>
      </w:r>
      <w:r w:rsidR="001D24D8" w:rsidRPr="001D24D8">
        <w:rPr>
          <w:rFonts w:cstheme="minorHAnsi"/>
          <w:i/>
        </w:rPr>
        <w:t>ISBN:9780429749353</w:t>
      </w:r>
      <w:r w:rsidR="001D24D8">
        <w:rPr>
          <w:rFonts w:cstheme="minorHAnsi"/>
          <w:i/>
        </w:rPr>
        <w:t xml:space="preserve"> respectively</w:t>
      </w:r>
      <w:r w:rsidR="001D24D8" w:rsidRPr="004562EA">
        <w:rPr>
          <w:rFonts w:cstheme="minorHAnsi"/>
          <w:i/>
        </w:rPr>
        <w:t xml:space="preserve">.  </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i/>
        </w:rPr>
        <w:t>Prerequisites –</w:t>
      </w:r>
      <w:r w:rsidR="00795EDB" w:rsidRPr="008A248B">
        <w:rPr>
          <w:rFonts w:cstheme="minorHAnsi"/>
          <w:i/>
        </w:rPr>
        <w:t xml:space="preserve"> FILM 455 Lighting for Cinema 1 </w:t>
      </w:r>
      <w:r w:rsidRPr="008A248B">
        <w:rPr>
          <w:rFonts w:cstheme="minorHAnsi"/>
          <w:i/>
        </w:rPr>
        <w:t xml:space="preserve">or permission from Instructor. </w:t>
      </w:r>
      <w:r w:rsidR="00795EDB" w:rsidRPr="005F4FC9">
        <w:rPr>
          <w:rFonts w:cstheme="minorHAnsi"/>
          <w:i/>
          <w:u w:val="single"/>
        </w:rPr>
        <w:t xml:space="preserve">(This course may </w:t>
      </w:r>
      <w:r w:rsidR="00597A29" w:rsidRPr="005F4FC9">
        <w:rPr>
          <w:rFonts w:cstheme="minorHAnsi"/>
          <w:i/>
          <w:u w:val="single"/>
        </w:rPr>
        <w:t xml:space="preserve">be </w:t>
      </w:r>
      <w:r w:rsidR="00795EDB" w:rsidRPr="005F4FC9">
        <w:rPr>
          <w:rFonts w:cstheme="minorHAnsi"/>
          <w:i/>
          <w:u w:val="single"/>
        </w:rPr>
        <w:t>substitute</w:t>
      </w:r>
      <w:r w:rsidR="00597A29" w:rsidRPr="005F4FC9">
        <w:rPr>
          <w:rFonts w:cstheme="minorHAnsi"/>
          <w:i/>
          <w:u w:val="single"/>
        </w:rPr>
        <w:t>d</w:t>
      </w:r>
      <w:r w:rsidR="00795EDB" w:rsidRPr="005F4FC9">
        <w:rPr>
          <w:rFonts w:cstheme="minorHAnsi"/>
          <w:i/>
          <w:u w:val="single"/>
        </w:rPr>
        <w:t xml:space="preserve"> for FILM 456 Lighting for Cinema 2).</w:t>
      </w:r>
    </w:p>
    <w:p w:rsidR="00795EDB" w:rsidRPr="008A248B" w:rsidRDefault="00795EDB" w:rsidP="006B16CE">
      <w:pPr>
        <w:rPr>
          <w:rFonts w:cstheme="minorHAnsi"/>
          <w:i/>
        </w:rPr>
      </w:pPr>
    </w:p>
    <w:p w:rsidR="006B16CE" w:rsidRPr="008A248B" w:rsidRDefault="006B16CE" w:rsidP="006B16CE">
      <w:pPr>
        <w:rPr>
          <w:rFonts w:cstheme="minorHAnsi"/>
          <w:i/>
        </w:rPr>
      </w:pPr>
      <w:r w:rsidRPr="008A248B">
        <w:rPr>
          <w:rFonts w:cstheme="minorHAnsi"/>
          <w:b/>
          <w:i/>
        </w:rPr>
        <w:t>Course Management System –</w:t>
      </w:r>
      <w:r w:rsidRPr="008A248B">
        <w:rPr>
          <w:rFonts w:cstheme="minorHAnsi"/>
          <w:i/>
        </w:rPr>
        <w:t xml:space="preserve"> Assignments, readings, feedback and grading will be given weekly online using the D2L system - </w:t>
      </w:r>
      <w:hyperlink r:id="rId5" w:history="1">
        <w:r w:rsidRPr="008A248B">
          <w:rPr>
            <w:rStyle w:val="Hyperlink"/>
            <w:rFonts w:cstheme="minorHAnsi"/>
            <w:i/>
          </w:rPr>
          <w:t>https://d2l.depaul.edu/d2l/home</w:t>
        </w:r>
      </w:hyperlink>
      <w:r w:rsidRPr="008A248B">
        <w:rPr>
          <w:rFonts w:cstheme="minorHAnsi"/>
          <w:i/>
        </w:rPr>
        <w:t xml:space="preserve">.  Students must check the information provided online each week.  </w:t>
      </w:r>
      <w:r w:rsidRPr="008A248B">
        <w:rPr>
          <w:rFonts w:cstheme="minorHAnsi"/>
          <w:i/>
          <w:lang w:bidi="en-US"/>
        </w:rPr>
        <w:t>Acceptable file formats are .jpg, .</w:t>
      </w:r>
      <w:proofErr w:type="spellStart"/>
      <w:r w:rsidRPr="008A248B">
        <w:rPr>
          <w:rFonts w:cstheme="minorHAnsi"/>
          <w:i/>
          <w:lang w:bidi="en-US"/>
        </w:rPr>
        <w:t>mov</w:t>
      </w:r>
      <w:proofErr w:type="spellEnd"/>
      <w:r w:rsidRPr="008A248B">
        <w:rPr>
          <w:rFonts w:cstheme="minorHAnsi"/>
          <w:i/>
          <w:lang w:bidi="en-US"/>
        </w:rPr>
        <w:t>, .m4v, .cr2, .</w:t>
      </w:r>
      <w:proofErr w:type="spellStart"/>
      <w:r w:rsidRPr="008A248B">
        <w:rPr>
          <w:rFonts w:cstheme="minorHAnsi"/>
          <w:i/>
          <w:lang w:bidi="en-US"/>
        </w:rPr>
        <w:t>avi</w:t>
      </w:r>
      <w:proofErr w:type="spellEnd"/>
      <w:r w:rsidRPr="008A248B">
        <w:rPr>
          <w:rFonts w:cstheme="minorHAnsi"/>
          <w:i/>
          <w:lang w:bidi="en-US"/>
        </w:rPr>
        <w:t xml:space="preserve">, .pdf &amp; .doc.  Larger files should be compressed into a .zip file before uploading to D2L – don’t send anything larger than 100MB.  All assignments must be turned into D2L, not emailed.  </w:t>
      </w:r>
      <w:r w:rsidRPr="008A248B">
        <w:rPr>
          <w:rFonts w:cstheme="minorHAnsi"/>
          <w:b/>
          <w:i/>
          <w:lang w:bidi="en-US"/>
        </w:rPr>
        <w:t>Late assignments are deducted 1 pt. for each week late.</w:t>
      </w:r>
      <w:r w:rsidRPr="008A248B">
        <w:rPr>
          <w:rFonts w:cstheme="minorHAnsi"/>
          <w:i/>
        </w:rPr>
        <w:t xml:space="preserve">  FILE NAMING CONVENTIONS – Students must name all files (word, .pdf, .</w:t>
      </w:r>
      <w:proofErr w:type="spellStart"/>
      <w:r w:rsidRPr="008A248B">
        <w:rPr>
          <w:rFonts w:cstheme="minorHAnsi"/>
          <w:i/>
        </w:rPr>
        <w:t>mov</w:t>
      </w:r>
      <w:proofErr w:type="spellEnd"/>
      <w:r w:rsidRPr="008A248B">
        <w:rPr>
          <w:rFonts w:cstheme="minorHAnsi"/>
          <w:i/>
        </w:rPr>
        <w:t xml:space="preserve">, .m4v, zip or folders) in the following way: </w:t>
      </w:r>
      <w:proofErr w:type="spellStart"/>
      <w:r w:rsidRPr="008A248B">
        <w:rPr>
          <w:rFonts w:cstheme="minorHAnsi"/>
          <w:i/>
        </w:rPr>
        <w:t>lastname_firstname_assignment</w:t>
      </w:r>
      <w:proofErr w:type="spellEnd"/>
      <w:r w:rsidRPr="008A248B">
        <w:rPr>
          <w:rFonts w:cstheme="minorHAnsi"/>
          <w:i/>
        </w:rPr>
        <w:t xml:space="preserve">. Example: biagi_peter_assign#3.mov.  </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i/>
        </w:rPr>
        <w:t xml:space="preserve">Note:  All images assigned are to be composed in a </w:t>
      </w:r>
      <w:r w:rsidRPr="008A248B">
        <w:rPr>
          <w:rFonts w:cstheme="minorHAnsi"/>
          <w:b/>
          <w:i/>
        </w:rPr>
        <w:t>horizontal aspect ratio</w:t>
      </w:r>
      <w:r w:rsidRPr="008A248B">
        <w:rPr>
          <w:rFonts w:cstheme="minorHAnsi"/>
          <w:i/>
        </w:rPr>
        <w:t xml:space="preserve">, with the subject </w:t>
      </w:r>
      <w:r w:rsidRPr="008A248B">
        <w:rPr>
          <w:rFonts w:cstheme="minorHAnsi"/>
          <w:i/>
          <w:u w:val="single"/>
        </w:rPr>
        <w:t>NOT</w:t>
      </w:r>
      <w:r w:rsidRPr="008A248B">
        <w:rPr>
          <w:rFonts w:cstheme="minorHAnsi"/>
          <w:i/>
        </w:rPr>
        <w:t xml:space="preserve"> looking at the lens per narrative </w:t>
      </w:r>
      <w:r w:rsidR="005F4FC9">
        <w:rPr>
          <w:rFonts w:cstheme="minorHAnsi"/>
          <w:i/>
        </w:rPr>
        <w:t>feature film custom</w:t>
      </w:r>
      <w:r w:rsidRPr="008A248B">
        <w:rPr>
          <w:rFonts w:cstheme="minorHAnsi"/>
          <w:i/>
        </w:rPr>
        <w:t>.</w:t>
      </w:r>
    </w:p>
    <w:p w:rsidR="006B16CE" w:rsidRPr="008A248B" w:rsidRDefault="006B16CE" w:rsidP="006B16CE">
      <w:pPr>
        <w:rPr>
          <w:rFonts w:cstheme="minorHAnsi"/>
          <w:b/>
          <w:i/>
        </w:rPr>
      </w:pPr>
    </w:p>
    <w:p w:rsidR="006B16CE" w:rsidRPr="008A248B" w:rsidRDefault="006B16CE" w:rsidP="006B16CE">
      <w:pPr>
        <w:rPr>
          <w:rFonts w:cstheme="minorHAnsi"/>
          <w:i/>
        </w:rPr>
      </w:pPr>
      <w:r w:rsidRPr="008A248B">
        <w:rPr>
          <w:rFonts w:cstheme="minorHAnsi"/>
          <w:b/>
          <w:i/>
        </w:rPr>
        <w:t>Grading Policy -</w:t>
      </w:r>
      <w:r w:rsidRPr="008A248B">
        <w:rPr>
          <w:rFonts w:cstheme="minorHAnsi"/>
          <w:i/>
        </w:rPr>
        <w:t xml:space="preserve"> Class attendance/participation </w:t>
      </w:r>
      <w:r w:rsidR="005F4FC9">
        <w:rPr>
          <w:rFonts w:cstheme="minorHAnsi"/>
          <w:i/>
        </w:rPr>
        <w:t>4</w:t>
      </w:r>
      <w:r w:rsidRPr="008A248B">
        <w:rPr>
          <w:rFonts w:cstheme="minorHAnsi"/>
          <w:i/>
        </w:rPr>
        <w:t xml:space="preserve">0%, Assignments </w:t>
      </w:r>
      <w:r w:rsidR="005F4FC9">
        <w:rPr>
          <w:rFonts w:cstheme="minorHAnsi"/>
          <w:i/>
        </w:rPr>
        <w:t>4</w:t>
      </w:r>
      <w:r w:rsidRPr="008A248B">
        <w:rPr>
          <w:rFonts w:cstheme="minorHAnsi"/>
          <w:i/>
        </w:rPr>
        <w:t xml:space="preserve">0%, </w:t>
      </w:r>
      <w:r w:rsidR="00795EDB" w:rsidRPr="008A248B">
        <w:rPr>
          <w:rFonts w:cstheme="minorHAnsi"/>
          <w:i/>
        </w:rPr>
        <w:t xml:space="preserve">Final Project 20%    </w:t>
      </w:r>
      <w:r w:rsidRPr="008A248B">
        <w:rPr>
          <w:rFonts w:cstheme="minorHAnsi"/>
          <w:i/>
        </w:rPr>
        <w:t>A=100-93, A-=92-90, B+=89-88, B=87-83, B-=82-80, C+=79-78, C=77-73, C-=72-70, D+=69-68, D=67-63, D-=62-60, F=59-0.</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i/>
        </w:rPr>
        <w:t xml:space="preserve">Last day to drop this course with no penalty is </w:t>
      </w:r>
      <w:r w:rsidRPr="008A248B">
        <w:rPr>
          <w:rFonts w:cstheme="minorHAnsi"/>
          <w:b/>
          <w:i/>
        </w:rPr>
        <w:t>Sunday, January 17</w:t>
      </w:r>
      <w:r w:rsidRPr="008A248B">
        <w:rPr>
          <w:rFonts w:cstheme="minorHAnsi"/>
          <w:b/>
          <w:i/>
          <w:vertAlign w:val="superscript"/>
        </w:rPr>
        <w:t>th</w:t>
      </w:r>
      <w:r w:rsidRPr="008A248B">
        <w:rPr>
          <w:rFonts w:cstheme="minorHAnsi"/>
          <w:i/>
        </w:rPr>
        <w:t xml:space="preserve">.  Visit </w:t>
      </w:r>
      <w:hyperlink r:id="rId6" w:history="1">
        <w:r w:rsidRPr="008A248B">
          <w:rPr>
            <w:rStyle w:val="Hyperlink"/>
            <w:rFonts w:cstheme="minorHAnsi"/>
            <w:i/>
            <w:lang w:bidi="en-US"/>
          </w:rPr>
          <w:t>https://academics.depaul.edu/calendar/Pages/default.aspx</w:t>
        </w:r>
      </w:hyperlink>
      <w:r w:rsidRPr="008A248B">
        <w:rPr>
          <w:rFonts w:cstheme="minorHAnsi"/>
          <w:i/>
          <w:lang w:bidi="en-US"/>
        </w:rPr>
        <w:t xml:space="preserve"> for more information.</w:t>
      </w:r>
    </w:p>
    <w:p w:rsidR="006B16CE" w:rsidRPr="008A248B" w:rsidRDefault="006B16CE" w:rsidP="006B16CE">
      <w:pPr>
        <w:rPr>
          <w:rFonts w:cstheme="minorHAnsi"/>
          <w:i/>
        </w:rPr>
      </w:pPr>
    </w:p>
    <w:p w:rsidR="005F4FC9" w:rsidRPr="000A718E" w:rsidRDefault="006B16CE" w:rsidP="005F4FC9">
      <w:pPr>
        <w:rPr>
          <w:rFonts w:cstheme="minorHAnsi"/>
          <w:i/>
        </w:rPr>
      </w:pPr>
      <w:r w:rsidRPr="008A248B">
        <w:rPr>
          <w:rFonts w:cstheme="minorHAnsi"/>
          <w:b/>
          <w:i/>
        </w:rPr>
        <w:t>Equipment use –</w:t>
      </w:r>
      <w:r w:rsidRPr="008A248B">
        <w:rPr>
          <w:rFonts w:cstheme="minorHAnsi"/>
          <w:i/>
        </w:rPr>
        <w:t xml:space="preserve"> Students enrolled in this course will have an opportunity to have hands-on time with </w:t>
      </w:r>
      <w:r w:rsidR="00795EDB" w:rsidRPr="008A248B">
        <w:rPr>
          <w:rFonts w:cstheme="minorHAnsi"/>
          <w:i/>
        </w:rPr>
        <w:t>Advanced</w:t>
      </w:r>
      <w:r w:rsidRPr="008A248B">
        <w:rPr>
          <w:rFonts w:cstheme="minorHAnsi"/>
          <w:i/>
        </w:rPr>
        <w:t xml:space="preserve"> </w:t>
      </w:r>
      <w:r w:rsidR="00795EDB" w:rsidRPr="008A248B">
        <w:rPr>
          <w:rFonts w:cstheme="minorHAnsi"/>
          <w:i/>
        </w:rPr>
        <w:t>C</w:t>
      </w:r>
      <w:r w:rsidRPr="008A248B">
        <w:rPr>
          <w:rFonts w:cstheme="minorHAnsi"/>
          <w:i/>
        </w:rPr>
        <w:t>amera packages</w:t>
      </w:r>
      <w:r w:rsidR="00DB23B4" w:rsidRPr="008A248B">
        <w:rPr>
          <w:rFonts w:cstheme="minorHAnsi"/>
          <w:i/>
        </w:rPr>
        <w:t>,</w:t>
      </w:r>
      <w:r w:rsidRPr="008A248B">
        <w:rPr>
          <w:rFonts w:cstheme="minorHAnsi"/>
          <w:i/>
        </w:rPr>
        <w:t xml:space="preserve"> the standard lighting packages found on our stages </w:t>
      </w:r>
      <w:r w:rsidR="00CB220F">
        <w:rPr>
          <w:rFonts w:cstheme="minorHAnsi"/>
          <w:i/>
        </w:rPr>
        <w:t>as well as</w:t>
      </w:r>
      <w:r w:rsidR="00DB23B4" w:rsidRPr="008A248B">
        <w:rPr>
          <w:rFonts w:cstheme="minorHAnsi"/>
          <w:i/>
        </w:rPr>
        <w:t xml:space="preserve"> </w:t>
      </w:r>
      <w:r w:rsidR="00CB220F">
        <w:rPr>
          <w:rFonts w:cstheme="minorHAnsi"/>
          <w:i/>
        </w:rPr>
        <w:t xml:space="preserve">our </w:t>
      </w:r>
      <w:r w:rsidR="00DB23B4" w:rsidRPr="008A248B">
        <w:rPr>
          <w:rFonts w:cstheme="minorHAnsi"/>
          <w:i/>
        </w:rPr>
        <w:t>most advanced LED, Tungsten &amp; H</w:t>
      </w:r>
      <w:r w:rsidR="00CB220F">
        <w:rPr>
          <w:rFonts w:cstheme="minorHAnsi"/>
          <w:i/>
        </w:rPr>
        <w:t>MI</w:t>
      </w:r>
      <w:r w:rsidR="00DB23B4" w:rsidRPr="008A248B">
        <w:rPr>
          <w:rFonts w:cstheme="minorHAnsi"/>
          <w:i/>
        </w:rPr>
        <w:t xml:space="preserve"> fixtures </w:t>
      </w:r>
      <w:r w:rsidR="00795EDB" w:rsidRPr="008A248B">
        <w:rPr>
          <w:rFonts w:cstheme="minorHAnsi"/>
          <w:i/>
        </w:rPr>
        <w:t>during in-person sessions</w:t>
      </w:r>
      <w:r w:rsidRPr="008A248B">
        <w:rPr>
          <w:rFonts w:cstheme="minorHAnsi"/>
          <w:i/>
        </w:rPr>
        <w:t>.  To complete homework assignments, students have access to reserve and check out the Canon C100 camera package; tungsten, Kino Flo and LED kits and a variety of grip equipment.</w:t>
      </w:r>
      <w:r w:rsidR="005F4FC9" w:rsidRPr="005F4FC9">
        <w:rPr>
          <w:rFonts w:cstheme="minorHAnsi"/>
          <w:i/>
        </w:rPr>
        <w:t xml:space="preserve"> </w:t>
      </w:r>
      <w:r w:rsidR="005F4FC9" w:rsidRPr="000A718E">
        <w:rPr>
          <w:rFonts w:cstheme="minorHAnsi"/>
          <w:i/>
        </w:rPr>
        <w:t>(Note: The Covid</w:t>
      </w:r>
      <w:r w:rsidR="005F4FC9">
        <w:rPr>
          <w:rFonts w:cstheme="minorHAnsi"/>
          <w:i/>
        </w:rPr>
        <w:t>-19</w:t>
      </w:r>
      <w:r w:rsidR="005F4FC9" w:rsidRPr="000A718E">
        <w:rPr>
          <w:rFonts w:cstheme="minorHAnsi"/>
          <w:i/>
        </w:rPr>
        <w:t xml:space="preserve"> pandemic has altered access to equipment.  Please contact </w:t>
      </w:r>
      <w:proofErr w:type="spellStart"/>
      <w:r w:rsidR="005F4FC9" w:rsidRPr="000A718E">
        <w:rPr>
          <w:rFonts w:cstheme="minorHAnsi"/>
          <w:i/>
        </w:rPr>
        <w:t>Cinespace</w:t>
      </w:r>
      <w:proofErr w:type="spellEnd"/>
      <w:r w:rsidR="00CB220F">
        <w:rPr>
          <w:rFonts w:cstheme="minorHAnsi"/>
          <w:i/>
        </w:rPr>
        <w:t>/</w:t>
      </w:r>
      <w:r w:rsidR="005F4FC9" w:rsidRPr="000A718E">
        <w:rPr>
          <w:rFonts w:cstheme="minorHAnsi"/>
          <w:i/>
        </w:rPr>
        <w:t xml:space="preserve">Camera Vault directly for </w:t>
      </w:r>
      <w:r w:rsidR="00CB220F">
        <w:rPr>
          <w:rFonts w:cstheme="minorHAnsi"/>
          <w:i/>
        </w:rPr>
        <w:t xml:space="preserve">the most </w:t>
      </w:r>
      <w:r w:rsidR="005F4FC9" w:rsidRPr="000A718E">
        <w:rPr>
          <w:rFonts w:cstheme="minorHAnsi"/>
          <w:i/>
        </w:rPr>
        <w:t>up</w:t>
      </w:r>
      <w:r w:rsidR="00CB220F">
        <w:rPr>
          <w:rFonts w:cstheme="minorHAnsi"/>
          <w:i/>
        </w:rPr>
        <w:t>-</w:t>
      </w:r>
      <w:r w:rsidR="005F4FC9" w:rsidRPr="000A718E">
        <w:rPr>
          <w:rFonts w:cstheme="minorHAnsi"/>
          <w:i/>
        </w:rPr>
        <w:t>to</w:t>
      </w:r>
      <w:r w:rsidR="00CB220F">
        <w:rPr>
          <w:rFonts w:cstheme="minorHAnsi"/>
          <w:i/>
        </w:rPr>
        <w:t>-</w:t>
      </w:r>
      <w:r w:rsidR="005F4FC9" w:rsidRPr="000A718E">
        <w:rPr>
          <w:rFonts w:cstheme="minorHAnsi"/>
          <w:i/>
        </w:rPr>
        <w:t>date information</w:t>
      </w:r>
      <w:r w:rsidR="005F4FC9">
        <w:rPr>
          <w:rFonts w:cstheme="minorHAnsi"/>
          <w:i/>
        </w:rPr>
        <w:t xml:space="preserve"> 773-521-4595</w:t>
      </w:r>
      <w:r w:rsidR="005F4FC9" w:rsidRPr="000A718E">
        <w:rPr>
          <w:rFonts w:cstheme="minorHAnsi"/>
          <w:i/>
        </w:rPr>
        <w:t>).</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i/>
        </w:rPr>
        <w:lastRenderedPageBreak/>
        <w:t>Additional Required Supplies:</w:t>
      </w:r>
      <w:r w:rsidRPr="008A248B">
        <w:rPr>
          <w:rFonts w:cstheme="minorHAnsi"/>
          <w:i/>
        </w:rPr>
        <w:t xml:space="preserve">  A pair of heat resistant work gloves and a small flashlight – handheld or headband style.  Bring these items to our in-person class meetings. Please wear appropriate clothing and footwear to work on the stage</w:t>
      </w:r>
      <w:r w:rsidR="00CB220F">
        <w:rPr>
          <w:rFonts w:cstheme="minorHAnsi"/>
          <w:i/>
        </w:rPr>
        <w:t xml:space="preserve"> </w:t>
      </w:r>
      <w:r w:rsidR="005F4FC9">
        <w:rPr>
          <w:rFonts w:cstheme="minorHAnsi"/>
          <w:i/>
        </w:rPr>
        <w:t>(a warehouse or factory type environment)</w:t>
      </w:r>
      <w:r w:rsidRPr="008A248B">
        <w:rPr>
          <w:rFonts w:cstheme="minorHAnsi"/>
          <w:i/>
        </w:rPr>
        <w:t xml:space="preserve">. </w:t>
      </w:r>
      <w:r w:rsidRPr="008A248B">
        <w:rPr>
          <w:rFonts w:cstheme="minorHAnsi"/>
          <w:b/>
          <w:i/>
        </w:rPr>
        <w:t>No open toe shoes</w:t>
      </w:r>
      <w:r w:rsidR="005F4FC9">
        <w:rPr>
          <w:rFonts w:cstheme="minorHAnsi"/>
          <w:b/>
          <w:i/>
        </w:rPr>
        <w:t xml:space="preserve"> are allowed</w:t>
      </w:r>
      <w:r w:rsidRPr="008A248B">
        <w:rPr>
          <w:rFonts w:cstheme="minorHAnsi"/>
          <w:i/>
        </w:rPr>
        <w:t xml:space="preserve">.  </w:t>
      </w:r>
    </w:p>
    <w:p w:rsidR="006B16CE" w:rsidRPr="008A248B" w:rsidRDefault="006B16CE" w:rsidP="006B16CE">
      <w:pPr>
        <w:rPr>
          <w:rFonts w:cstheme="minorHAnsi"/>
          <w:b/>
          <w:i/>
        </w:rPr>
      </w:pPr>
    </w:p>
    <w:p w:rsidR="006B16CE" w:rsidRPr="008A248B" w:rsidRDefault="006B16CE" w:rsidP="006B16CE">
      <w:pPr>
        <w:rPr>
          <w:rFonts w:cstheme="minorHAnsi"/>
          <w:i/>
        </w:rPr>
      </w:pPr>
      <w:proofErr w:type="spellStart"/>
      <w:r w:rsidRPr="008A248B">
        <w:rPr>
          <w:rFonts w:cstheme="minorHAnsi"/>
          <w:b/>
          <w:i/>
        </w:rPr>
        <w:t>Cinespace</w:t>
      </w:r>
      <w:proofErr w:type="spellEnd"/>
      <w:r w:rsidRPr="008A248B">
        <w:rPr>
          <w:rFonts w:cstheme="minorHAnsi"/>
          <w:b/>
          <w:i/>
        </w:rPr>
        <w:t xml:space="preserve"> DePaul Stages –</w:t>
      </w:r>
      <w:r w:rsidRPr="008A248B">
        <w:rPr>
          <w:rFonts w:cstheme="minorHAnsi"/>
          <w:i/>
        </w:rPr>
        <w:t xml:space="preserve"> </w:t>
      </w:r>
      <w:r w:rsidRPr="00C84DAE">
        <w:rPr>
          <w:rFonts w:cstheme="minorHAnsi"/>
          <w:bCs/>
          <w:i/>
          <w:u w:val="single"/>
        </w:rPr>
        <w:t>If driving</w:t>
      </w:r>
      <w:r w:rsidRPr="008A248B">
        <w:rPr>
          <w:rFonts w:cstheme="minorHAnsi"/>
          <w:bCs/>
          <w:i/>
        </w:rPr>
        <w:t xml:space="preserve">, use this address for the DePaul parking lot - </w:t>
      </w:r>
      <w:r w:rsidRPr="008A248B">
        <w:rPr>
          <w:rFonts w:cstheme="minorHAnsi"/>
          <w:i/>
        </w:rPr>
        <w:t>2525 W. 15th Street, Chicago, IL 60608</w:t>
      </w:r>
      <w:r w:rsidRPr="008A248B">
        <w:rPr>
          <w:rFonts w:cstheme="minorHAnsi"/>
          <w:bCs/>
          <w:i/>
        </w:rPr>
        <w:t xml:space="preserve">.  </w:t>
      </w:r>
      <w:r w:rsidR="00C84DAE" w:rsidRPr="000A718E">
        <w:rPr>
          <w:rFonts w:cstheme="minorHAnsi"/>
          <w:bCs/>
          <w:i/>
        </w:rPr>
        <w:t>As there are many one</w:t>
      </w:r>
      <w:r w:rsidR="00C84DAE">
        <w:rPr>
          <w:rFonts w:cstheme="minorHAnsi"/>
          <w:bCs/>
          <w:i/>
        </w:rPr>
        <w:t>-</w:t>
      </w:r>
      <w:r w:rsidR="00C84DAE" w:rsidRPr="000A718E">
        <w:rPr>
          <w:rFonts w:cstheme="minorHAnsi"/>
          <w:bCs/>
          <w:i/>
        </w:rPr>
        <w:t>way streets nearby, approach from the north at Ogden Avenue for easier access.</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bCs/>
          <w:i/>
        </w:rPr>
        <w:t xml:space="preserve">New Policy at </w:t>
      </w:r>
      <w:proofErr w:type="spellStart"/>
      <w:r w:rsidRPr="008A248B">
        <w:rPr>
          <w:rFonts w:cstheme="minorHAnsi"/>
          <w:b/>
          <w:bCs/>
          <w:i/>
        </w:rPr>
        <w:t>Cinespace</w:t>
      </w:r>
      <w:proofErr w:type="spellEnd"/>
      <w:r w:rsidRPr="008A248B">
        <w:rPr>
          <w:rFonts w:cstheme="minorHAnsi"/>
          <w:b/>
          <w:bCs/>
          <w:i/>
        </w:rPr>
        <w:t xml:space="preserve"> -</w:t>
      </w:r>
      <w:r w:rsidRPr="008A248B">
        <w:rPr>
          <w:rFonts w:cstheme="minorHAnsi"/>
          <w:bCs/>
          <w:i/>
        </w:rPr>
        <w:t xml:space="preserve"> SECURITY GATES. **ALL DEPAUL FACULTY, STUDENTS, AND STAFF MUST HAVE A DEPAUL-ISSUED ID ON THEM AT ALL TIMES**</w:t>
      </w:r>
      <w:r w:rsidR="00CB220F">
        <w:rPr>
          <w:rFonts w:cstheme="minorHAnsi"/>
          <w:bCs/>
          <w:i/>
        </w:rPr>
        <w:t xml:space="preserve">. </w:t>
      </w:r>
      <w:r w:rsidRPr="008A248B">
        <w:rPr>
          <w:rFonts w:cstheme="minorHAnsi"/>
          <w:i/>
        </w:rPr>
        <w:t xml:space="preserve">Security gates are in full operation at </w:t>
      </w:r>
      <w:proofErr w:type="spellStart"/>
      <w:r w:rsidRPr="008A248B">
        <w:rPr>
          <w:rFonts w:cstheme="minorHAnsi"/>
          <w:i/>
        </w:rPr>
        <w:t>Cinespace</w:t>
      </w:r>
      <w:proofErr w:type="spellEnd"/>
      <w:r w:rsidRPr="008A248B">
        <w:rPr>
          <w:rFonts w:cstheme="minorHAnsi"/>
          <w:i/>
        </w:rPr>
        <w:t>. DePaul personnel should be able to walk on at any of the gates </w:t>
      </w:r>
      <w:r w:rsidRPr="008A248B">
        <w:rPr>
          <w:rFonts w:cstheme="minorHAnsi"/>
          <w:bCs/>
          <w:i/>
        </w:rPr>
        <w:t>with a DePaul-issued ID card</w:t>
      </w:r>
      <w:r w:rsidRPr="008A248B">
        <w:rPr>
          <w:rFonts w:cstheme="minorHAnsi"/>
          <w:i/>
        </w:rPr>
        <w:t> during normal studio business hours (5am-8pm M-F). Please note that the main gate at Rockwell and 15th Street is the only gate that will remain accessible outside of normal studio business hours.</w:t>
      </w:r>
      <w:r w:rsidRPr="008A248B">
        <w:rPr>
          <w:rFonts w:cstheme="minorHAnsi"/>
          <w:bCs/>
          <w:i/>
        </w:rPr>
        <w:t> </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i/>
        </w:rPr>
        <w:t xml:space="preserve">DePaul Shuttle info - </w:t>
      </w:r>
      <w:r w:rsidR="00C84DAE" w:rsidRPr="000A718E">
        <w:rPr>
          <w:rFonts w:cstheme="minorHAnsi"/>
          <w:i/>
        </w:rPr>
        <w:t>(Due to the Covid</w:t>
      </w:r>
      <w:r w:rsidR="00C84DAE">
        <w:rPr>
          <w:rFonts w:cstheme="minorHAnsi"/>
          <w:i/>
        </w:rPr>
        <w:t>-19</w:t>
      </w:r>
      <w:r w:rsidR="00C84DAE" w:rsidRPr="000A718E">
        <w:rPr>
          <w:rFonts w:cstheme="minorHAnsi"/>
          <w:i/>
        </w:rPr>
        <w:t xml:space="preserve"> pandemic, shuttle information is </w:t>
      </w:r>
      <w:r w:rsidR="00C84DAE" w:rsidRPr="000A718E">
        <w:rPr>
          <w:rFonts w:cstheme="minorHAnsi"/>
          <w:b/>
          <w:i/>
          <w:u w:val="single"/>
        </w:rPr>
        <w:t xml:space="preserve">not </w:t>
      </w:r>
      <w:r w:rsidR="00C84DAE" w:rsidRPr="000A718E">
        <w:rPr>
          <w:rFonts w:cstheme="minorHAnsi"/>
          <w:i/>
          <w:u w:val="single"/>
        </w:rPr>
        <w:t>currently</w:t>
      </w:r>
      <w:r w:rsidR="00C84DAE" w:rsidRPr="000A718E">
        <w:rPr>
          <w:rFonts w:cstheme="minorHAnsi"/>
          <w:i/>
        </w:rPr>
        <w:t xml:space="preserve"> available).  The following information describes typical past shuttle usage.  The DePaul shuttle vehicle </w:t>
      </w:r>
      <w:r w:rsidR="00C84DAE" w:rsidRPr="000A718E">
        <w:rPr>
          <w:rFonts w:cstheme="minorHAnsi"/>
          <w:b/>
          <w:i/>
        </w:rPr>
        <w:t>will depart</w:t>
      </w:r>
      <w:r w:rsidR="00C84DAE" w:rsidRPr="000A718E">
        <w:rPr>
          <w:rFonts w:cstheme="minorHAnsi"/>
          <w:i/>
        </w:rPr>
        <w:t xml:space="preserve"> from the south side of Jackson Blvd. at 1 E. Jackson (south of the Daley bldg., east of State St. &amp; in front of the Barnes &amp; Noble), approximately 30 minutes prior to the scheduled start time of the class and drop students off at </w:t>
      </w:r>
      <w:proofErr w:type="spellStart"/>
      <w:r w:rsidR="00C84DAE" w:rsidRPr="000A718E">
        <w:rPr>
          <w:rFonts w:cstheme="minorHAnsi"/>
          <w:i/>
        </w:rPr>
        <w:t>Cinespace</w:t>
      </w:r>
      <w:proofErr w:type="spellEnd"/>
      <w:r w:rsidR="00C84DAE" w:rsidRPr="000A718E">
        <w:rPr>
          <w:rFonts w:cstheme="minorHAnsi"/>
          <w:i/>
        </w:rPr>
        <w:t xml:space="preserve"> DePaul Stages. Soon after the class ends, the shuttle will transport students back to the Loop campus.  </w:t>
      </w:r>
    </w:p>
    <w:p w:rsidR="006B16CE" w:rsidRPr="008A248B" w:rsidRDefault="006B16CE" w:rsidP="006B16CE">
      <w:pPr>
        <w:rPr>
          <w:rFonts w:cstheme="minorHAnsi"/>
          <w:i/>
        </w:rPr>
      </w:pPr>
      <w:r w:rsidRPr="008A248B">
        <w:rPr>
          <w:rFonts w:cstheme="minorHAnsi"/>
          <w:i/>
        </w:rPr>
        <w:t xml:space="preserve">Visit </w:t>
      </w:r>
      <w:hyperlink r:id="rId7" w:history="1">
        <w:r w:rsidRPr="008A248B">
          <w:rPr>
            <w:rStyle w:val="Hyperlink"/>
            <w:rFonts w:cstheme="minorHAnsi"/>
            <w:i/>
          </w:rPr>
          <w:t>https://www.cdm.depaul.edu/Current%20Students/Pages/Cinespace-Studios.aspx</w:t>
        </w:r>
      </w:hyperlink>
      <w:r w:rsidRPr="008A248B">
        <w:rPr>
          <w:rFonts w:cstheme="minorHAnsi"/>
          <w:i/>
        </w:rPr>
        <w:t xml:space="preserve"> for up to date shuttle information</w:t>
      </w:r>
      <w:r w:rsidR="00C84DAE" w:rsidRPr="00C84DAE">
        <w:rPr>
          <w:rFonts w:cstheme="minorHAnsi"/>
          <w:i/>
        </w:rPr>
        <w:t xml:space="preserve"> </w:t>
      </w:r>
      <w:r w:rsidR="00C84DAE" w:rsidRPr="000A718E">
        <w:rPr>
          <w:rFonts w:cstheme="minorHAnsi"/>
          <w:i/>
        </w:rPr>
        <w:t xml:space="preserve">or email John </w:t>
      </w:r>
      <w:proofErr w:type="spellStart"/>
      <w:r w:rsidR="00C84DAE" w:rsidRPr="000A718E">
        <w:rPr>
          <w:rFonts w:cstheme="minorHAnsi"/>
          <w:i/>
        </w:rPr>
        <w:t>Corba</w:t>
      </w:r>
      <w:proofErr w:type="spellEnd"/>
      <w:r w:rsidR="00C84DAE" w:rsidRPr="000A718E">
        <w:rPr>
          <w:rFonts w:cstheme="minorHAnsi"/>
          <w:i/>
        </w:rPr>
        <w:t xml:space="preserve"> at JCorba@depaul.edu.</w:t>
      </w:r>
      <w:r w:rsidRPr="008A248B">
        <w:rPr>
          <w:rFonts w:cstheme="minorHAnsi"/>
          <w:i/>
        </w:rPr>
        <w:t xml:space="preserve">  DePaul students do not need to show ID to enter the secure area of </w:t>
      </w:r>
      <w:proofErr w:type="spellStart"/>
      <w:r w:rsidRPr="008A248B">
        <w:rPr>
          <w:rFonts w:cstheme="minorHAnsi"/>
          <w:i/>
        </w:rPr>
        <w:t>Cinespace</w:t>
      </w:r>
      <w:proofErr w:type="spellEnd"/>
      <w:r w:rsidRPr="008A248B">
        <w:rPr>
          <w:rFonts w:cstheme="minorHAnsi"/>
          <w:i/>
        </w:rPr>
        <w:t xml:space="preserve"> while on the shuttle. However, everyone should still have a DePaul ID. The shuttle drop-off and pick up location at </w:t>
      </w:r>
      <w:proofErr w:type="spellStart"/>
      <w:r w:rsidRPr="008A248B">
        <w:rPr>
          <w:rFonts w:cstheme="minorHAnsi"/>
          <w:i/>
        </w:rPr>
        <w:t>Cinespace</w:t>
      </w:r>
      <w:proofErr w:type="spellEnd"/>
      <w:r w:rsidRPr="008A248B">
        <w:rPr>
          <w:rFonts w:cstheme="minorHAnsi"/>
          <w:i/>
        </w:rPr>
        <w:t xml:space="preserve"> is in the blue curb area on the east side of Rockwell between 15th Place and 16th Street.</w:t>
      </w:r>
    </w:p>
    <w:p w:rsidR="006B16CE" w:rsidRPr="008A248B" w:rsidRDefault="006B16CE" w:rsidP="006B16CE">
      <w:pPr>
        <w:rPr>
          <w:rFonts w:cstheme="minorHAnsi"/>
          <w:i/>
        </w:rPr>
      </w:pPr>
    </w:p>
    <w:p w:rsidR="006B16CE" w:rsidRPr="008A248B" w:rsidRDefault="006B16CE" w:rsidP="006B16CE">
      <w:pPr>
        <w:rPr>
          <w:rFonts w:cstheme="minorHAnsi"/>
          <w:b/>
          <w:i/>
        </w:rPr>
      </w:pPr>
      <w:r w:rsidRPr="008A248B">
        <w:rPr>
          <w:rFonts w:cstheme="minorHAnsi"/>
          <w:b/>
          <w:bCs/>
          <w:i/>
        </w:rPr>
        <w:t xml:space="preserve">Safety Training - </w:t>
      </w:r>
      <w:r w:rsidRPr="008A248B">
        <w:rPr>
          <w:rFonts w:cstheme="minorHAnsi"/>
          <w:i/>
        </w:rPr>
        <w:t>The Safety class is accessible online through each student's D2L homepage. Click the </w:t>
      </w:r>
      <w:r w:rsidRPr="008A248B">
        <w:rPr>
          <w:rFonts w:cstheme="minorHAnsi"/>
          <w:b/>
          <w:i/>
        </w:rPr>
        <w:t>"SCA Central" tab</w:t>
      </w:r>
      <w:r w:rsidRPr="008A248B">
        <w:rPr>
          <w:rFonts w:cstheme="minorHAnsi"/>
          <w:i/>
        </w:rPr>
        <w:t xml:space="preserve"> and then click </w:t>
      </w:r>
      <w:r w:rsidRPr="008A248B">
        <w:rPr>
          <w:rFonts w:cstheme="minorHAnsi"/>
          <w:b/>
          <w:i/>
        </w:rPr>
        <w:t>"Info and Resources."</w:t>
      </w:r>
      <w:r w:rsidRPr="008A248B">
        <w:rPr>
          <w:rFonts w:cstheme="minorHAnsi"/>
          <w:i/>
        </w:rPr>
        <w:t xml:space="preserve"> The Orientation to Production and Set Safety (O.P.S.S.) modules will be in the left-hand column of the page. All students should take the three video presentations and accompanying quizzes preferably before coming to </w:t>
      </w:r>
      <w:proofErr w:type="spellStart"/>
      <w:r w:rsidRPr="008A248B">
        <w:rPr>
          <w:rFonts w:cstheme="minorHAnsi"/>
          <w:i/>
        </w:rPr>
        <w:t>Cinespace</w:t>
      </w:r>
      <w:proofErr w:type="spellEnd"/>
      <w:r w:rsidRPr="008A248B">
        <w:rPr>
          <w:rFonts w:cstheme="minorHAnsi"/>
          <w:i/>
        </w:rPr>
        <w:t xml:space="preserve"> or at least within the first week of classes. </w:t>
      </w:r>
      <w:r w:rsidR="00C84DAE">
        <w:rPr>
          <w:rFonts w:cstheme="minorHAnsi"/>
          <w:b/>
          <w:i/>
        </w:rPr>
        <w:t xml:space="preserve">***Important*** </w:t>
      </w:r>
      <w:r w:rsidRPr="008A248B">
        <w:rPr>
          <w:rFonts w:cstheme="minorHAnsi"/>
          <w:i/>
        </w:rPr>
        <w:t xml:space="preserve">Any students who have </w:t>
      </w:r>
      <w:r w:rsidRPr="00C84DAE">
        <w:rPr>
          <w:rFonts w:cstheme="minorHAnsi"/>
          <w:i/>
          <w:u w:val="single"/>
        </w:rPr>
        <w:t>not taken and passed</w:t>
      </w:r>
      <w:r w:rsidRPr="008A248B">
        <w:rPr>
          <w:rFonts w:cstheme="minorHAnsi"/>
          <w:i/>
        </w:rPr>
        <w:t xml:space="preserve"> O.P.S.S. will not be able to make reservations for space or equipment.</w:t>
      </w:r>
      <w:r w:rsidR="00C84DAE" w:rsidRPr="00C84DAE">
        <w:rPr>
          <w:rFonts w:cstheme="minorHAnsi"/>
          <w:i/>
        </w:rPr>
        <w:t xml:space="preserve"> </w:t>
      </w:r>
      <w:r w:rsidR="00C84DAE" w:rsidRPr="000A718E">
        <w:rPr>
          <w:rFonts w:cstheme="minorHAnsi"/>
          <w:i/>
        </w:rPr>
        <w:t>(This includes camera &amp; lighting equipment allotted for your reservations).</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i/>
        </w:rPr>
        <w:t xml:space="preserve">Week-by-week schedule </w:t>
      </w:r>
      <w:r w:rsidRPr="008A248B">
        <w:rPr>
          <w:rFonts w:cstheme="minorHAnsi"/>
          <w:i/>
        </w:rPr>
        <w:t>(</w:t>
      </w:r>
      <w:r w:rsidR="00C84DAE" w:rsidRPr="000A718E">
        <w:rPr>
          <w:rFonts w:cstheme="minorHAnsi"/>
          <w:i/>
        </w:rPr>
        <w:t>expect weekly changes</w:t>
      </w:r>
      <w:r w:rsidRPr="008A248B">
        <w:rPr>
          <w:rFonts w:cstheme="minorHAnsi"/>
          <w:i/>
        </w:rPr>
        <w:t xml:space="preserve">) – </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i/>
        </w:rPr>
        <w:t xml:space="preserve">Week 1 </w:t>
      </w:r>
      <w:r w:rsidRPr="008A248B">
        <w:rPr>
          <w:rFonts w:cstheme="minorHAnsi"/>
          <w:i/>
        </w:rPr>
        <w:t>–</w:t>
      </w:r>
      <w:r w:rsidR="001400A9" w:rsidRPr="008A248B">
        <w:rPr>
          <w:rFonts w:cstheme="minorHAnsi"/>
          <w:i/>
        </w:rPr>
        <w:t xml:space="preserve"> </w:t>
      </w:r>
      <w:r w:rsidR="00074411">
        <w:rPr>
          <w:rFonts w:cstheme="minorHAnsi"/>
          <w:i/>
        </w:rPr>
        <w:t xml:space="preserve">Welcome.  </w:t>
      </w:r>
      <w:r w:rsidR="001400A9" w:rsidRPr="008A248B">
        <w:rPr>
          <w:rFonts w:cstheme="minorHAnsi"/>
          <w:i/>
        </w:rPr>
        <w:t xml:space="preserve">Sheen </w:t>
      </w:r>
      <w:r w:rsidR="00C84DAE">
        <w:rPr>
          <w:rFonts w:cstheme="minorHAnsi"/>
          <w:i/>
        </w:rPr>
        <w:t xml:space="preserve">&amp; Color </w:t>
      </w:r>
      <w:r w:rsidR="001400A9" w:rsidRPr="008A248B">
        <w:rPr>
          <w:rFonts w:cstheme="minorHAnsi"/>
          <w:i/>
        </w:rPr>
        <w:t xml:space="preserve">– define, discuss &amp; find.  </w:t>
      </w:r>
      <w:r w:rsidR="00154E16" w:rsidRPr="008A248B">
        <w:rPr>
          <w:rFonts w:cstheme="minorHAnsi"/>
          <w:i/>
        </w:rPr>
        <w:t xml:space="preserve">Ava </w:t>
      </w:r>
      <w:proofErr w:type="spellStart"/>
      <w:r w:rsidR="00154E16" w:rsidRPr="008A248B">
        <w:rPr>
          <w:rFonts w:cstheme="minorHAnsi"/>
          <w:i/>
        </w:rPr>
        <w:t>Berkosky</w:t>
      </w:r>
      <w:proofErr w:type="spellEnd"/>
      <w:r w:rsidR="00154E16" w:rsidRPr="008A248B">
        <w:rPr>
          <w:rFonts w:cstheme="minorHAnsi"/>
          <w:i/>
        </w:rPr>
        <w:t xml:space="preserve"> video.  </w:t>
      </w:r>
      <w:r w:rsidR="001400A9" w:rsidRPr="008A248B">
        <w:rPr>
          <w:rFonts w:cstheme="minorHAnsi"/>
          <w:i/>
        </w:rPr>
        <w:t>Assignment</w:t>
      </w:r>
      <w:r w:rsidR="008034FA">
        <w:rPr>
          <w:rFonts w:cstheme="minorHAnsi"/>
          <w:i/>
        </w:rPr>
        <w:t xml:space="preserve"> #1</w:t>
      </w:r>
      <w:r w:rsidR="001400A9" w:rsidRPr="008A248B">
        <w:rPr>
          <w:rFonts w:cstheme="minorHAnsi"/>
          <w:i/>
        </w:rPr>
        <w:t xml:space="preserve">: Historic color combinations &amp; learning </w:t>
      </w:r>
      <w:proofErr w:type="spellStart"/>
      <w:r w:rsidR="001400A9" w:rsidRPr="008A248B">
        <w:rPr>
          <w:rFonts w:cstheme="minorHAnsi"/>
          <w:i/>
        </w:rPr>
        <w:t>Skypanels</w:t>
      </w:r>
      <w:proofErr w:type="spellEnd"/>
      <w:r w:rsidR="001400A9" w:rsidRPr="008A248B">
        <w:rPr>
          <w:rFonts w:cstheme="minorHAnsi"/>
          <w:i/>
        </w:rPr>
        <w:t xml:space="preserve"> &amp; Geminis at </w:t>
      </w:r>
      <w:proofErr w:type="spellStart"/>
      <w:r w:rsidR="001400A9" w:rsidRPr="008A248B">
        <w:rPr>
          <w:rFonts w:cstheme="minorHAnsi"/>
          <w:i/>
        </w:rPr>
        <w:t>Cinespace</w:t>
      </w:r>
      <w:proofErr w:type="spellEnd"/>
      <w:r w:rsidR="001400A9" w:rsidRPr="008A248B">
        <w:rPr>
          <w:rFonts w:cstheme="minorHAnsi"/>
          <w:i/>
        </w:rPr>
        <w:t>.</w:t>
      </w:r>
    </w:p>
    <w:p w:rsidR="00DB23B4" w:rsidRPr="008A248B" w:rsidRDefault="00DB23B4" w:rsidP="006B16CE">
      <w:pPr>
        <w:rPr>
          <w:rFonts w:cstheme="minorHAnsi"/>
          <w:i/>
        </w:rPr>
      </w:pPr>
    </w:p>
    <w:p w:rsidR="006B16CE" w:rsidRPr="008A248B" w:rsidRDefault="006B16CE" w:rsidP="006B16CE">
      <w:pPr>
        <w:rPr>
          <w:rFonts w:cstheme="minorHAnsi"/>
          <w:i/>
        </w:rPr>
      </w:pPr>
      <w:r w:rsidRPr="008A248B">
        <w:rPr>
          <w:rFonts w:cstheme="minorHAnsi"/>
          <w:b/>
          <w:i/>
        </w:rPr>
        <w:t>Week 2</w:t>
      </w:r>
      <w:r w:rsidRPr="008A248B">
        <w:rPr>
          <w:rFonts w:cstheme="minorHAnsi"/>
          <w:i/>
        </w:rPr>
        <w:t xml:space="preserve"> – </w:t>
      </w:r>
      <w:r w:rsidR="00C84DAE">
        <w:rPr>
          <w:rFonts w:cstheme="minorHAnsi"/>
          <w:i/>
        </w:rPr>
        <w:t>L</w:t>
      </w:r>
      <w:r w:rsidR="00D66B77" w:rsidRPr="008A248B">
        <w:rPr>
          <w:rFonts w:cstheme="minorHAnsi"/>
          <w:i/>
        </w:rPr>
        <w:t xml:space="preserve">ighting </w:t>
      </w:r>
      <w:r w:rsidR="00C84DAE">
        <w:rPr>
          <w:rFonts w:cstheme="minorHAnsi"/>
          <w:i/>
        </w:rPr>
        <w:t>T</w:t>
      </w:r>
      <w:r w:rsidR="00D66B77" w:rsidRPr="008A248B">
        <w:rPr>
          <w:rFonts w:cstheme="minorHAnsi"/>
          <w:i/>
        </w:rPr>
        <w:t>ests – moisturizers, reflector - materials and sizes and Polarizers</w:t>
      </w:r>
      <w:r w:rsidR="001400A9" w:rsidRPr="008A248B">
        <w:rPr>
          <w:rFonts w:cstheme="minorHAnsi"/>
          <w:i/>
        </w:rPr>
        <w:t xml:space="preserve">.  </w:t>
      </w:r>
      <w:r w:rsidR="005A7DD6" w:rsidRPr="008A248B">
        <w:rPr>
          <w:rFonts w:cstheme="minorHAnsi"/>
          <w:i/>
        </w:rPr>
        <w:t xml:space="preserve">Angle of light source to subject.  Discussion of </w:t>
      </w:r>
      <w:r w:rsidR="008034FA">
        <w:rPr>
          <w:rFonts w:cstheme="minorHAnsi"/>
          <w:i/>
        </w:rPr>
        <w:t xml:space="preserve">color combinations &amp; </w:t>
      </w:r>
      <w:r w:rsidR="005A7DD6" w:rsidRPr="008A248B">
        <w:rPr>
          <w:rFonts w:cstheme="minorHAnsi"/>
          <w:i/>
        </w:rPr>
        <w:t>Test #1</w:t>
      </w:r>
      <w:r w:rsidR="008034FA">
        <w:rPr>
          <w:rFonts w:cstheme="minorHAnsi"/>
          <w:i/>
        </w:rPr>
        <w:t xml:space="preserve"> – assign tasks</w:t>
      </w:r>
      <w:r w:rsidR="005A7DD6" w:rsidRPr="008A248B">
        <w:rPr>
          <w:rFonts w:cstheme="minorHAnsi"/>
          <w:i/>
        </w:rPr>
        <w:t xml:space="preserve">.  </w:t>
      </w:r>
      <w:r w:rsidR="001400A9" w:rsidRPr="008A248B">
        <w:rPr>
          <w:rFonts w:cstheme="minorHAnsi"/>
          <w:i/>
        </w:rPr>
        <w:t>Assignment</w:t>
      </w:r>
      <w:r w:rsidR="008034FA">
        <w:rPr>
          <w:rFonts w:cstheme="minorHAnsi"/>
          <w:i/>
        </w:rPr>
        <w:t xml:space="preserve"> #2</w:t>
      </w:r>
      <w:r w:rsidR="001400A9" w:rsidRPr="008A248B">
        <w:rPr>
          <w:rFonts w:cstheme="minorHAnsi"/>
          <w:i/>
        </w:rPr>
        <w:t xml:space="preserve">: </w:t>
      </w:r>
      <w:r w:rsidR="00D66B77" w:rsidRPr="008A248B">
        <w:rPr>
          <w:rFonts w:cstheme="minorHAnsi"/>
          <w:i/>
        </w:rPr>
        <w:t>Gather lighting judges</w:t>
      </w:r>
      <w:r w:rsidR="00074411">
        <w:rPr>
          <w:rFonts w:cstheme="minorHAnsi"/>
          <w:i/>
        </w:rPr>
        <w:t xml:space="preserve"> &amp; </w:t>
      </w:r>
      <w:proofErr w:type="spellStart"/>
      <w:r w:rsidR="00074411">
        <w:rPr>
          <w:rFonts w:cstheme="minorHAnsi"/>
          <w:i/>
        </w:rPr>
        <w:t>Astera</w:t>
      </w:r>
      <w:proofErr w:type="spellEnd"/>
      <w:r w:rsidR="00074411">
        <w:rPr>
          <w:rFonts w:cstheme="minorHAnsi"/>
          <w:i/>
        </w:rPr>
        <w:t xml:space="preserve"> </w:t>
      </w:r>
      <w:r w:rsidR="008034FA">
        <w:rPr>
          <w:rFonts w:cstheme="minorHAnsi"/>
          <w:i/>
        </w:rPr>
        <w:t xml:space="preserve">light fixture </w:t>
      </w:r>
      <w:r w:rsidR="00074411">
        <w:rPr>
          <w:rFonts w:cstheme="minorHAnsi"/>
          <w:i/>
        </w:rPr>
        <w:t>use.</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i/>
        </w:rPr>
        <w:t>Week 3</w:t>
      </w:r>
      <w:r w:rsidRPr="008A248B">
        <w:rPr>
          <w:rFonts w:cstheme="minorHAnsi"/>
          <w:i/>
        </w:rPr>
        <w:t xml:space="preserve"> –</w:t>
      </w:r>
      <w:r w:rsidR="001400A9" w:rsidRPr="008A248B">
        <w:rPr>
          <w:rFonts w:cstheme="minorHAnsi"/>
          <w:i/>
        </w:rPr>
        <w:t xml:space="preserve"> </w:t>
      </w:r>
      <w:r w:rsidR="005A7DD6" w:rsidRPr="008A248B">
        <w:rPr>
          <w:rFonts w:cstheme="minorHAnsi"/>
          <w:i/>
        </w:rPr>
        <w:t>1</w:t>
      </w:r>
      <w:r w:rsidR="005A7DD6" w:rsidRPr="008A248B">
        <w:rPr>
          <w:rFonts w:cstheme="minorHAnsi"/>
          <w:i/>
          <w:vertAlign w:val="superscript"/>
        </w:rPr>
        <w:t>st</w:t>
      </w:r>
      <w:r w:rsidR="005A7DD6" w:rsidRPr="008A248B">
        <w:rPr>
          <w:rFonts w:cstheme="minorHAnsi"/>
          <w:i/>
        </w:rPr>
        <w:t xml:space="preserve"> </w:t>
      </w:r>
      <w:r w:rsidR="00D66B77" w:rsidRPr="008A248B">
        <w:rPr>
          <w:rFonts w:cstheme="minorHAnsi"/>
          <w:i/>
        </w:rPr>
        <w:t xml:space="preserve">In-person class meeting.  Test </w:t>
      </w:r>
      <w:r w:rsidR="005A7DD6" w:rsidRPr="008A248B">
        <w:rPr>
          <w:rFonts w:cstheme="minorHAnsi"/>
          <w:i/>
        </w:rPr>
        <w:t xml:space="preserve">#1 </w:t>
      </w:r>
      <w:r w:rsidR="00D66B77" w:rsidRPr="008A248B">
        <w:rPr>
          <w:rFonts w:cstheme="minorHAnsi"/>
          <w:i/>
        </w:rPr>
        <w:t>– moisturizers and reflectors – size</w:t>
      </w:r>
      <w:r w:rsidR="005A7DD6" w:rsidRPr="008A248B">
        <w:rPr>
          <w:rFonts w:cstheme="minorHAnsi"/>
          <w:i/>
        </w:rPr>
        <w:t>s</w:t>
      </w:r>
      <w:r w:rsidR="00D66B77" w:rsidRPr="008A248B">
        <w:rPr>
          <w:rFonts w:cstheme="minorHAnsi"/>
          <w:i/>
        </w:rPr>
        <w:t xml:space="preserve"> &amp; material</w:t>
      </w:r>
      <w:r w:rsidR="005A7DD6" w:rsidRPr="008A248B">
        <w:rPr>
          <w:rFonts w:cstheme="minorHAnsi"/>
          <w:i/>
        </w:rPr>
        <w:t>s.</w:t>
      </w:r>
    </w:p>
    <w:p w:rsidR="00DB23B4" w:rsidRPr="008A248B" w:rsidRDefault="00DB23B4" w:rsidP="006B16CE">
      <w:pPr>
        <w:rPr>
          <w:rFonts w:cstheme="minorHAnsi"/>
          <w:i/>
        </w:rPr>
      </w:pPr>
    </w:p>
    <w:p w:rsidR="00DB23B4" w:rsidRPr="008A248B" w:rsidRDefault="006B16CE" w:rsidP="006B16CE">
      <w:pPr>
        <w:rPr>
          <w:rFonts w:cstheme="minorHAnsi"/>
          <w:i/>
        </w:rPr>
      </w:pPr>
      <w:r w:rsidRPr="008A248B">
        <w:rPr>
          <w:rFonts w:cstheme="minorHAnsi"/>
          <w:b/>
          <w:i/>
        </w:rPr>
        <w:t>Week 4</w:t>
      </w:r>
      <w:r w:rsidRPr="008A248B">
        <w:rPr>
          <w:rFonts w:cstheme="minorHAnsi"/>
          <w:i/>
        </w:rPr>
        <w:t xml:space="preserve"> –</w:t>
      </w:r>
      <w:r w:rsidR="005A7DD6" w:rsidRPr="008A248B">
        <w:rPr>
          <w:rFonts w:cstheme="minorHAnsi"/>
          <w:i/>
        </w:rPr>
        <w:t xml:space="preserve"> Makeup artist talk.  Cinematographer talk.</w:t>
      </w:r>
      <w:r w:rsidR="000E5486">
        <w:rPr>
          <w:rFonts w:cstheme="minorHAnsi"/>
          <w:i/>
        </w:rPr>
        <w:t xml:space="preserve">  </w:t>
      </w:r>
      <w:r w:rsidR="00CB220F">
        <w:rPr>
          <w:rFonts w:cstheme="minorHAnsi"/>
          <w:i/>
        </w:rPr>
        <w:t xml:space="preserve">Walkie- talkie protocols and use.  </w:t>
      </w:r>
      <w:r w:rsidR="000E5486">
        <w:rPr>
          <w:rFonts w:cstheme="minorHAnsi"/>
          <w:i/>
        </w:rPr>
        <w:t>Assignment</w:t>
      </w:r>
      <w:r w:rsidR="008034FA">
        <w:rPr>
          <w:rFonts w:cstheme="minorHAnsi"/>
          <w:i/>
        </w:rPr>
        <w:t xml:space="preserve"> #3</w:t>
      </w:r>
      <w:r w:rsidR="000E5486">
        <w:rPr>
          <w:rFonts w:cstheme="minorHAnsi"/>
          <w:i/>
        </w:rPr>
        <w:t xml:space="preserve">: </w:t>
      </w:r>
      <w:r w:rsidR="001A1BF2">
        <w:rPr>
          <w:rFonts w:cstheme="minorHAnsi"/>
          <w:i/>
        </w:rPr>
        <w:t>Best sheen clips from 3 sources video and written report</w:t>
      </w:r>
      <w:r w:rsidR="008034FA">
        <w:rPr>
          <w:rFonts w:cstheme="minorHAnsi"/>
          <w:i/>
        </w:rPr>
        <w:t>.</w:t>
      </w:r>
    </w:p>
    <w:p w:rsidR="00DB23B4" w:rsidRPr="008A248B" w:rsidRDefault="00DB23B4" w:rsidP="006B16CE">
      <w:pPr>
        <w:rPr>
          <w:rFonts w:cstheme="minorHAnsi"/>
          <w:b/>
          <w:i/>
        </w:rPr>
      </w:pPr>
    </w:p>
    <w:p w:rsidR="006B16CE" w:rsidRPr="008A248B" w:rsidRDefault="006B16CE" w:rsidP="006B16CE">
      <w:pPr>
        <w:rPr>
          <w:rFonts w:cstheme="minorHAnsi"/>
          <w:i/>
        </w:rPr>
      </w:pPr>
      <w:r w:rsidRPr="008A248B">
        <w:rPr>
          <w:rFonts w:cstheme="minorHAnsi"/>
          <w:b/>
          <w:i/>
        </w:rPr>
        <w:t>Week 5</w:t>
      </w:r>
      <w:r w:rsidRPr="008A248B">
        <w:rPr>
          <w:rFonts w:cstheme="minorHAnsi"/>
          <w:i/>
        </w:rPr>
        <w:t xml:space="preserve"> –</w:t>
      </w:r>
      <w:r w:rsidR="00154E16" w:rsidRPr="008A248B">
        <w:rPr>
          <w:rFonts w:cstheme="minorHAnsi"/>
          <w:i/>
        </w:rPr>
        <w:t xml:space="preserve"> Camera techniques – POLA, filtration</w:t>
      </w:r>
      <w:r w:rsidR="005A7DD6" w:rsidRPr="008A248B">
        <w:rPr>
          <w:rFonts w:cstheme="minorHAnsi"/>
          <w:i/>
        </w:rPr>
        <w:t xml:space="preserve"> and</w:t>
      </w:r>
      <w:r w:rsidR="00154E16" w:rsidRPr="008A248B">
        <w:rPr>
          <w:rFonts w:cstheme="minorHAnsi"/>
          <w:i/>
        </w:rPr>
        <w:t xml:space="preserve"> LUT</w:t>
      </w:r>
      <w:r w:rsidR="005A7DD6" w:rsidRPr="008A248B">
        <w:rPr>
          <w:rFonts w:cstheme="minorHAnsi"/>
          <w:i/>
        </w:rPr>
        <w:t>s</w:t>
      </w:r>
      <w:r w:rsidR="00154E16" w:rsidRPr="008A248B">
        <w:rPr>
          <w:rFonts w:cstheme="minorHAnsi"/>
          <w:i/>
        </w:rPr>
        <w:t>.</w:t>
      </w:r>
      <w:r w:rsidR="005A7DD6" w:rsidRPr="008A248B">
        <w:rPr>
          <w:rFonts w:cstheme="minorHAnsi"/>
          <w:i/>
        </w:rPr>
        <w:t xml:space="preserve">  Discussion of Test #2.</w:t>
      </w:r>
    </w:p>
    <w:p w:rsidR="00DB23B4" w:rsidRPr="008A248B" w:rsidRDefault="00DB23B4" w:rsidP="006B16CE">
      <w:pPr>
        <w:rPr>
          <w:rFonts w:cstheme="minorHAnsi"/>
          <w:i/>
        </w:rPr>
      </w:pPr>
    </w:p>
    <w:p w:rsidR="006B16CE" w:rsidRPr="008A248B" w:rsidRDefault="006B16CE" w:rsidP="00DB23B4">
      <w:pPr>
        <w:rPr>
          <w:rFonts w:cstheme="minorHAnsi"/>
          <w:i/>
        </w:rPr>
      </w:pPr>
      <w:r w:rsidRPr="008A248B">
        <w:rPr>
          <w:rFonts w:cstheme="minorHAnsi"/>
          <w:b/>
          <w:i/>
        </w:rPr>
        <w:t>Week 6</w:t>
      </w:r>
      <w:r w:rsidRPr="008A248B">
        <w:rPr>
          <w:rFonts w:cstheme="minorHAnsi"/>
          <w:i/>
        </w:rPr>
        <w:t xml:space="preserve"> – </w:t>
      </w:r>
      <w:r w:rsidR="005A7DD6" w:rsidRPr="008A248B">
        <w:rPr>
          <w:rFonts w:cstheme="minorHAnsi"/>
          <w:i/>
        </w:rPr>
        <w:t>2</w:t>
      </w:r>
      <w:r w:rsidR="005A7DD6" w:rsidRPr="008A248B">
        <w:rPr>
          <w:rFonts w:cstheme="minorHAnsi"/>
          <w:i/>
          <w:vertAlign w:val="superscript"/>
        </w:rPr>
        <w:t>nd</w:t>
      </w:r>
      <w:r w:rsidR="005A7DD6" w:rsidRPr="008A248B">
        <w:rPr>
          <w:rFonts w:cstheme="minorHAnsi"/>
          <w:i/>
        </w:rPr>
        <w:t xml:space="preserve"> In-person class meeting.  Test #2 – Color combinations.</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i/>
        </w:rPr>
        <w:t>Week 7</w:t>
      </w:r>
      <w:r w:rsidRPr="008A248B">
        <w:rPr>
          <w:rFonts w:cstheme="minorHAnsi"/>
          <w:i/>
        </w:rPr>
        <w:t xml:space="preserve"> –</w:t>
      </w:r>
      <w:r w:rsidR="005A7DD6" w:rsidRPr="008A248B">
        <w:rPr>
          <w:rFonts w:cstheme="minorHAnsi"/>
          <w:i/>
        </w:rPr>
        <w:t xml:space="preserve"> Guest speakers</w:t>
      </w:r>
      <w:r w:rsidR="00C84DAE">
        <w:rPr>
          <w:rFonts w:cstheme="minorHAnsi"/>
          <w:i/>
        </w:rPr>
        <w:t xml:space="preserve"> – variety of camera &amp; lighting techniques</w:t>
      </w:r>
      <w:r w:rsidR="005A7DD6" w:rsidRPr="008A248B">
        <w:rPr>
          <w:rFonts w:cstheme="minorHAnsi"/>
          <w:i/>
        </w:rPr>
        <w:t>.</w:t>
      </w:r>
      <w:r w:rsidR="000E5486">
        <w:rPr>
          <w:rFonts w:cstheme="minorHAnsi"/>
          <w:i/>
        </w:rPr>
        <w:t xml:space="preserve">  Similarities &amp; differences in lighting techniques.</w:t>
      </w:r>
      <w:r w:rsidR="008034FA">
        <w:rPr>
          <w:rFonts w:cstheme="minorHAnsi"/>
          <w:i/>
        </w:rPr>
        <w:t xml:space="preserve">  Assignment #4: TBD.</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i/>
        </w:rPr>
        <w:t>Week 8</w:t>
      </w:r>
      <w:r w:rsidRPr="008A248B">
        <w:rPr>
          <w:rFonts w:cstheme="minorHAnsi"/>
          <w:i/>
        </w:rPr>
        <w:t xml:space="preserve"> –</w:t>
      </w:r>
      <w:r w:rsidR="00154E16" w:rsidRPr="008A248B">
        <w:rPr>
          <w:rFonts w:cstheme="minorHAnsi"/>
          <w:i/>
        </w:rPr>
        <w:t xml:space="preserve"> </w:t>
      </w:r>
      <w:r w:rsidR="005A7DD6" w:rsidRPr="008A248B">
        <w:rPr>
          <w:rFonts w:cstheme="minorHAnsi"/>
          <w:i/>
        </w:rPr>
        <w:t xml:space="preserve">Large screen viewing of test footage.  </w:t>
      </w:r>
      <w:r w:rsidR="00CB220F">
        <w:rPr>
          <w:rFonts w:cstheme="minorHAnsi"/>
          <w:i/>
        </w:rPr>
        <w:t>Knots, overhead work and</w:t>
      </w:r>
      <w:r w:rsidR="001D24D8">
        <w:rPr>
          <w:rFonts w:cstheme="minorHAnsi"/>
          <w:i/>
        </w:rPr>
        <w:t xml:space="preserve"> skin up/box in.</w:t>
      </w:r>
      <w:r w:rsidR="00CB220F">
        <w:rPr>
          <w:rFonts w:cstheme="minorHAnsi"/>
          <w:i/>
        </w:rPr>
        <w:t xml:space="preserve"> </w:t>
      </w:r>
      <w:r w:rsidR="005A7DD6" w:rsidRPr="008A248B">
        <w:rPr>
          <w:rFonts w:cstheme="minorHAnsi"/>
          <w:i/>
        </w:rPr>
        <w:t>Discussion of Test #3</w:t>
      </w:r>
      <w:r w:rsidR="000E5486">
        <w:rPr>
          <w:rFonts w:cstheme="minorHAnsi"/>
          <w:i/>
        </w:rPr>
        <w:t xml:space="preserve"> – different techniques</w:t>
      </w:r>
      <w:r w:rsidR="005A7DD6" w:rsidRPr="008A248B">
        <w:rPr>
          <w:rFonts w:cstheme="minorHAnsi"/>
          <w:i/>
        </w:rPr>
        <w:t>. Choosing 4 emotions</w:t>
      </w:r>
      <w:r w:rsidR="00C84DAE">
        <w:rPr>
          <w:rFonts w:cstheme="minorHAnsi"/>
          <w:i/>
        </w:rPr>
        <w:t xml:space="preserve"> and 4 color combinations</w:t>
      </w:r>
      <w:r w:rsidR="005A7DD6" w:rsidRPr="008A248B">
        <w:rPr>
          <w:rFonts w:cstheme="minorHAnsi"/>
          <w:i/>
        </w:rPr>
        <w:t>.</w:t>
      </w:r>
    </w:p>
    <w:p w:rsidR="00DB23B4" w:rsidRPr="008A248B" w:rsidRDefault="00DB23B4" w:rsidP="006B16CE">
      <w:pPr>
        <w:rPr>
          <w:rFonts w:cstheme="minorHAnsi"/>
          <w:i/>
        </w:rPr>
      </w:pPr>
    </w:p>
    <w:p w:rsidR="006B16CE" w:rsidRPr="008A248B" w:rsidRDefault="006B16CE" w:rsidP="006B16CE">
      <w:pPr>
        <w:rPr>
          <w:rFonts w:cstheme="minorHAnsi"/>
          <w:i/>
        </w:rPr>
      </w:pPr>
      <w:r w:rsidRPr="008A248B">
        <w:rPr>
          <w:rFonts w:cstheme="minorHAnsi"/>
          <w:b/>
          <w:i/>
        </w:rPr>
        <w:t>Week 9</w:t>
      </w:r>
      <w:r w:rsidRPr="008A248B">
        <w:rPr>
          <w:rFonts w:cstheme="minorHAnsi"/>
          <w:i/>
        </w:rPr>
        <w:t xml:space="preserve"> – </w:t>
      </w:r>
      <w:r w:rsidR="005A7DD6" w:rsidRPr="008A248B">
        <w:rPr>
          <w:rFonts w:cstheme="minorHAnsi"/>
          <w:i/>
        </w:rPr>
        <w:t>3</w:t>
      </w:r>
      <w:r w:rsidR="005A7DD6" w:rsidRPr="008A248B">
        <w:rPr>
          <w:rFonts w:cstheme="minorHAnsi"/>
          <w:i/>
          <w:vertAlign w:val="superscript"/>
        </w:rPr>
        <w:t>rd</w:t>
      </w:r>
      <w:r w:rsidR="005A7DD6" w:rsidRPr="008A248B">
        <w:rPr>
          <w:rFonts w:cstheme="minorHAnsi"/>
          <w:i/>
        </w:rPr>
        <w:t xml:space="preserve"> In-person class meeting.  Test #3 – Connecting color combinations to </w:t>
      </w:r>
      <w:r w:rsidR="00C84DAE">
        <w:rPr>
          <w:rFonts w:cstheme="minorHAnsi"/>
          <w:i/>
        </w:rPr>
        <w:t xml:space="preserve">specific </w:t>
      </w:r>
      <w:r w:rsidR="005A7DD6" w:rsidRPr="008A248B">
        <w:rPr>
          <w:rFonts w:cstheme="minorHAnsi"/>
          <w:i/>
        </w:rPr>
        <w:t>emotions.  Final Project assigned.</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i/>
        </w:rPr>
        <w:t>Week 10</w:t>
      </w:r>
      <w:r w:rsidRPr="008A248B">
        <w:rPr>
          <w:rFonts w:cstheme="minorHAnsi"/>
          <w:i/>
        </w:rPr>
        <w:t xml:space="preserve"> – </w:t>
      </w:r>
      <w:r w:rsidR="000E5486">
        <w:rPr>
          <w:rFonts w:cstheme="minorHAnsi"/>
          <w:i/>
        </w:rPr>
        <w:t xml:space="preserve">Technique improvement.  </w:t>
      </w:r>
      <w:r w:rsidR="00CB220F">
        <w:rPr>
          <w:rFonts w:cstheme="minorHAnsi"/>
          <w:i/>
        </w:rPr>
        <w:t xml:space="preserve">Light falloff &amp; moving lights. </w:t>
      </w:r>
      <w:r w:rsidR="000E5486">
        <w:rPr>
          <w:rFonts w:cstheme="minorHAnsi"/>
          <w:i/>
        </w:rPr>
        <w:t>Discussion of a</w:t>
      </w:r>
      <w:r w:rsidR="005A7DD6" w:rsidRPr="008A248B">
        <w:rPr>
          <w:rFonts w:cstheme="minorHAnsi"/>
          <w:i/>
        </w:rPr>
        <w:t>lternat</w:t>
      </w:r>
      <w:r w:rsidR="000E5486">
        <w:rPr>
          <w:rFonts w:cstheme="minorHAnsi"/>
          <w:i/>
        </w:rPr>
        <w:t>ive</w:t>
      </w:r>
      <w:r w:rsidR="005A7DD6" w:rsidRPr="008A248B">
        <w:rPr>
          <w:rFonts w:cstheme="minorHAnsi"/>
          <w:i/>
        </w:rPr>
        <w:t xml:space="preserve"> light sources</w:t>
      </w:r>
      <w:r w:rsidR="000E5486">
        <w:rPr>
          <w:rFonts w:cstheme="minorHAnsi"/>
          <w:i/>
        </w:rPr>
        <w:t xml:space="preserve">.  </w:t>
      </w:r>
      <w:r w:rsidR="00ED0763" w:rsidRPr="008A248B">
        <w:rPr>
          <w:rFonts w:cstheme="minorHAnsi"/>
          <w:i/>
        </w:rPr>
        <w:t>Review of final projects.</w:t>
      </w:r>
    </w:p>
    <w:p w:rsidR="006B16CE" w:rsidRPr="008A248B" w:rsidRDefault="006B16CE" w:rsidP="006B16CE">
      <w:pPr>
        <w:rPr>
          <w:rFonts w:cstheme="minorHAnsi"/>
          <w:i/>
        </w:rPr>
      </w:pPr>
      <w:bookmarkStart w:id="0" w:name="_GoBack"/>
      <w:bookmarkEnd w:id="0"/>
    </w:p>
    <w:p w:rsidR="006B16CE" w:rsidRPr="008A248B" w:rsidRDefault="006B16CE" w:rsidP="006B16CE">
      <w:pPr>
        <w:rPr>
          <w:rFonts w:cstheme="minorHAnsi"/>
          <w:i/>
        </w:rPr>
      </w:pPr>
      <w:r w:rsidRPr="008A248B">
        <w:rPr>
          <w:rFonts w:cstheme="minorHAnsi"/>
          <w:b/>
          <w:i/>
        </w:rPr>
        <w:t xml:space="preserve">Week 11 – </w:t>
      </w:r>
      <w:r w:rsidR="00154E16" w:rsidRPr="008A248B">
        <w:rPr>
          <w:rFonts w:cstheme="minorHAnsi"/>
          <w:i/>
        </w:rPr>
        <w:t>No class.  Turn in Final Project.</w:t>
      </w:r>
    </w:p>
    <w:p w:rsidR="00ED0763" w:rsidRPr="008A248B" w:rsidRDefault="00ED0763" w:rsidP="006B16CE">
      <w:pPr>
        <w:rPr>
          <w:rFonts w:cstheme="minorHAnsi"/>
          <w:i/>
        </w:rPr>
      </w:pPr>
    </w:p>
    <w:p w:rsidR="00ED0763" w:rsidRDefault="00ED0763" w:rsidP="006B16CE">
      <w:pPr>
        <w:rPr>
          <w:rFonts w:cstheme="minorHAnsi"/>
          <w:i/>
        </w:rPr>
      </w:pPr>
      <w:r w:rsidRPr="008A248B">
        <w:rPr>
          <w:rFonts w:cstheme="minorHAnsi"/>
          <w:b/>
          <w:i/>
        </w:rPr>
        <w:t>Final Project –</w:t>
      </w:r>
      <w:r w:rsidRPr="008A248B">
        <w:rPr>
          <w:rFonts w:cstheme="minorHAnsi"/>
          <w:i/>
        </w:rPr>
        <w:t xml:space="preserve"> Students will </w:t>
      </w:r>
      <w:r w:rsidR="000E5486">
        <w:rPr>
          <w:rFonts w:cstheme="minorHAnsi"/>
          <w:i/>
        </w:rPr>
        <w:t xml:space="preserve">administer a </w:t>
      </w:r>
      <w:r w:rsidRPr="008A248B">
        <w:rPr>
          <w:rFonts w:cstheme="minorHAnsi"/>
          <w:i/>
        </w:rPr>
        <w:t xml:space="preserve">questionnaire for </w:t>
      </w:r>
      <w:r w:rsidR="000E5486">
        <w:rPr>
          <w:rFonts w:cstheme="minorHAnsi"/>
          <w:i/>
        </w:rPr>
        <w:t>their visual judges</w:t>
      </w:r>
      <w:r w:rsidRPr="008A248B">
        <w:rPr>
          <w:rFonts w:cstheme="minorHAnsi"/>
          <w:i/>
        </w:rPr>
        <w:t xml:space="preserve">.   Questions will survey and examine camera </w:t>
      </w:r>
      <w:r w:rsidR="000E5486">
        <w:rPr>
          <w:rFonts w:cstheme="minorHAnsi"/>
          <w:i/>
        </w:rPr>
        <w:t xml:space="preserve">&amp; lighting </w:t>
      </w:r>
      <w:r w:rsidRPr="008A248B">
        <w:rPr>
          <w:rFonts w:cstheme="minorHAnsi"/>
          <w:i/>
        </w:rPr>
        <w:t xml:space="preserve">techniques and color combinations of light utilized to achieve flattering and emotive narrative lighting on darker skin tones.  </w:t>
      </w:r>
      <w:r w:rsidR="000E5486">
        <w:rPr>
          <w:rFonts w:cstheme="minorHAnsi"/>
          <w:i/>
        </w:rPr>
        <w:t>In a two-page paper, students will discuss and cite areas of knowledge gained.</w:t>
      </w:r>
    </w:p>
    <w:p w:rsidR="008034FA" w:rsidRDefault="008034FA" w:rsidP="006B16CE">
      <w:pPr>
        <w:rPr>
          <w:rFonts w:cstheme="minorHAnsi"/>
          <w:i/>
        </w:rPr>
      </w:pPr>
    </w:p>
    <w:p w:rsidR="008034FA" w:rsidRPr="008034FA" w:rsidRDefault="008034FA" w:rsidP="006B16CE">
      <w:pPr>
        <w:rPr>
          <w:rFonts w:cstheme="minorHAnsi"/>
          <w:b/>
          <w:i/>
        </w:rPr>
      </w:pPr>
      <w:r>
        <w:rPr>
          <w:rFonts w:cstheme="minorHAnsi"/>
          <w:b/>
          <w:i/>
        </w:rPr>
        <w:t xml:space="preserve">Cross-listed Course - </w:t>
      </w:r>
      <w:r w:rsidRPr="008034FA">
        <w:rPr>
          <w:rFonts w:cstheme="minorHAnsi"/>
          <w:i/>
        </w:rPr>
        <w:t>Graduate students will be given additional assignments and expected to take on more responsibilities within classroom exercises than undergraduate students.  Graduate students will be graded on a stricter and higher scale with supplemental readings.</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i/>
        </w:rPr>
        <w:t xml:space="preserve">Differing levels of student experience – </w:t>
      </w:r>
      <w:r w:rsidRPr="008A248B">
        <w:rPr>
          <w:rFonts w:cstheme="minorHAnsi"/>
          <w:i/>
        </w:rPr>
        <w:t xml:space="preserve">All students arrive to this class with different levels of on-set work experience.  It is expected that students with more on-set work experience share their experience and help facilitate and contribute to make the imagery of every classmate better.  </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bCs/>
          <w:i/>
        </w:rPr>
        <w:t>Changes to Syllabus</w:t>
      </w:r>
      <w:r w:rsidRPr="008A248B">
        <w:rPr>
          <w:rFonts w:cstheme="minorHAnsi"/>
          <w:i/>
        </w:rPr>
        <w:t xml:space="preserve"> - This syllabus is subject to change as necessary during the quarter.  If a change occurs, it will be thoroughly addressed during class, posted under Announcements in D2L and sent via email.</w:t>
      </w:r>
    </w:p>
    <w:p w:rsidR="006B16CE" w:rsidRPr="008A248B" w:rsidRDefault="006B16CE" w:rsidP="006B16CE">
      <w:pPr>
        <w:rPr>
          <w:rFonts w:cstheme="minorHAnsi"/>
          <w:i/>
        </w:rPr>
      </w:pPr>
    </w:p>
    <w:p w:rsidR="006B16CE" w:rsidRPr="008A248B" w:rsidRDefault="006B16CE" w:rsidP="006B16CE">
      <w:pPr>
        <w:rPr>
          <w:rFonts w:cstheme="minorHAnsi"/>
          <w:i/>
        </w:rPr>
      </w:pPr>
      <w:r w:rsidRPr="008A248B">
        <w:rPr>
          <w:rFonts w:cstheme="minorHAnsi"/>
          <w:b/>
          <w:bCs/>
          <w:i/>
        </w:rPr>
        <w:t xml:space="preserve">Online Course Evaluations - </w:t>
      </w:r>
      <w:r w:rsidRPr="008A248B">
        <w:rPr>
          <w:rFonts w:cstheme="minorHAnsi"/>
          <w:i/>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Pr="008A248B">
        <w:fldChar w:fldCharType="begin"/>
      </w:r>
      <w:r w:rsidRPr="008A248B">
        <w:rPr>
          <w:rFonts w:cstheme="minorHAnsi"/>
        </w:rPr>
        <w:instrText xml:space="preserve"> HYPERLINK "https://campusconnect.depaul.edu/" </w:instrText>
      </w:r>
      <w:r w:rsidRPr="008A248B">
        <w:fldChar w:fldCharType="separate"/>
      </w:r>
      <w:r w:rsidRPr="008A248B">
        <w:rPr>
          <w:rStyle w:val="Hyperlink"/>
          <w:rFonts w:cstheme="minorHAnsi"/>
          <w:i/>
        </w:rPr>
        <w:t>CampusConnect</w:t>
      </w:r>
      <w:proofErr w:type="spellEnd"/>
      <w:r w:rsidRPr="008A248B">
        <w:rPr>
          <w:rStyle w:val="Hyperlink"/>
          <w:rFonts w:cstheme="minorHAnsi"/>
          <w:i/>
        </w:rPr>
        <w:fldChar w:fldCharType="end"/>
      </w:r>
      <w:r w:rsidRPr="008A248B">
        <w:rPr>
          <w:rFonts w:cstheme="minorHAnsi"/>
          <w:i/>
        </w:rPr>
        <w:t>.</w:t>
      </w:r>
    </w:p>
    <w:p w:rsidR="006B16CE" w:rsidRPr="008A248B" w:rsidRDefault="006B16CE" w:rsidP="006B16CE">
      <w:pPr>
        <w:rPr>
          <w:rFonts w:cstheme="minorHAnsi"/>
          <w:b/>
          <w:bCs/>
          <w:i/>
        </w:rPr>
      </w:pPr>
    </w:p>
    <w:p w:rsidR="006B16CE" w:rsidRPr="008A248B" w:rsidRDefault="006B16CE" w:rsidP="006B16CE">
      <w:pPr>
        <w:rPr>
          <w:rFonts w:cstheme="minorHAnsi"/>
          <w:i/>
        </w:rPr>
      </w:pPr>
      <w:r w:rsidRPr="008A248B">
        <w:rPr>
          <w:rFonts w:cstheme="minorHAnsi"/>
          <w:b/>
          <w:bCs/>
          <w:i/>
        </w:rPr>
        <w:t xml:space="preserve">Academic Integrity and Plagiarism - </w:t>
      </w:r>
      <w:r w:rsidRPr="008A248B">
        <w:rPr>
          <w:rFonts w:cstheme="minorHAnsi"/>
          <w:i/>
        </w:rPr>
        <w:t>This course will be subject to the university's academic integrity policy. More information can be found at </w:t>
      </w:r>
      <w:hyperlink r:id="rId8" w:history="1">
        <w:r w:rsidRPr="008A248B">
          <w:rPr>
            <w:rStyle w:val="Hyperlink"/>
            <w:rFonts w:cstheme="minorHAnsi"/>
            <w:i/>
          </w:rPr>
          <w:t>http://academicintegrity.depaul.edu/</w:t>
        </w:r>
      </w:hyperlink>
      <w:r w:rsidRPr="008A248B">
        <w:rPr>
          <w:rFonts w:cstheme="minorHAnsi"/>
          <w:i/>
        </w:rPr>
        <w:t>. If you have any questions be sure to consult with your professor.</w:t>
      </w:r>
    </w:p>
    <w:p w:rsidR="006B16CE" w:rsidRPr="008A248B" w:rsidRDefault="006B16CE" w:rsidP="006B16CE">
      <w:pPr>
        <w:rPr>
          <w:rFonts w:cstheme="minorHAnsi"/>
          <w:b/>
          <w:bCs/>
          <w:i/>
        </w:rPr>
      </w:pPr>
    </w:p>
    <w:p w:rsidR="006B16CE" w:rsidRPr="008A248B" w:rsidRDefault="006B16CE" w:rsidP="006B16CE">
      <w:pPr>
        <w:rPr>
          <w:rFonts w:cstheme="minorHAnsi"/>
          <w:b/>
          <w:bCs/>
          <w:i/>
        </w:rPr>
      </w:pPr>
      <w:r w:rsidRPr="008A248B">
        <w:rPr>
          <w:rFonts w:cstheme="minorHAnsi"/>
          <w:b/>
          <w:bCs/>
          <w:i/>
        </w:rPr>
        <w:t xml:space="preserve">Academic Policies - </w:t>
      </w:r>
      <w:r w:rsidRPr="008A248B">
        <w:rPr>
          <w:rFonts w:cstheme="minorHAnsi"/>
          <w:i/>
        </w:rPr>
        <w:t>All students are required to manage their class schedules each term in accordance with the deadlines for enrolling and withdrawing as indicated in the </w:t>
      </w:r>
      <w:hyperlink r:id="rId9" w:history="1">
        <w:r w:rsidRPr="008A248B">
          <w:rPr>
            <w:rStyle w:val="Hyperlink"/>
            <w:rFonts w:cstheme="minorHAnsi"/>
            <w:i/>
          </w:rPr>
          <w:t>University Academic Calendar</w:t>
        </w:r>
      </w:hyperlink>
      <w:r w:rsidRPr="008A248B">
        <w:rPr>
          <w:rFonts w:cstheme="minorHAnsi"/>
          <w:i/>
        </w:rPr>
        <w:t xml:space="preserve">.  Information on enrollment, withdrawal, grading and incompletes can be found at: </w:t>
      </w:r>
      <w:hyperlink r:id="rId10" w:history="1">
        <w:r w:rsidRPr="008A248B">
          <w:rPr>
            <w:rStyle w:val="Hyperlink"/>
            <w:rFonts w:cstheme="minorHAnsi"/>
            <w:i/>
          </w:rPr>
          <w:t>cdm.depaul.edu/enrollment</w:t>
        </w:r>
      </w:hyperlink>
      <w:r w:rsidRPr="008A248B">
        <w:rPr>
          <w:rFonts w:cstheme="minorHAnsi"/>
          <w:i/>
        </w:rPr>
        <w:t>.</w:t>
      </w:r>
    </w:p>
    <w:p w:rsidR="006B16CE" w:rsidRPr="008A248B" w:rsidRDefault="006B16CE" w:rsidP="006B16CE">
      <w:pPr>
        <w:rPr>
          <w:rFonts w:cstheme="minorHAnsi"/>
          <w:i/>
        </w:rPr>
      </w:pPr>
    </w:p>
    <w:p w:rsidR="006B16CE" w:rsidRPr="008A248B" w:rsidRDefault="006B16CE" w:rsidP="006B16CE">
      <w:pPr>
        <w:rPr>
          <w:rFonts w:cstheme="minorHAnsi"/>
          <w:b/>
          <w:bCs/>
          <w:i/>
          <w:lang w:bidi="en-US"/>
        </w:rPr>
      </w:pPr>
      <w:r w:rsidRPr="008A248B">
        <w:rPr>
          <w:rFonts w:cstheme="minorHAnsi"/>
          <w:b/>
          <w:bCs/>
          <w:i/>
          <w:lang w:bidi="en-US"/>
        </w:rPr>
        <w:t xml:space="preserve">Students with Disabilities - </w:t>
      </w:r>
      <w:r w:rsidRPr="008A248B">
        <w:rPr>
          <w:rFonts w:cstheme="minorHAnsi"/>
          <w:i/>
          <w:lang w:bidi="en-US"/>
        </w:rPr>
        <w:t xml:space="preserve">Students who feel they may need an accommodation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1" w:history="1">
        <w:r w:rsidRPr="008A248B">
          <w:rPr>
            <w:rStyle w:val="Hyperlink"/>
            <w:rFonts w:cstheme="minorHAnsi"/>
            <w:i/>
            <w:lang w:bidi="en-US"/>
          </w:rPr>
          <w:t>csd@depaul.edu</w:t>
        </w:r>
      </w:hyperlink>
      <w:r w:rsidRPr="008A248B">
        <w:rPr>
          <w:rFonts w:cstheme="minorHAnsi"/>
          <w:i/>
          <w:lang w:bidi="en-US"/>
        </w:rPr>
        <w:t>.</w:t>
      </w:r>
    </w:p>
    <w:p w:rsidR="006B16CE" w:rsidRPr="008A248B" w:rsidRDefault="006B16CE" w:rsidP="006B16CE">
      <w:pPr>
        <w:rPr>
          <w:rFonts w:cstheme="minorHAnsi"/>
          <w:i/>
          <w:lang w:bidi="en-US"/>
        </w:rPr>
      </w:pPr>
      <w:r w:rsidRPr="008A248B">
        <w:rPr>
          <w:rFonts w:cstheme="minorHAnsi"/>
          <w:i/>
          <w:lang w:bidi="en-US"/>
        </w:rPr>
        <w:t>Lewis Center 1420, 25 East Jackson Blvd.   Phone number: (312)362-</w:t>
      </w:r>
      <w:proofErr w:type="gramStart"/>
      <w:r w:rsidRPr="008A248B">
        <w:rPr>
          <w:rFonts w:cstheme="minorHAnsi"/>
          <w:i/>
          <w:lang w:bidi="en-US"/>
        </w:rPr>
        <w:t>8002  Fax</w:t>
      </w:r>
      <w:proofErr w:type="gramEnd"/>
      <w:r w:rsidRPr="008A248B">
        <w:rPr>
          <w:rFonts w:cstheme="minorHAnsi"/>
          <w:i/>
          <w:lang w:bidi="en-US"/>
        </w:rPr>
        <w:t>: (312)362-6544    TTY: (773)325.7296</w:t>
      </w:r>
    </w:p>
    <w:p w:rsidR="006B16CE" w:rsidRPr="008A248B" w:rsidRDefault="006B16CE" w:rsidP="006B16CE">
      <w:pPr>
        <w:rPr>
          <w:rFonts w:cstheme="minorHAnsi"/>
          <w:i/>
          <w:lang w:bidi="en-US"/>
        </w:rPr>
      </w:pPr>
    </w:p>
    <w:p w:rsidR="006B16CE" w:rsidRPr="008A248B" w:rsidRDefault="006B16CE" w:rsidP="006B16CE">
      <w:pPr>
        <w:rPr>
          <w:rFonts w:cstheme="minorHAnsi"/>
          <w:i/>
          <w:lang w:bidi="en-US"/>
        </w:rPr>
      </w:pPr>
      <w:r w:rsidRPr="008A248B">
        <w:rPr>
          <w:rFonts w:cstheme="minorHAnsi"/>
          <w:b/>
          <w:bCs/>
          <w:i/>
          <w:lang w:bidi="en-US"/>
        </w:rPr>
        <w:t>Course Policies -</w:t>
      </w:r>
    </w:p>
    <w:p w:rsidR="006B16CE" w:rsidRPr="008A248B" w:rsidRDefault="006B16CE" w:rsidP="006B16CE">
      <w:pPr>
        <w:rPr>
          <w:rFonts w:cstheme="minorHAnsi"/>
          <w:i/>
          <w:u w:val="single"/>
          <w:lang w:bidi="en-US"/>
        </w:rPr>
      </w:pPr>
    </w:p>
    <w:p w:rsidR="006B16CE" w:rsidRPr="008A248B" w:rsidRDefault="006B16CE" w:rsidP="006B16CE">
      <w:pPr>
        <w:rPr>
          <w:rFonts w:cstheme="minorHAnsi"/>
          <w:i/>
          <w:lang w:bidi="en-US"/>
        </w:rPr>
      </w:pPr>
      <w:r w:rsidRPr="008A248B">
        <w:rPr>
          <w:rFonts w:cstheme="minorHAnsi"/>
          <w:i/>
          <w:u w:val="single"/>
          <w:lang w:bidi="en-US"/>
        </w:rPr>
        <w:t>Attendance</w:t>
      </w:r>
      <w:r w:rsidRPr="008A248B">
        <w:rPr>
          <w:rFonts w:cstheme="minorHAnsi"/>
          <w:i/>
          <w:lang w:bidi="en-US"/>
        </w:rPr>
        <w:t>: Students are expected to attend each class and to remain for the duration.  Coming 15 minutes late or leaving 15 minutes early constitutes an absence for the student.  The overall grade for participation drops one-third after any absence.  Three absences for any reason, whether excused or not, may constitute failure for the course.</w:t>
      </w:r>
    </w:p>
    <w:p w:rsidR="006B16CE" w:rsidRPr="008A248B" w:rsidRDefault="006B16CE" w:rsidP="006B16CE">
      <w:pPr>
        <w:rPr>
          <w:rFonts w:cstheme="minorHAnsi"/>
          <w:i/>
          <w:lang w:bidi="en-US"/>
        </w:rPr>
      </w:pPr>
    </w:p>
    <w:p w:rsidR="006B16CE" w:rsidRPr="008A248B" w:rsidRDefault="006B16CE" w:rsidP="006B16CE">
      <w:pPr>
        <w:rPr>
          <w:rFonts w:cstheme="minorHAnsi"/>
          <w:i/>
          <w:lang w:bidi="en-US"/>
        </w:rPr>
      </w:pPr>
      <w:r w:rsidRPr="008A248B">
        <w:rPr>
          <w:rFonts w:cstheme="minorHAnsi"/>
          <w:i/>
          <w:u w:val="single"/>
          <w:lang w:bidi="en-US"/>
        </w:rPr>
        <w:lastRenderedPageBreak/>
        <w:t>Class Discussion</w:t>
      </w:r>
      <w:r w:rsidRPr="008A248B">
        <w:rPr>
          <w:rFonts w:cstheme="minorHAnsi"/>
          <w:i/>
          <w:lang w:bidi="en-US"/>
        </w:rPr>
        <w:t>: Student participation in class discussions will be measured in two ways.  First, students are highly encouraged to ask questions and offer comments relevant to the day’s topic.  Participation allows the instructor to “hear” the student’s voice when grading papers.  Secondly, students will be called upon by the instructor to offer comments related to the reading assignments.  Students must keep up with the reading to participate in class discussion.</w:t>
      </w:r>
    </w:p>
    <w:p w:rsidR="006B16CE" w:rsidRPr="008A248B" w:rsidRDefault="006B16CE" w:rsidP="006B16CE">
      <w:pPr>
        <w:rPr>
          <w:rFonts w:cstheme="minorHAnsi"/>
          <w:i/>
          <w:lang w:bidi="en-US"/>
        </w:rPr>
      </w:pPr>
    </w:p>
    <w:p w:rsidR="006B16CE" w:rsidRPr="008A248B" w:rsidRDefault="006B16CE" w:rsidP="006B16CE">
      <w:pPr>
        <w:rPr>
          <w:rFonts w:cstheme="minorHAnsi"/>
          <w:i/>
          <w:lang w:bidi="en-US"/>
        </w:rPr>
      </w:pPr>
      <w:r w:rsidRPr="008A248B">
        <w:rPr>
          <w:rFonts w:cstheme="minorHAnsi"/>
          <w:i/>
          <w:u w:val="single"/>
          <w:lang w:bidi="en-US"/>
        </w:rPr>
        <w:t>Attitude</w:t>
      </w:r>
      <w:r w:rsidRPr="008A248B">
        <w:rPr>
          <w:rFonts w:cstheme="minorHAnsi"/>
          <w:i/>
          <w:lang w:bidi="en-US"/>
        </w:rPr>
        <w:t>: A professional and academic attitude is expected throughout this course.  Measurable examples of non-academic or unprofessional attitude include but are not limited to: talking to others when the instructor is speaking, mocking another’s opinion, cell phones ringing, emailing, texting or using the internet whether on a phone or computer.  If any issues arise a student may be asked to leave the classroom.  The professor will work with the Dean of Students Office to navigate such student issues.</w:t>
      </w:r>
    </w:p>
    <w:p w:rsidR="006B16CE" w:rsidRPr="008A248B" w:rsidRDefault="006B16CE" w:rsidP="006B16CE">
      <w:pPr>
        <w:rPr>
          <w:rFonts w:cstheme="minorHAnsi"/>
          <w:i/>
          <w:lang w:bidi="en-US"/>
        </w:rPr>
      </w:pPr>
    </w:p>
    <w:p w:rsidR="006B16CE" w:rsidRPr="008A248B" w:rsidRDefault="006B16CE" w:rsidP="006B16CE">
      <w:pPr>
        <w:rPr>
          <w:rFonts w:cstheme="minorHAnsi"/>
          <w:i/>
          <w:u w:val="single"/>
          <w:lang w:bidi="en-US"/>
        </w:rPr>
      </w:pPr>
      <w:r w:rsidRPr="008A248B">
        <w:rPr>
          <w:rFonts w:cstheme="minorHAnsi"/>
          <w:bCs/>
          <w:i/>
          <w:u w:val="single"/>
          <w:lang w:bidi="en-US"/>
        </w:rPr>
        <w:t>Preferred Name &amp; Gender Pronouns</w:t>
      </w:r>
      <w:r w:rsidRPr="008A248B">
        <w:rPr>
          <w:rFonts w:cstheme="minorHAnsi"/>
          <w:bCs/>
          <w:i/>
          <w:lang w:bidi="en-US"/>
        </w:rPr>
        <w:t>:</w:t>
      </w:r>
      <w:r w:rsidRPr="008A248B">
        <w:rPr>
          <w:rFonts w:cstheme="minorHAnsi"/>
          <w:i/>
          <w:lang w:bidi="en-US"/>
        </w:rPr>
        <w:t xml:space="preserve">  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12" w:history="1">
        <w:r w:rsidRPr="008A248B">
          <w:rPr>
            <w:rStyle w:val="Hyperlink"/>
            <w:rFonts w:cstheme="minorHAnsi"/>
            <w:i/>
            <w:lang w:bidi="en-US"/>
          </w:rPr>
          <w:t>http://policies.depaul.edu/policy/policy.aspx?pid=332</w:t>
        </w:r>
      </w:hyperlink>
    </w:p>
    <w:p w:rsidR="006B16CE" w:rsidRPr="008A248B" w:rsidRDefault="006B16CE" w:rsidP="006B16CE">
      <w:pPr>
        <w:rPr>
          <w:rFonts w:cstheme="minorHAnsi"/>
          <w:i/>
          <w:lang w:bidi="en-US"/>
        </w:rPr>
      </w:pPr>
    </w:p>
    <w:p w:rsidR="006B16CE" w:rsidRPr="008A248B" w:rsidRDefault="006B16CE" w:rsidP="006B16CE">
      <w:pPr>
        <w:rPr>
          <w:rFonts w:cstheme="minorHAnsi"/>
          <w:i/>
          <w:lang w:bidi="en-US"/>
        </w:rPr>
      </w:pPr>
      <w:r w:rsidRPr="008A248B">
        <w:rPr>
          <w:rFonts w:cstheme="minorHAnsi"/>
          <w:i/>
          <w:u w:val="single"/>
          <w:lang w:bidi="en-US"/>
        </w:rPr>
        <w:t>Civil Discourse</w:t>
      </w:r>
      <w:r w:rsidRPr="008A248B">
        <w:rPr>
          <w:rFonts w:cstheme="minorHAnsi"/>
          <w:i/>
          <w:lang w:bidi="en-US"/>
        </w:rPr>
        <w:t xml:space="preserve">: DePaul University is a community that thrives on open discourse that challenges students, both intellectually and personally, to be </w:t>
      </w:r>
      <w:hyperlink r:id="rId13" w:history="1">
        <w:r w:rsidRPr="008A248B">
          <w:rPr>
            <w:rStyle w:val="Hyperlink"/>
            <w:rFonts w:cstheme="minorHAnsi"/>
            <w:i/>
            <w:lang w:bidi="en-US"/>
          </w:rPr>
          <w:t>Socially Responsible Leaders</w:t>
        </w:r>
      </w:hyperlink>
      <w:r w:rsidRPr="008A248B">
        <w:rPr>
          <w:rFonts w:cstheme="minorHAnsi"/>
          <w:i/>
          <w:lang w:bidi="en-US"/>
        </w:rPr>
        <w:t>.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rsidR="006B16CE" w:rsidRPr="008A248B" w:rsidRDefault="006B16CE" w:rsidP="006B16CE">
      <w:pPr>
        <w:rPr>
          <w:rFonts w:cstheme="minorHAnsi"/>
          <w:i/>
          <w:lang w:bidi="en-US"/>
        </w:rPr>
      </w:pPr>
    </w:p>
    <w:p w:rsidR="00D13093" w:rsidRPr="008034FA" w:rsidRDefault="006B16CE">
      <w:pPr>
        <w:rPr>
          <w:rFonts w:cstheme="minorHAnsi"/>
          <w:i/>
          <w:lang w:bidi="en-US"/>
        </w:rPr>
      </w:pPr>
      <w:r w:rsidRPr="008A248B">
        <w:rPr>
          <w:rFonts w:cstheme="minorHAnsi"/>
          <w:i/>
          <w:u w:val="single"/>
          <w:lang w:bidi="en-US"/>
        </w:rPr>
        <w:t>Cell Phones/On Call</w:t>
      </w:r>
      <w:r w:rsidRPr="008A248B">
        <w:rPr>
          <w:rFonts w:cstheme="minorHAnsi"/>
          <w:i/>
          <w:lang w:bidi="en-US"/>
        </w:rPr>
        <w:t xml:space="preserve">:  If you bring a cell phone to class, it must be off or set to a silent mode. Should you need to answer a call during class, students must leave the room in an undisruptive manner. Out of respect to fellow students and the professor, texting is never allowable in class. If you are required to be on call as part of your job, please advise me at the start of the course. </w:t>
      </w:r>
    </w:p>
    <w:sectPr w:rsidR="00D13093" w:rsidRPr="008034FA" w:rsidSect="00AF3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CE"/>
    <w:rsid w:val="00074411"/>
    <w:rsid w:val="000E5486"/>
    <w:rsid w:val="000E7E83"/>
    <w:rsid w:val="000F1195"/>
    <w:rsid w:val="00117AD6"/>
    <w:rsid w:val="001400A9"/>
    <w:rsid w:val="00154E16"/>
    <w:rsid w:val="00184EE5"/>
    <w:rsid w:val="001A1BF2"/>
    <w:rsid w:val="001D24D8"/>
    <w:rsid w:val="002E67FB"/>
    <w:rsid w:val="00393401"/>
    <w:rsid w:val="00597A29"/>
    <w:rsid w:val="005A7DD6"/>
    <w:rsid w:val="005F4FC9"/>
    <w:rsid w:val="006B16CE"/>
    <w:rsid w:val="006C3C47"/>
    <w:rsid w:val="00795EDB"/>
    <w:rsid w:val="008034FA"/>
    <w:rsid w:val="008A248B"/>
    <w:rsid w:val="00BC7278"/>
    <w:rsid w:val="00C84DAE"/>
    <w:rsid w:val="00CB220F"/>
    <w:rsid w:val="00D13093"/>
    <w:rsid w:val="00D66B77"/>
    <w:rsid w:val="00DB23B4"/>
    <w:rsid w:val="00ED0763"/>
    <w:rsid w:val="00EF1A3E"/>
    <w:rsid w:val="00FB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55859"/>
  <w15:chartTrackingRefBased/>
  <w15:docId w15:val="{A185A18D-9164-9D4F-B60F-9361E7C0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6C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37642">
      <w:bodyDiv w:val="1"/>
      <w:marLeft w:val="0"/>
      <w:marRight w:val="0"/>
      <w:marTop w:val="0"/>
      <w:marBottom w:val="0"/>
      <w:divBdr>
        <w:top w:val="none" w:sz="0" w:space="0" w:color="auto"/>
        <w:left w:val="none" w:sz="0" w:space="0" w:color="auto"/>
        <w:bottom w:val="none" w:sz="0" w:space="0" w:color="auto"/>
        <w:right w:val="none" w:sz="0" w:space="0" w:color="auto"/>
      </w:divBdr>
    </w:div>
    <w:div w:id="306740668">
      <w:bodyDiv w:val="1"/>
      <w:marLeft w:val="0"/>
      <w:marRight w:val="0"/>
      <w:marTop w:val="0"/>
      <w:marBottom w:val="0"/>
      <w:divBdr>
        <w:top w:val="none" w:sz="0" w:space="0" w:color="auto"/>
        <w:left w:val="none" w:sz="0" w:space="0" w:color="auto"/>
        <w:bottom w:val="none" w:sz="0" w:space="0" w:color="auto"/>
        <w:right w:val="none" w:sz="0" w:space="0" w:color="auto"/>
      </w:divBdr>
    </w:div>
    <w:div w:id="1208223100">
      <w:bodyDiv w:val="1"/>
      <w:marLeft w:val="0"/>
      <w:marRight w:val="0"/>
      <w:marTop w:val="0"/>
      <w:marBottom w:val="0"/>
      <w:divBdr>
        <w:top w:val="none" w:sz="0" w:space="0" w:color="auto"/>
        <w:left w:val="none" w:sz="0" w:space="0" w:color="auto"/>
        <w:bottom w:val="none" w:sz="0" w:space="0" w:color="auto"/>
        <w:right w:val="none" w:sz="0" w:space="0" w:color="auto"/>
      </w:divBdr>
    </w:div>
    <w:div w:id="1238248848">
      <w:bodyDiv w:val="1"/>
      <w:marLeft w:val="0"/>
      <w:marRight w:val="0"/>
      <w:marTop w:val="0"/>
      <w:marBottom w:val="0"/>
      <w:divBdr>
        <w:top w:val="none" w:sz="0" w:space="0" w:color="auto"/>
        <w:left w:val="none" w:sz="0" w:space="0" w:color="auto"/>
        <w:bottom w:val="none" w:sz="0" w:space="0" w:color="auto"/>
        <w:right w:val="none" w:sz="0" w:space="0" w:color="auto"/>
      </w:divBdr>
    </w:div>
    <w:div w:id="1299606147">
      <w:bodyDiv w:val="1"/>
      <w:marLeft w:val="0"/>
      <w:marRight w:val="0"/>
      <w:marTop w:val="0"/>
      <w:marBottom w:val="0"/>
      <w:divBdr>
        <w:top w:val="none" w:sz="0" w:space="0" w:color="auto"/>
        <w:left w:val="none" w:sz="0" w:space="0" w:color="auto"/>
        <w:bottom w:val="none" w:sz="0" w:space="0" w:color="auto"/>
        <w:right w:val="none" w:sz="0" w:space="0" w:color="auto"/>
      </w:divBdr>
    </w:div>
    <w:div w:id="17956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depaul.edu/" TargetMode="External"/><Relationship Id="rId13" Type="http://schemas.openxmlformats.org/officeDocument/2006/relationships/hyperlink" Target="http://studentaffairs.depaul.edu/sli/about/framework.asp" TargetMode="External"/><Relationship Id="rId3" Type="http://schemas.openxmlformats.org/officeDocument/2006/relationships/webSettings" Target="webSettings.xml"/><Relationship Id="rId7" Type="http://schemas.openxmlformats.org/officeDocument/2006/relationships/hyperlink" Target="https://www.cdm.depaul.edu/Current%20Students/Pages/Cinespace-Studios.aspx" TargetMode="External"/><Relationship Id="rId12" Type="http://schemas.openxmlformats.org/officeDocument/2006/relationships/hyperlink" Target="http://policies.depaul.edu/policy/policy.aspx?pid=3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s.depaul.edu/calendar/Pages/default.aspx" TargetMode="External"/><Relationship Id="rId11" Type="http://schemas.openxmlformats.org/officeDocument/2006/relationships/hyperlink" Target="mailto:csd@depaul.edu" TargetMode="External"/><Relationship Id="rId5" Type="http://schemas.openxmlformats.org/officeDocument/2006/relationships/hyperlink" Target="https://d2l.depaul.edu/d2l/home" TargetMode="External"/><Relationship Id="rId15" Type="http://schemas.openxmlformats.org/officeDocument/2006/relationships/theme" Target="theme/theme1.xml"/><Relationship Id="rId10" Type="http://schemas.openxmlformats.org/officeDocument/2006/relationships/hyperlink" Target="http://cdm.depaul.edu/enrollment" TargetMode="External"/><Relationship Id="rId4" Type="http://schemas.openxmlformats.org/officeDocument/2006/relationships/hyperlink" Target="mailto:pbiagi1@depaul.edu" TargetMode="External"/><Relationship Id="rId9" Type="http://schemas.openxmlformats.org/officeDocument/2006/relationships/hyperlink" Target="http://oaa.depaul.edu/what/calendar.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2020-12-06T15:39:00Z</dcterms:created>
  <dcterms:modified xsi:type="dcterms:W3CDTF">2020-12-23T18:38:00Z</dcterms:modified>
</cp:coreProperties>
</file>