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4BA18" w14:textId="71AC5A6D" w:rsidR="00923D3E" w:rsidRDefault="00923D3E" w:rsidP="00923D3E">
      <w:pPr>
        <w:ind w:left="360"/>
        <w:jc w:val="center"/>
        <w:rPr>
          <w:rFonts w:asciiTheme="minorHAnsi" w:hAnsiTheme="minorHAnsi"/>
          <w:sz w:val="28"/>
          <w:szCs w:val="28"/>
          <w:lang w:val="en"/>
        </w:rPr>
      </w:pPr>
      <w:r>
        <w:rPr>
          <w:rFonts w:asciiTheme="minorHAnsi" w:hAnsiTheme="minorHAnsi"/>
          <w:sz w:val="28"/>
          <w:szCs w:val="28"/>
          <w:lang w:val="en"/>
        </w:rPr>
        <w:t>Fall 2021</w:t>
      </w:r>
    </w:p>
    <w:p w14:paraId="130421C8" w14:textId="77777777" w:rsidR="00923D3E" w:rsidRDefault="00923D3E" w:rsidP="00923D3E">
      <w:pPr>
        <w:ind w:left="360"/>
        <w:jc w:val="center"/>
        <w:rPr>
          <w:rFonts w:asciiTheme="minorHAnsi" w:hAnsiTheme="minorHAnsi"/>
          <w:sz w:val="28"/>
          <w:szCs w:val="28"/>
          <w:lang w:val="en"/>
        </w:rPr>
      </w:pPr>
      <w:r w:rsidRPr="00E75C23">
        <w:rPr>
          <w:rFonts w:asciiTheme="minorHAnsi" w:hAnsiTheme="minorHAnsi"/>
          <w:sz w:val="28"/>
          <w:szCs w:val="28"/>
          <w:lang w:val="en"/>
        </w:rPr>
        <w:t xml:space="preserve">IT </w:t>
      </w:r>
      <w:r>
        <w:rPr>
          <w:rFonts w:asciiTheme="minorHAnsi" w:hAnsiTheme="minorHAnsi"/>
          <w:sz w:val="28"/>
          <w:szCs w:val="28"/>
          <w:lang w:val="en"/>
        </w:rPr>
        <w:t>231</w:t>
      </w:r>
      <w:r w:rsidRPr="00E75C23">
        <w:rPr>
          <w:rFonts w:asciiTheme="minorHAnsi" w:hAnsiTheme="minorHAnsi"/>
          <w:sz w:val="28"/>
          <w:szCs w:val="28"/>
          <w:lang w:val="en"/>
        </w:rPr>
        <w:t xml:space="preserve"> </w:t>
      </w:r>
      <w:r>
        <w:rPr>
          <w:rFonts w:asciiTheme="minorHAnsi" w:hAnsiTheme="minorHAnsi"/>
          <w:sz w:val="28"/>
          <w:szCs w:val="28"/>
          <w:lang w:val="en"/>
        </w:rPr>
        <w:t>Web Development I</w:t>
      </w:r>
    </w:p>
    <w:p w14:paraId="2090C130" w14:textId="48B54F53" w:rsidR="00923D3E" w:rsidRDefault="00923D3E" w:rsidP="00923D3E">
      <w:pPr>
        <w:ind w:left="360"/>
        <w:jc w:val="center"/>
        <w:rPr>
          <w:rFonts w:asciiTheme="minorHAnsi" w:hAnsiTheme="minorHAnsi"/>
          <w:sz w:val="28"/>
          <w:szCs w:val="28"/>
          <w:lang w:val="en"/>
        </w:rPr>
      </w:pPr>
      <w:r>
        <w:rPr>
          <w:rFonts w:asciiTheme="minorHAnsi" w:hAnsiTheme="minorHAnsi"/>
          <w:sz w:val="28"/>
          <w:szCs w:val="28"/>
          <w:lang w:val="en"/>
        </w:rPr>
        <w:t>Tuesday and Thursday 11:50am– 1:20pm CDM819</w:t>
      </w:r>
    </w:p>
    <w:p w14:paraId="0B3000E6" w14:textId="77777777" w:rsidR="00923D3E" w:rsidRDefault="00923D3E" w:rsidP="00923D3E">
      <w:pPr>
        <w:ind w:left="360"/>
        <w:jc w:val="center"/>
        <w:rPr>
          <w:rFonts w:asciiTheme="minorHAnsi" w:hAnsiTheme="minorHAnsi"/>
          <w:sz w:val="28"/>
          <w:szCs w:val="28"/>
          <w:lang w:val="en"/>
        </w:rPr>
      </w:pPr>
    </w:p>
    <w:p w14:paraId="7F425B71" w14:textId="77777777" w:rsidR="002C1B63" w:rsidRDefault="002C1B63" w:rsidP="002C1B63">
      <w:pPr>
        <w:pStyle w:val="Heading2"/>
        <w:rPr>
          <w:rFonts w:asciiTheme="minorHAnsi" w:hAnsiTheme="minorHAnsi" w:cstheme="minorHAnsi"/>
          <w:i w:val="0"/>
          <w:sz w:val="20"/>
          <w:szCs w:val="20"/>
          <w:lang w:val="en"/>
        </w:rPr>
      </w:pPr>
      <w:r>
        <w:rPr>
          <w:rFonts w:asciiTheme="minorHAnsi" w:hAnsiTheme="minorHAnsi" w:cstheme="minorHAnsi"/>
          <w:i w:val="0"/>
          <w:sz w:val="20"/>
          <w:szCs w:val="20"/>
          <w:lang w:val="en"/>
        </w:rPr>
        <w:t>Contact Info</w:t>
      </w:r>
    </w:p>
    <w:p w14:paraId="2FBB03A6" w14:textId="77777777" w:rsidR="002C1B63" w:rsidRPr="00681FFA" w:rsidRDefault="002C1B63" w:rsidP="002C1B63">
      <w:pPr>
        <w:autoSpaceDE w:val="0"/>
        <w:autoSpaceDN w:val="0"/>
        <w:adjustRightInd w:val="0"/>
        <w:rPr>
          <w:rFonts w:asciiTheme="minorHAnsi" w:hAnsiTheme="minorHAnsi" w:cstheme="minorHAnsi"/>
          <w:color w:val="000000" w:themeColor="text1"/>
          <w:sz w:val="20"/>
          <w:szCs w:val="20"/>
        </w:rPr>
      </w:pPr>
      <w:r w:rsidRPr="00681FFA">
        <w:rPr>
          <w:rFonts w:asciiTheme="minorHAnsi" w:hAnsiTheme="minorHAnsi" w:cstheme="minorHAnsi"/>
          <w:color w:val="000000" w:themeColor="text1"/>
          <w:sz w:val="20"/>
          <w:szCs w:val="20"/>
        </w:rPr>
        <w:t xml:space="preserve">Sean Bush </w:t>
      </w:r>
    </w:p>
    <w:p w14:paraId="3487CC0D" w14:textId="77777777" w:rsidR="002C1B63" w:rsidRPr="00681FFA" w:rsidRDefault="00B41BB2" w:rsidP="002C1B63">
      <w:pPr>
        <w:autoSpaceDE w:val="0"/>
        <w:autoSpaceDN w:val="0"/>
        <w:adjustRightInd w:val="0"/>
        <w:rPr>
          <w:rFonts w:asciiTheme="minorHAnsi" w:hAnsiTheme="minorHAnsi" w:cstheme="minorHAnsi"/>
          <w:color w:val="000000" w:themeColor="text1"/>
          <w:sz w:val="20"/>
          <w:szCs w:val="20"/>
        </w:rPr>
      </w:pPr>
      <w:hyperlink r:id="rId5" w:history="1">
        <w:r w:rsidR="002C1B63" w:rsidRPr="00681FFA">
          <w:rPr>
            <w:rStyle w:val="Hyperlink"/>
            <w:rFonts w:asciiTheme="minorHAnsi" w:hAnsiTheme="minorHAnsi" w:cstheme="minorHAnsi"/>
            <w:sz w:val="20"/>
          </w:rPr>
          <w:t>sbush2@depaul.edu</w:t>
        </w:r>
      </w:hyperlink>
    </w:p>
    <w:p w14:paraId="58ABD2E8" w14:textId="77777777" w:rsidR="002C1B63" w:rsidRDefault="002C1B63" w:rsidP="002C1B63">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CDM Building M112</w:t>
      </w:r>
    </w:p>
    <w:p w14:paraId="3572EB89" w14:textId="77777777" w:rsidR="002C1B63" w:rsidRDefault="002C1B63" w:rsidP="002C1B63">
      <w:pPr>
        <w:rPr>
          <w:rFonts w:asciiTheme="minorHAnsi" w:hAnsiTheme="minorHAnsi" w:cstheme="minorHAnsi"/>
          <w:color w:val="000000" w:themeColor="text1"/>
          <w:sz w:val="20"/>
          <w:szCs w:val="20"/>
        </w:rPr>
      </w:pPr>
    </w:p>
    <w:p w14:paraId="75267E75" w14:textId="6C802748" w:rsidR="002C1B63" w:rsidRDefault="002C1B63" w:rsidP="002C1B63">
      <w:pPr>
        <w:rPr>
          <w:rFonts w:asciiTheme="minorHAnsi" w:hAnsiTheme="minorHAnsi" w:cstheme="minorHAnsi"/>
          <w:color w:val="000000"/>
          <w:sz w:val="20"/>
          <w:szCs w:val="20"/>
        </w:rPr>
      </w:pPr>
      <w:r w:rsidRPr="00681FFA">
        <w:rPr>
          <w:rFonts w:asciiTheme="minorHAnsi" w:hAnsiTheme="minorHAnsi" w:cstheme="minorHAnsi"/>
          <w:color w:val="000000" w:themeColor="text1"/>
          <w:sz w:val="20"/>
          <w:szCs w:val="20"/>
        </w:rPr>
        <w:t xml:space="preserve">E-mail is the preferred method of contact, as I check my </w:t>
      </w:r>
      <w:r>
        <w:rPr>
          <w:rFonts w:asciiTheme="minorHAnsi" w:hAnsiTheme="minorHAnsi" w:cstheme="minorHAnsi"/>
          <w:color w:val="000000" w:themeColor="text1"/>
          <w:sz w:val="20"/>
          <w:szCs w:val="20"/>
        </w:rPr>
        <w:t>e</w:t>
      </w:r>
      <w:r w:rsidRPr="00681FFA">
        <w:rPr>
          <w:rFonts w:asciiTheme="minorHAnsi" w:hAnsiTheme="minorHAnsi" w:cstheme="minorHAnsi"/>
          <w:color w:val="000000" w:themeColor="text1"/>
          <w:sz w:val="20"/>
          <w:szCs w:val="20"/>
        </w:rPr>
        <w:t xml:space="preserve">mail daily. </w:t>
      </w:r>
      <w:r w:rsidR="00062B64" w:rsidRPr="00A907A0">
        <w:rPr>
          <w:rFonts w:asciiTheme="minorHAnsi" w:hAnsiTheme="minorHAnsi" w:cstheme="minorHAnsi"/>
          <w:sz w:val="20"/>
          <w:szCs w:val="20"/>
        </w:rPr>
        <w:t>Most emails will be answered within 24 hours</w:t>
      </w:r>
      <w:r w:rsidR="00062B64">
        <w:rPr>
          <w:rFonts w:asciiTheme="minorHAnsi" w:hAnsiTheme="minorHAnsi" w:cstheme="minorHAnsi"/>
          <w:sz w:val="20"/>
          <w:szCs w:val="20"/>
        </w:rPr>
        <w:t xml:space="preserve"> (unless it’s during the weekend, </w:t>
      </w:r>
      <w:r w:rsidR="00062B64" w:rsidRPr="00682481">
        <w:rPr>
          <w:rFonts w:asciiTheme="minorHAnsi" w:hAnsiTheme="minorHAnsi" w:cstheme="minorHAnsi"/>
          <w:color w:val="000000" w:themeColor="text1"/>
          <w:sz w:val="20"/>
          <w:szCs w:val="20"/>
        </w:rPr>
        <w:t>the latest I would reply is Monday morning</w:t>
      </w:r>
      <w:r w:rsidR="00062B64">
        <w:rPr>
          <w:rFonts w:asciiTheme="minorHAnsi" w:hAnsiTheme="minorHAnsi" w:cstheme="minorHAnsi"/>
          <w:sz w:val="20"/>
          <w:szCs w:val="20"/>
        </w:rPr>
        <w:t>)</w:t>
      </w:r>
      <w:r w:rsidR="00062B64" w:rsidRPr="00A907A0">
        <w:rPr>
          <w:rFonts w:asciiTheme="minorHAnsi" w:hAnsiTheme="minorHAnsi" w:cstheme="minorHAnsi"/>
          <w:sz w:val="20"/>
          <w:szCs w:val="20"/>
        </w:rPr>
        <w:t>.</w:t>
      </w:r>
      <w:r w:rsidRPr="00681FFA">
        <w:rPr>
          <w:rFonts w:asciiTheme="minorHAnsi" w:hAnsiTheme="minorHAnsi" w:cstheme="minorHAnsi"/>
          <w:color w:val="000000" w:themeColor="text1"/>
          <w:sz w:val="20"/>
          <w:szCs w:val="20"/>
        </w:rPr>
        <w:t xml:space="preserve"> If you do not receive a reply within </w:t>
      </w:r>
      <w:r>
        <w:rPr>
          <w:rFonts w:asciiTheme="minorHAnsi" w:hAnsiTheme="minorHAnsi" w:cstheme="minorHAnsi"/>
          <w:color w:val="000000" w:themeColor="text1"/>
          <w:sz w:val="20"/>
          <w:szCs w:val="20"/>
        </w:rPr>
        <w:t>the timeframe</w:t>
      </w:r>
      <w:r w:rsidRPr="00681FFA">
        <w:rPr>
          <w:rFonts w:asciiTheme="minorHAnsi" w:hAnsiTheme="minorHAnsi" w:cstheme="minorHAnsi"/>
          <w:color w:val="000000" w:themeColor="text1"/>
          <w:sz w:val="20"/>
          <w:szCs w:val="20"/>
        </w:rPr>
        <w:t xml:space="preserve">, check to make sure the </w:t>
      </w:r>
      <w:r>
        <w:rPr>
          <w:rFonts w:asciiTheme="minorHAnsi" w:hAnsiTheme="minorHAnsi" w:cstheme="minorHAnsi"/>
          <w:color w:val="000000" w:themeColor="text1"/>
          <w:sz w:val="20"/>
          <w:szCs w:val="20"/>
        </w:rPr>
        <w:t>e</w:t>
      </w:r>
      <w:r w:rsidRPr="00681FFA">
        <w:rPr>
          <w:rFonts w:asciiTheme="minorHAnsi" w:hAnsiTheme="minorHAnsi" w:cstheme="minorHAnsi"/>
          <w:color w:val="000000" w:themeColor="text1"/>
          <w:sz w:val="20"/>
          <w:szCs w:val="20"/>
        </w:rPr>
        <w:t>mail address is correct</w:t>
      </w:r>
      <w:r>
        <w:rPr>
          <w:rFonts w:asciiTheme="minorHAnsi" w:hAnsiTheme="minorHAnsi" w:cstheme="minorHAnsi"/>
          <w:color w:val="000000" w:themeColor="text1"/>
          <w:sz w:val="20"/>
        </w:rPr>
        <w:t xml:space="preserve"> and email me again. </w:t>
      </w:r>
      <w:r w:rsidRPr="00681FFA">
        <w:rPr>
          <w:rFonts w:asciiTheme="minorHAnsi" w:hAnsiTheme="minorHAnsi" w:cstheme="minorHAnsi"/>
          <w:sz w:val="20"/>
          <w:szCs w:val="20"/>
        </w:rPr>
        <w:t>When emailing me, it is very important that you include course number in the subject.</w:t>
      </w:r>
      <w:r>
        <w:rPr>
          <w:rFonts w:asciiTheme="minorHAnsi" w:hAnsiTheme="minorHAnsi" w:cstheme="minorHAnsi"/>
          <w:sz w:val="20"/>
          <w:szCs w:val="20"/>
        </w:rPr>
        <w:t xml:space="preserve"> Example</w:t>
      </w:r>
      <w:r w:rsidRPr="00681FFA">
        <w:rPr>
          <w:rFonts w:asciiTheme="minorHAnsi" w:hAnsiTheme="minorHAnsi" w:cstheme="minorHAnsi"/>
          <w:sz w:val="20"/>
          <w:szCs w:val="20"/>
        </w:rPr>
        <w:t xml:space="preserve">: </w:t>
      </w:r>
      <w:r w:rsidRPr="00681FFA">
        <w:rPr>
          <w:rFonts w:asciiTheme="minorHAnsi" w:hAnsiTheme="minorHAnsi" w:cstheme="minorHAnsi"/>
          <w:color w:val="000000"/>
          <w:sz w:val="20"/>
          <w:szCs w:val="20"/>
        </w:rPr>
        <w:t>IT-</w:t>
      </w:r>
      <w:r>
        <w:rPr>
          <w:rFonts w:asciiTheme="minorHAnsi" w:hAnsiTheme="minorHAnsi" w:cstheme="minorHAnsi"/>
          <w:color w:val="000000"/>
          <w:sz w:val="20"/>
          <w:szCs w:val="20"/>
        </w:rPr>
        <w:t>231</w:t>
      </w:r>
      <w:r w:rsidRPr="00681FFA">
        <w:rPr>
          <w:rFonts w:asciiTheme="minorHAnsi" w:hAnsiTheme="minorHAnsi" w:cstheme="minorHAnsi"/>
          <w:color w:val="000000"/>
          <w:sz w:val="20"/>
          <w:szCs w:val="20"/>
        </w:rPr>
        <w:t xml:space="preserve">: question about </w:t>
      </w:r>
      <w:r>
        <w:rPr>
          <w:rFonts w:asciiTheme="minorHAnsi" w:hAnsiTheme="minorHAnsi" w:cstheme="minorHAnsi"/>
          <w:color w:val="000000"/>
          <w:sz w:val="20"/>
          <w:szCs w:val="20"/>
        </w:rPr>
        <w:t>site design.</w:t>
      </w:r>
    </w:p>
    <w:p w14:paraId="3986EC2D" w14:textId="081F5876" w:rsidR="002C1B63" w:rsidRDefault="002C1B63" w:rsidP="002C1B63">
      <w:pPr>
        <w:rPr>
          <w:rFonts w:asciiTheme="minorHAnsi" w:hAnsiTheme="minorHAnsi" w:cstheme="minorHAnsi"/>
          <w:color w:val="000000"/>
          <w:sz w:val="20"/>
          <w:szCs w:val="20"/>
        </w:rPr>
      </w:pPr>
    </w:p>
    <w:p w14:paraId="74974DEA" w14:textId="77777777" w:rsidR="002C1B63" w:rsidRPr="002C1B63" w:rsidRDefault="002C1B63" w:rsidP="006C5101">
      <w:pPr>
        <w:pStyle w:val="book-chapter"/>
        <w:spacing w:before="0" w:beforeAutospacing="0" w:after="0" w:afterAutospacing="0"/>
        <w:rPr>
          <w:rFonts w:asciiTheme="minorHAnsi" w:hAnsiTheme="minorHAnsi" w:cstheme="minorHAnsi"/>
          <w:b/>
          <w:bCs/>
          <w:color w:val="000000" w:themeColor="text1"/>
          <w:sz w:val="20"/>
          <w:szCs w:val="20"/>
          <w14:textOutline w14:w="0" w14:cap="flat" w14:cmpd="sng" w14:algn="ctr">
            <w14:noFill/>
            <w14:prstDash w14:val="solid"/>
            <w14:round/>
          </w14:textOutline>
        </w:rPr>
      </w:pPr>
      <w:r w:rsidRPr="002C1B63">
        <w:rPr>
          <w:rFonts w:asciiTheme="minorHAnsi" w:hAnsiTheme="minorHAnsi" w:cstheme="minorHAnsi"/>
          <w:b/>
          <w:bCs/>
          <w:color w:val="000000" w:themeColor="text1"/>
          <w:sz w:val="20"/>
          <w:szCs w:val="20"/>
          <w14:textOutline w14:w="0" w14:cap="flat" w14:cmpd="sng" w14:algn="ctr">
            <w14:noFill/>
            <w14:prstDash w14:val="solid"/>
            <w14:round/>
          </w14:textOutline>
        </w:rPr>
        <w:t>Office Hours:</w:t>
      </w:r>
    </w:p>
    <w:p w14:paraId="69D84E03" w14:textId="0A8B916A" w:rsidR="002C1B63" w:rsidRDefault="0047489A" w:rsidP="006C5101">
      <w:pPr>
        <w:pStyle w:val="BodyText"/>
        <w:spacing w:after="0" w:line="240" w:lineRule="auto"/>
        <w:ind w:firstLine="0"/>
        <w:rPr>
          <w:rFonts w:asciiTheme="minorHAnsi" w:hAnsiTheme="minorHAnsi" w:cstheme="minorHAnsi"/>
          <w:color w:val="000000"/>
          <w:sz w:val="20"/>
          <w:shd w:val="clear" w:color="auto" w:fill="FFFFFF"/>
        </w:rPr>
      </w:pPr>
      <w:r>
        <w:rPr>
          <w:rFonts w:asciiTheme="minorHAnsi" w:hAnsiTheme="minorHAnsi" w:cstheme="minorHAnsi"/>
          <w:color w:val="000000" w:themeColor="text1"/>
          <w:sz w:val="20"/>
        </w:rPr>
        <w:t xml:space="preserve">Scheduled </w:t>
      </w:r>
      <w:r w:rsidRPr="00186FF1">
        <w:rPr>
          <w:rFonts w:asciiTheme="minorHAnsi" w:hAnsiTheme="minorHAnsi" w:cstheme="minorHAnsi"/>
          <w:color w:val="000000" w:themeColor="text1"/>
          <w:sz w:val="20"/>
        </w:rPr>
        <w:t>office hours</w:t>
      </w:r>
      <w:r>
        <w:rPr>
          <w:rFonts w:asciiTheme="minorHAnsi" w:hAnsiTheme="minorHAnsi" w:cstheme="minorHAnsi"/>
          <w:color w:val="000000" w:themeColor="text1"/>
          <w:sz w:val="20"/>
        </w:rPr>
        <w:t xml:space="preserve"> are </w:t>
      </w:r>
      <w:r w:rsidRPr="004E570D">
        <w:rPr>
          <w:rFonts w:asciiTheme="minorHAnsi" w:hAnsiTheme="minorHAnsi" w:cstheme="minorHAnsi"/>
          <w:color w:val="000000" w:themeColor="text1"/>
          <w:sz w:val="20"/>
        </w:rPr>
        <w:t xml:space="preserve">Tuesdays and Thursdays </w:t>
      </w:r>
      <w:r>
        <w:rPr>
          <w:rFonts w:asciiTheme="minorHAnsi" w:hAnsiTheme="minorHAnsi" w:cstheme="minorHAnsi"/>
          <w:color w:val="000000" w:themeColor="text1"/>
          <w:sz w:val="20"/>
        </w:rPr>
        <w:t>9 – 10am &amp; 1:45</w:t>
      </w:r>
      <w:r w:rsidRPr="004E570D">
        <w:rPr>
          <w:rFonts w:asciiTheme="minorHAnsi" w:hAnsiTheme="minorHAnsi" w:cstheme="minorHAnsi"/>
          <w:color w:val="000000" w:themeColor="text1"/>
          <w:sz w:val="20"/>
        </w:rPr>
        <w:t xml:space="preserve"> – </w:t>
      </w:r>
      <w:r w:rsidR="00B41BB2">
        <w:rPr>
          <w:rFonts w:asciiTheme="minorHAnsi" w:hAnsiTheme="minorHAnsi" w:cstheme="minorHAnsi"/>
          <w:color w:val="000000" w:themeColor="text1"/>
          <w:sz w:val="20"/>
        </w:rPr>
        <w:t>3</w:t>
      </w:r>
      <w:r w:rsidRPr="004E570D">
        <w:rPr>
          <w:rFonts w:asciiTheme="minorHAnsi" w:hAnsiTheme="minorHAnsi" w:cstheme="minorHAnsi"/>
          <w:color w:val="000000" w:themeColor="text1"/>
          <w:sz w:val="20"/>
        </w:rPr>
        <w:t>:</w:t>
      </w:r>
      <w:r w:rsidR="00B41BB2">
        <w:rPr>
          <w:rFonts w:asciiTheme="minorHAnsi" w:hAnsiTheme="minorHAnsi" w:cstheme="minorHAnsi"/>
          <w:color w:val="000000" w:themeColor="text1"/>
          <w:sz w:val="20"/>
        </w:rPr>
        <w:t>0</w:t>
      </w:r>
      <w:r>
        <w:rPr>
          <w:rFonts w:asciiTheme="minorHAnsi" w:hAnsiTheme="minorHAnsi" w:cstheme="minorHAnsi"/>
          <w:color w:val="000000" w:themeColor="text1"/>
          <w:sz w:val="20"/>
        </w:rPr>
        <w:t xml:space="preserve">0pm </w:t>
      </w:r>
      <w:r w:rsidR="002C1B63" w:rsidRPr="004E570D">
        <w:rPr>
          <w:rFonts w:asciiTheme="minorHAnsi" w:hAnsiTheme="minorHAnsi" w:cstheme="minorHAnsi"/>
          <w:color w:val="000000" w:themeColor="text1"/>
          <w:sz w:val="20"/>
        </w:rPr>
        <w:t xml:space="preserve">by appointment only </w:t>
      </w:r>
      <w:r>
        <w:rPr>
          <w:rFonts w:asciiTheme="minorHAnsi" w:hAnsiTheme="minorHAnsi" w:cstheme="minorHAnsi"/>
          <w:color w:val="000000" w:themeColor="text1"/>
          <w:sz w:val="20"/>
        </w:rPr>
        <w:t>via</w:t>
      </w:r>
      <w:r w:rsidR="002C1B63">
        <w:rPr>
          <w:rFonts w:asciiTheme="minorHAnsi" w:hAnsiTheme="minorHAnsi" w:cstheme="minorHAnsi"/>
          <w:color w:val="000000" w:themeColor="text1"/>
          <w:sz w:val="20"/>
        </w:rPr>
        <w:t xml:space="preserve"> Zoom. </w:t>
      </w:r>
    </w:p>
    <w:p w14:paraId="7435247C" w14:textId="77777777" w:rsidR="006C5101" w:rsidRDefault="006C5101" w:rsidP="006C5101">
      <w:pPr>
        <w:pStyle w:val="BodyText"/>
        <w:spacing w:after="0" w:line="240" w:lineRule="auto"/>
        <w:ind w:firstLine="0"/>
        <w:rPr>
          <w:rFonts w:asciiTheme="minorHAnsi" w:hAnsiTheme="minorHAnsi" w:cstheme="minorHAnsi"/>
          <w:color w:val="000000"/>
          <w:sz w:val="20"/>
          <w:shd w:val="clear" w:color="auto" w:fill="FFFFFF"/>
        </w:rPr>
      </w:pPr>
    </w:p>
    <w:p w14:paraId="6D8BAE7D" w14:textId="77777777" w:rsidR="002C1B63" w:rsidRPr="00EF2F62" w:rsidRDefault="002C1B63" w:rsidP="006C5101">
      <w:pPr>
        <w:pStyle w:val="Heading2"/>
        <w:spacing w:before="0" w:after="0"/>
        <w:rPr>
          <w:rFonts w:asciiTheme="minorHAnsi" w:hAnsiTheme="minorHAnsi" w:cstheme="minorHAnsi"/>
          <w:i w:val="0"/>
          <w:iCs w:val="0"/>
          <w:color w:val="000000"/>
          <w:sz w:val="20"/>
          <w:szCs w:val="20"/>
        </w:rPr>
      </w:pPr>
      <w:r w:rsidRPr="00EF2F62">
        <w:rPr>
          <w:rFonts w:asciiTheme="minorHAnsi" w:hAnsiTheme="minorHAnsi" w:cstheme="minorHAnsi"/>
          <w:i w:val="0"/>
          <w:iCs w:val="0"/>
          <w:color w:val="000000"/>
          <w:sz w:val="20"/>
          <w:szCs w:val="20"/>
        </w:rPr>
        <w:t>Course Overview</w:t>
      </w:r>
    </w:p>
    <w:p w14:paraId="22B1D30B" w14:textId="77777777" w:rsidR="002C1B63" w:rsidRDefault="002C1B63" w:rsidP="002C1B63">
      <w:pPr>
        <w:rPr>
          <w:rFonts w:asciiTheme="minorHAnsi" w:hAnsiTheme="minorHAnsi" w:cstheme="minorHAnsi"/>
          <w:color w:val="000000" w:themeColor="text1"/>
          <w:sz w:val="20"/>
          <w:szCs w:val="20"/>
          <w:shd w:val="clear" w:color="auto" w:fill="FFFFFF"/>
        </w:rPr>
      </w:pPr>
      <w:r w:rsidRPr="00796B58">
        <w:rPr>
          <w:rFonts w:asciiTheme="minorHAnsi" w:hAnsiTheme="minorHAnsi" w:cstheme="minorHAnsi"/>
          <w:color w:val="000000" w:themeColor="text1"/>
          <w:sz w:val="20"/>
          <w:szCs w:val="20"/>
          <w:shd w:val="clear" w:color="auto" w:fill="FFFFFF"/>
        </w:rPr>
        <w:t>Introduction to framework-based web development. Students create interactive, dynamic web sites using a common web architecture and object-based database access. Programming for web development includes control structures, objects, functions, and use of composite data types.</w:t>
      </w:r>
    </w:p>
    <w:p w14:paraId="1AFA1A8D" w14:textId="77777777" w:rsidR="002C1B63" w:rsidRDefault="002C1B63" w:rsidP="002C1B63">
      <w:pPr>
        <w:rPr>
          <w:rFonts w:asciiTheme="minorHAnsi" w:hAnsiTheme="minorHAnsi" w:cstheme="minorHAnsi"/>
          <w:color w:val="000000" w:themeColor="text1"/>
          <w:sz w:val="20"/>
          <w:szCs w:val="20"/>
          <w:shd w:val="clear" w:color="auto" w:fill="FFFFFF"/>
        </w:rPr>
      </w:pPr>
    </w:p>
    <w:p w14:paraId="07D946A1" w14:textId="77777777" w:rsidR="002C1B63" w:rsidRPr="00EF2F62" w:rsidRDefault="002C1B63" w:rsidP="006C5101">
      <w:pPr>
        <w:pStyle w:val="Heading2"/>
        <w:spacing w:before="0" w:after="0"/>
        <w:rPr>
          <w:rFonts w:asciiTheme="minorHAnsi" w:hAnsiTheme="minorHAnsi" w:cstheme="minorHAnsi"/>
          <w:i w:val="0"/>
          <w:iCs w:val="0"/>
          <w:color w:val="000000"/>
          <w:sz w:val="20"/>
          <w:szCs w:val="20"/>
        </w:rPr>
      </w:pPr>
      <w:r w:rsidRPr="00EF2F62">
        <w:rPr>
          <w:rFonts w:asciiTheme="minorHAnsi" w:hAnsiTheme="minorHAnsi" w:cstheme="minorHAnsi"/>
          <w:i w:val="0"/>
          <w:iCs w:val="0"/>
          <w:color w:val="000000"/>
          <w:sz w:val="20"/>
          <w:szCs w:val="20"/>
        </w:rPr>
        <w:t>Course Goals</w:t>
      </w:r>
    </w:p>
    <w:p w14:paraId="357732D4" w14:textId="77777777" w:rsidR="002C1B63" w:rsidRPr="00EF2F62" w:rsidRDefault="002C1B63" w:rsidP="006C5101">
      <w:pPr>
        <w:pStyle w:val="NormalWeb"/>
        <w:spacing w:before="0" w:beforeAutospacing="0" w:after="0" w:afterAutospacing="0" w:line="270" w:lineRule="atLeast"/>
        <w:rPr>
          <w:rFonts w:asciiTheme="minorHAnsi" w:hAnsiTheme="minorHAnsi" w:cstheme="minorHAnsi"/>
          <w:color w:val="000000"/>
          <w:sz w:val="20"/>
          <w:szCs w:val="20"/>
        </w:rPr>
      </w:pPr>
      <w:r w:rsidRPr="00EF2F62">
        <w:rPr>
          <w:rFonts w:asciiTheme="minorHAnsi" w:hAnsiTheme="minorHAnsi" w:cstheme="minorHAnsi"/>
          <w:color w:val="000000"/>
          <w:sz w:val="20"/>
          <w:szCs w:val="20"/>
        </w:rPr>
        <w:t>The primary goal of this course is to provide a general understanding of programming and computing by developing elementary scripts. Specific goals include writing scripts with the following:</w:t>
      </w:r>
    </w:p>
    <w:p w14:paraId="38E5CC87" w14:textId="77777777" w:rsidR="002C1B63" w:rsidRPr="00EF2F62" w:rsidRDefault="002C1B63" w:rsidP="002C1B63">
      <w:pPr>
        <w:numPr>
          <w:ilvl w:val="0"/>
          <w:numId w:val="1"/>
        </w:numPr>
        <w:spacing w:line="300" w:lineRule="atLeast"/>
        <w:ind w:right="300"/>
        <w:rPr>
          <w:rFonts w:asciiTheme="minorHAnsi" w:hAnsiTheme="minorHAnsi" w:cstheme="minorHAnsi"/>
          <w:color w:val="000000"/>
          <w:sz w:val="20"/>
          <w:szCs w:val="20"/>
        </w:rPr>
      </w:pPr>
      <w:r>
        <w:rPr>
          <w:rFonts w:asciiTheme="minorHAnsi" w:hAnsiTheme="minorHAnsi" w:cstheme="minorHAnsi"/>
          <w:color w:val="000000"/>
          <w:sz w:val="20"/>
          <w:szCs w:val="20"/>
        </w:rPr>
        <w:t>Writing asynchronous code</w:t>
      </w:r>
    </w:p>
    <w:p w14:paraId="62E424E4" w14:textId="77777777" w:rsidR="002C1B63" w:rsidRPr="00EF2F62" w:rsidRDefault="002C1B63" w:rsidP="002C1B63">
      <w:pPr>
        <w:numPr>
          <w:ilvl w:val="0"/>
          <w:numId w:val="1"/>
        </w:numPr>
        <w:spacing w:line="300" w:lineRule="atLeast"/>
        <w:ind w:right="300"/>
        <w:rPr>
          <w:rFonts w:asciiTheme="minorHAnsi" w:hAnsiTheme="minorHAnsi" w:cstheme="minorHAnsi"/>
          <w:color w:val="000000"/>
          <w:sz w:val="20"/>
          <w:szCs w:val="20"/>
        </w:rPr>
      </w:pPr>
      <w:r>
        <w:rPr>
          <w:rFonts w:asciiTheme="minorHAnsi" w:hAnsiTheme="minorHAnsi" w:cstheme="minorHAnsi"/>
          <w:color w:val="000000"/>
          <w:sz w:val="20"/>
          <w:szCs w:val="20"/>
        </w:rPr>
        <w:t>Creating data models</w:t>
      </w:r>
    </w:p>
    <w:p w14:paraId="65683477" w14:textId="77777777" w:rsidR="002C1B63" w:rsidRPr="00EF2F62" w:rsidRDefault="002C1B63" w:rsidP="002C1B63">
      <w:pPr>
        <w:numPr>
          <w:ilvl w:val="0"/>
          <w:numId w:val="1"/>
        </w:numPr>
        <w:spacing w:line="300" w:lineRule="atLeast"/>
        <w:ind w:right="300"/>
        <w:rPr>
          <w:rFonts w:asciiTheme="minorHAnsi" w:hAnsiTheme="minorHAnsi" w:cstheme="minorHAnsi"/>
          <w:color w:val="000000"/>
          <w:sz w:val="20"/>
          <w:szCs w:val="20"/>
        </w:rPr>
      </w:pPr>
      <w:r>
        <w:rPr>
          <w:rFonts w:asciiTheme="minorHAnsi" w:hAnsiTheme="minorHAnsi" w:cstheme="minorHAnsi"/>
          <w:color w:val="000000"/>
          <w:sz w:val="20"/>
          <w:szCs w:val="20"/>
        </w:rPr>
        <w:t>Debugging JavaScript Modules</w:t>
      </w:r>
    </w:p>
    <w:p w14:paraId="5D669F92" w14:textId="77777777" w:rsidR="002C1B63" w:rsidRDefault="002C1B63" w:rsidP="002C1B63">
      <w:pPr>
        <w:rPr>
          <w:rFonts w:asciiTheme="minorHAnsi" w:hAnsiTheme="minorHAnsi" w:cstheme="minorHAnsi"/>
          <w:color w:val="000000" w:themeColor="text1"/>
          <w:sz w:val="20"/>
          <w:szCs w:val="20"/>
          <w:shd w:val="clear" w:color="auto" w:fill="FFFFFF"/>
        </w:rPr>
      </w:pPr>
    </w:p>
    <w:p w14:paraId="45048A2B" w14:textId="77777777" w:rsidR="002C1B63" w:rsidRPr="00AB1DA3" w:rsidRDefault="002C1B63" w:rsidP="006C5101">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Changes to Syllabus</w:t>
      </w:r>
    </w:p>
    <w:p w14:paraId="5A355D33" w14:textId="35C59C83" w:rsidR="002C1B63" w:rsidRDefault="002C1B63" w:rsidP="006C5101">
      <w:pPr>
        <w:autoSpaceDE w:val="0"/>
        <w:autoSpaceDN w:val="0"/>
        <w:rPr>
          <w:rFonts w:asciiTheme="minorHAnsi" w:hAnsiTheme="minorHAnsi" w:cstheme="minorHAnsi"/>
          <w:sz w:val="20"/>
          <w:szCs w:val="20"/>
        </w:rPr>
      </w:pPr>
      <w:r w:rsidRPr="00AB1DA3">
        <w:rPr>
          <w:rFonts w:asciiTheme="minorHAnsi" w:hAnsiTheme="minorHAnsi" w:cstheme="minorHAnsi"/>
          <w:sz w:val="20"/>
          <w:szCs w:val="20"/>
        </w:rPr>
        <w:t>This syllabus is subject to change as necessary during the quarter.  If a change occurs, it will be thoroughly addressed during class and sent via email.</w:t>
      </w:r>
    </w:p>
    <w:p w14:paraId="791223FB" w14:textId="77777777" w:rsidR="006C5101" w:rsidRDefault="006C5101" w:rsidP="006C5101">
      <w:pPr>
        <w:autoSpaceDE w:val="0"/>
        <w:autoSpaceDN w:val="0"/>
        <w:rPr>
          <w:rFonts w:asciiTheme="minorHAnsi" w:hAnsiTheme="minorHAnsi" w:cstheme="minorHAnsi"/>
          <w:sz w:val="20"/>
          <w:szCs w:val="20"/>
        </w:rPr>
      </w:pPr>
    </w:p>
    <w:p w14:paraId="4C45559A" w14:textId="77777777" w:rsidR="002C1B63" w:rsidRPr="00EF2F62" w:rsidRDefault="002C1B63" w:rsidP="006C5101">
      <w:pPr>
        <w:pStyle w:val="Heading2"/>
        <w:spacing w:before="0" w:after="0"/>
        <w:rPr>
          <w:rFonts w:asciiTheme="minorHAnsi" w:hAnsiTheme="minorHAnsi" w:cstheme="minorHAnsi"/>
          <w:i w:val="0"/>
          <w:iCs w:val="0"/>
          <w:color w:val="000000"/>
          <w:sz w:val="20"/>
          <w:szCs w:val="20"/>
        </w:rPr>
      </w:pPr>
      <w:r>
        <w:rPr>
          <w:rFonts w:asciiTheme="minorHAnsi" w:hAnsiTheme="minorHAnsi" w:cstheme="minorHAnsi"/>
          <w:i w:val="0"/>
          <w:iCs w:val="0"/>
          <w:color w:val="000000"/>
          <w:sz w:val="20"/>
          <w:szCs w:val="20"/>
        </w:rPr>
        <w:t>Prerequisites</w:t>
      </w:r>
    </w:p>
    <w:p w14:paraId="1AF1DA40" w14:textId="47FB3E95" w:rsidR="002C1B63" w:rsidRDefault="002C1B63" w:rsidP="006C5101">
      <w:pPr>
        <w:autoSpaceDE w:val="0"/>
        <w:autoSpaceDN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IT 130 </w:t>
      </w:r>
    </w:p>
    <w:p w14:paraId="0C9CB146" w14:textId="77777777" w:rsidR="006C5101" w:rsidRDefault="006C5101" w:rsidP="006C5101">
      <w:pPr>
        <w:autoSpaceDE w:val="0"/>
        <w:autoSpaceDN w:val="0"/>
        <w:rPr>
          <w:rFonts w:asciiTheme="minorHAnsi" w:hAnsiTheme="minorHAnsi" w:cstheme="minorHAnsi"/>
          <w:sz w:val="20"/>
          <w:szCs w:val="20"/>
        </w:rPr>
      </w:pPr>
    </w:p>
    <w:p w14:paraId="32B78A9D" w14:textId="6110B420" w:rsidR="002C1B63" w:rsidRPr="00AB1DA3" w:rsidRDefault="002C1B63" w:rsidP="002C1B63">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Textbook</w:t>
      </w:r>
    </w:p>
    <w:p w14:paraId="464D898B" w14:textId="77777777" w:rsidR="002C1B63" w:rsidRPr="00AB1DA3" w:rsidRDefault="002C1B63" w:rsidP="002C1B63">
      <w:pPr>
        <w:pStyle w:val="Heading3"/>
        <w:spacing w:before="0"/>
        <w:rPr>
          <w:rFonts w:asciiTheme="minorHAnsi" w:hAnsiTheme="minorHAnsi" w:cstheme="minorHAnsi"/>
          <w:sz w:val="20"/>
          <w:szCs w:val="20"/>
        </w:rPr>
      </w:pPr>
      <w:r w:rsidRPr="00AB1DA3">
        <w:rPr>
          <w:rFonts w:asciiTheme="minorHAnsi" w:hAnsiTheme="minorHAnsi" w:cstheme="minorHAnsi"/>
          <w:b/>
          <w:bCs/>
          <w:color w:val="auto"/>
          <w:sz w:val="20"/>
          <w:szCs w:val="20"/>
        </w:rPr>
        <w:t xml:space="preserve">This course does have a </w:t>
      </w:r>
      <w:r w:rsidRPr="00AB1DA3">
        <w:rPr>
          <w:rFonts w:asciiTheme="minorHAnsi" w:hAnsiTheme="minorHAnsi" w:cstheme="minorHAnsi"/>
          <w:b/>
          <w:bCs/>
          <w:i/>
          <w:iCs/>
          <w:color w:val="auto"/>
          <w:sz w:val="20"/>
          <w:szCs w:val="20"/>
        </w:rPr>
        <w:t>required</w:t>
      </w:r>
      <w:r w:rsidRPr="00AB1DA3">
        <w:rPr>
          <w:rFonts w:asciiTheme="minorHAnsi" w:hAnsiTheme="minorHAnsi" w:cstheme="minorHAnsi"/>
          <w:b/>
          <w:bCs/>
          <w:color w:val="auto"/>
          <w:sz w:val="20"/>
          <w:szCs w:val="20"/>
        </w:rPr>
        <w:t xml:space="preserve"> text. </w:t>
      </w:r>
    </w:p>
    <w:p w14:paraId="27A2718A" w14:textId="77777777" w:rsidR="002C1B63" w:rsidRPr="00796B58" w:rsidRDefault="002C1B63" w:rsidP="002C1B63">
      <w:pPr>
        <w:rPr>
          <w:rFonts w:asciiTheme="minorHAnsi" w:hAnsiTheme="minorHAnsi" w:cstheme="minorHAnsi"/>
          <w:sz w:val="20"/>
          <w:szCs w:val="20"/>
        </w:rPr>
      </w:pPr>
      <w:r w:rsidRPr="00796B58">
        <w:rPr>
          <w:rFonts w:asciiTheme="minorHAnsi" w:hAnsiTheme="minorHAnsi" w:cstheme="minorHAnsi"/>
          <w:color w:val="000000" w:themeColor="text1"/>
          <w:sz w:val="20"/>
          <w:szCs w:val="20"/>
        </w:rPr>
        <w:t xml:space="preserve">Get Programming with Node.js, Jonathan Wexler / Manning. ISBN: </w:t>
      </w:r>
      <w:r w:rsidRPr="00796B58">
        <w:rPr>
          <w:rFonts w:asciiTheme="minorHAnsi" w:hAnsiTheme="minorHAnsi" w:cstheme="minorHAnsi"/>
          <w:color w:val="111111"/>
          <w:sz w:val="20"/>
          <w:szCs w:val="20"/>
          <w:shd w:val="clear" w:color="auto" w:fill="FFFFFF"/>
        </w:rPr>
        <w:t>978-1617294747</w:t>
      </w:r>
    </w:p>
    <w:p w14:paraId="1DEA7F05" w14:textId="77777777" w:rsidR="002C1B63" w:rsidRPr="00852D9F" w:rsidRDefault="002C1B63" w:rsidP="002C1B63">
      <w:pPr>
        <w:rPr>
          <w:rFonts w:asciiTheme="minorHAnsi" w:hAnsiTheme="minorHAnsi" w:cstheme="minorHAnsi"/>
          <w:sz w:val="20"/>
          <w:szCs w:val="20"/>
        </w:rPr>
      </w:pPr>
    </w:p>
    <w:p w14:paraId="4817AC05" w14:textId="77777777" w:rsidR="002C1B63" w:rsidRDefault="002C1B63" w:rsidP="002C1B63">
      <w:pPr>
        <w:rPr>
          <w:rFonts w:asciiTheme="minorHAnsi" w:hAnsiTheme="minorHAnsi" w:cstheme="minorHAnsi"/>
          <w:sz w:val="20"/>
          <w:szCs w:val="20"/>
        </w:rPr>
      </w:pPr>
      <w:r>
        <w:rPr>
          <w:rFonts w:asciiTheme="minorHAnsi" w:hAnsiTheme="minorHAnsi" w:cstheme="minorHAnsi"/>
          <w:sz w:val="20"/>
          <w:szCs w:val="20"/>
        </w:rPr>
        <w:t>The</w:t>
      </w:r>
      <w:r w:rsidRPr="00882694">
        <w:rPr>
          <w:rFonts w:asciiTheme="minorHAnsi" w:hAnsiTheme="minorHAnsi" w:cstheme="minorHAnsi"/>
          <w:sz w:val="20"/>
          <w:szCs w:val="20"/>
        </w:rPr>
        <w:t xml:space="preserve"> book </w:t>
      </w:r>
      <w:r>
        <w:rPr>
          <w:rFonts w:asciiTheme="minorHAnsi" w:hAnsiTheme="minorHAnsi" w:cstheme="minorHAnsi"/>
          <w:sz w:val="20"/>
          <w:szCs w:val="20"/>
        </w:rPr>
        <w:t>is</w:t>
      </w:r>
      <w:r w:rsidRPr="00882694">
        <w:rPr>
          <w:rFonts w:asciiTheme="minorHAnsi" w:hAnsiTheme="minorHAnsi" w:cstheme="minorHAnsi"/>
          <w:sz w:val="20"/>
          <w:szCs w:val="20"/>
        </w:rPr>
        <w:t xml:space="preserve"> available online for free via </w:t>
      </w:r>
      <w:r>
        <w:rPr>
          <w:rFonts w:asciiTheme="minorHAnsi" w:hAnsiTheme="minorHAnsi" w:cstheme="minorHAnsi"/>
          <w:sz w:val="20"/>
          <w:szCs w:val="20"/>
        </w:rPr>
        <w:t>DePaul eBook Collections</w:t>
      </w:r>
      <w:r w:rsidRPr="00882694">
        <w:rPr>
          <w:rFonts w:asciiTheme="minorHAnsi" w:hAnsiTheme="minorHAnsi" w:cstheme="minorHAnsi"/>
          <w:sz w:val="20"/>
          <w:szCs w:val="20"/>
        </w:rPr>
        <w:t xml:space="preserve">. </w:t>
      </w:r>
    </w:p>
    <w:p w14:paraId="4F2F276A" w14:textId="77777777" w:rsidR="002C1B63" w:rsidRDefault="002C1B63" w:rsidP="002C1B63">
      <w:pPr>
        <w:pStyle w:val="NormalWeb"/>
        <w:spacing w:before="0" w:beforeAutospacing="0" w:after="0" w:afterAutospacing="0"/>
        <w:rPr>
          <w:rFonts w:asciiTheme="minorHAnsi" w:hAnsiTheme="minorHAnsi" w:cstheme="minorHAnsi"/>
          <w:color w:val="000000"/>
          <w:sz w:val="20"/>
          <w:szCs w:val="20"/>
        </w:rPr>
      </w:pPr>
      <w:r w:rsidRPr="00E76F52">
        <w:rPr>
          <w:rFonts w:asciiTheme="minorHAnsi" w:hAnsiTheme="minorHAnsi" w:cstheme="minorHAnsi"/>
          <w:color w:val="000000"/>
          <w:sz w:val="20"/>
          <w:szCs w:val="20"/>
        </w:rPr>
        <w:t xml:space="preserve">Go to </w:t>
      </w:r>
      <w:r>
        <w:rPr>
          <w:rFonts w:asciiTheme="minorHAnsi" w:hAnsiTheme="minorHAnsi" w:cstheme="minorHAnsi"/>
          <w:color w:val="000000"/>
          <w:sz w:val="20"/>
          <w:szCs w:val="20"/>
        </w:rPr>
        <w:t xml:space="preserve">either one of these </w:t>
      </w:r>
      <w:r w:rsidRPr="00E76F52">
        <w:rPr>
          <w:rFonts w:asciiTheme="minorHAnsi" w:hAnsiTheme="minorHAnsi" w:cstheme="minorHAnsi"/>
          <w:color w:val="000000"/>
          <w:sz w:val="20"/>
          <w:szCs w:val="20"/>
        </w:rPr>
        <w:t>link</w:t>
      </w:r>
      <w:r>
        <w:rPr>
          <w:rFonts w:asciiTheme="minorHAnsi" w:hAnsiTheme="minorHAnsi" w:cstheme="minorHAnsi"/>
          <w:color w:val="000000"/>
          <w:sz w:val="20"/>
          <w:szCs w:val="20"/>
        </w:rPr>
        <w:t>s</w:t>
      </w:r>
      <w:r w:rsidRPr="00E76F52">
        <w:rPr>
          <w:rFonts w:asciiTheme="minorHAnsi" w:hAnsiTheme="minorHAnsi" w:cstheme="minorHAnsi"/>
          <w:color w:val="000000"/>
          <w:sz w:val="20"/>
          <w:szCs w:val="20"/>
        </w:rPr>
        <w:t>: </w:t>
      </w:r>
    </w:p>
    <w:p w14:paraId="5F07E10D" w14:textId="77777777" w:rsidR="002C1B63" w:rsidRDefault="00B41BB2" w:rsidP="006C5101">
      <w:pPr>
        <w:pStyle w:val="NormalWeb"/>
        <w:spacing w:before="0" w:beforeAutospacing="0" w:after="0" w:afterAutospacing="0"/>
        <w:rPr>
          <w:rFonts w:asciiTheme="minorHAnsi" w:hAnsiTheme="minorHAnsi" w:cstheme="minorHAnsi"/>
          <w:color w:val="000000"/>
          <w:sz w:val="20"/>
          <w:szCs w:val="20"/>
        </w:rPr>
      </w:pPr>
      <w:hyperlink r:id="rId6" w:history="1">
        <w:r w:rsidR="002C1B63" w:rsidRPr="00190F12">
          <w:rPr>
            <w:rStyle w:val="Hyperlink"/>
            <w:rFonts w:asciiTheme="minorHAnsi" w:hAnsiTheme="minorHAnsi" w:cstheme="minorHAnsi"/>
            <w:sz w:val="20"/>
          </w:rPr>
          <w:t>https://libguides.depaul.edu/az.php?t=6193</w:t>
        </w:r>
      </w:hyperlink>
      <w:r w:rsidR="002C1B63">
        <w:rPr>
          <w:rFonts w:asciiTheme="minorHAnsi" w:hAnsiTheme="minorHAnsi" w:cstheme="minorHAnsi"/>
          <w:sz w:val="20"/>
          <w:szCs w:val="20"/>
        </w:rPr>
        <w:t xml:space="preserve">.  </w:t>
      </w:r>
      <w:r w:rsidR="002C1B63" w:rsidRPr="00E76F52">
        <w:rPr>
          <w:rFonts w:asciiTheme="minorHAnsi" w:hAnsiTheme="minorHAnsi" w:cstheme="minorHAnsi"/>
          <w:color w:val="000000"/>
          <w:sz w:val="20"/>
          <w:szCs w:val="20"/>
        </w:rPr>
        <w:t xml:space="preserve">Click on </w:t>
      </w:r>
      <w:r w:rsidR="002C1B63">
        <w:rPr>
          <w:rFonts w:asciiTheme="minorHAnsi" w:hAnsiTheme="minorHAnsi" w:cstheme="minorHAnsi"/>
          <w:color w:val="000000"/>
          <w:sz w:val="20"/>
          <w:szCs w:val="20"/>
        </w:rPr>
        <w:t>O’Reilly for Higher Education</w:t>
      </w:r>
      <w:r w:rsidR="002C1B63" w:rsidRPr="00E76F52">
        <w:rPr>
          <w:rFonts w:asciiTheme="minorHAnsi" w:hAnsiTheme="minorHAnsi" w:cstheme="minorHAnsi"/>
          <w:color w:val="000000"/>
          <w:sz w:val="20"/>
          <w:szCs w:val="20"/>
        </w:rPr>
        <w:t xml:space="preserve">. </w:t>
      </w:r>
    </w:p>
    <w:p w14:paraId="4C519DDE" w14:textId="77777777" w:rsidR="002C1B63" w:rsidRDefault="002C1B63" w:rsidP="006C5101">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OR</w:t>
      </w:r>
    </w:p>
    <w:p w14:paraId="722227EF" w14:textId="77777777" w:rsidR="002C1B63" w:rsidRDefault="00B41BB2" w:rsidP="002C1B63">
      <w:pPr>
        <w:rPr>
          <w:rFonts w:asciiTheme="minorHAnsi" w:hAnsiTheme="minorHAnsi" w:cstheme="minorHAnsi"/>
          <w:sz w:val="20"/>
          <w:szCs w:val="20"/>
        </w:rPr>
      </w:pPr>
      <w:hyperlink r:id="rId7" w:history="1">
        <w:r w:rsidR="002C1B63" w:rsidRPr="003E09C7">
          <w:rPr>
            <w:rStyle w:val="Hyperlink"/>
            <w:rFonts w:asciiTheme="minorHAnsi" w:hAnsiTheme="minorHAnsi" w:cstheme="minorHAnsi"/>
            <w:sz w:val="20"/>
          </w:rPr>
          <w:t>https://go.oreilly.com/depaul/</w:t>
        </w:r>
      </w:hyperlink>
    </w:p>
    <w:p w14:paraId="2362F74F" w14:textId="77777777" w:rsidR="002C1B63" w:rsidRPr="00874818" w:rsidRDefault="002C1B63" w:rsidP="002C1B63">
      <w:pPr>
        <w:rPr>
          <w:rFonts w:asciiTheme="minorHAnsi" w:hAnsiTheme="minorHAnsi"/>
          <w:sz w:val="20"/>
          <w:szCs w:val="20"/>
        </w:rPr>
      </w:pPr>
      <w:r w:rsidRPr="00874818">
        <w:rPr>
          <w:rFonts w:asciiTheme="minorHAnsi" w:hAnsiTheme="minorHAnsi"/>
          <w:sz w:val="20"/>
          <w:szCs w:val="20"/>
        </w:rPr>
        <w:t>You should be able to login using your campus connect username and password.</w:t>
      </w:r>
    </w:p>
    <w:p w14:paraId="26B6525D" w14:textId="77777777" w:rsidR="002C1B63" w:rsidRPr="00874818" w:rsidRDefault="002C1B63" w:rsidP="002C1B63">
      <w:pPr>
        <w:rPr>
          <w:rFonts w:asciiTheme="minorHAnsi" w:hAnsiTheme="minorHAnsi"/>
          <w:sz w:val="20"/>
          <w:szCs w:val="20"/>
        </w:rPr>
      </w:pPr>
      <w:r>
        <w:rPr>
          <w:rFonts w:asciiTheme="minorHAnsi" w:hAnsiTheme="minorHAnsi"/>
          <w:sz w:val="20"/>
          <w:szCs w:val="20"/>
        </w:rPr>
        <w:t>T</w:t>
      </w:r>
      <w:r w:rsidRPr="00874818">
        <w:rPr>
          <w:rFonts w:asciiTheme="minorHAnsi" w:hAnsiTheme="minorHAnsi"/>
          <w:sz w:val="20"/>
          <w:szCs w:val="20"/>
        </w:rPr>
        <w:t>ype </w:t>
      </w:r>
      <w:r>
        <w:rPr>
          <w:rFonts w:asciiTheme="minorHAnsi" w:hAnsiTheme="minorHAnsi"/>
          <w:sz w:val="20"/>
          <w:szCs w:val="20"/>
        </w:rPr>
        <w:t>Get Programming with Node.js</w:t>
      </w:r>
      <w:r w:rsidRPr="00874818">
        <w:rPr>
          <w:rFonts w:asciiTheme="minorHAnsi" w:hAnsiTheme="minorHAnsi"/>
          <w:sz w:val="20"/>
          <w:szCs w:val="20"/>
        </w:rPr>
        <w:t xml:space="preserve"> in the search field on the top of the page.</w:t>
      </w:r>
    </w:p>
    <w:p w14:paraId="7A846D42" w14:textId="7249876B" w:rsidR="002C1B63" w:rsidRDefault="002C1B63" w:rsidP="002C1B63">
      <w:pPr>
        <w:keepNext/>
        <w:rPr>
          <w:rFonts w:asciiTheme="minorHAnsi" w:hAnsiTheme="minorHAnsi" w:cstheme="minorHAnsi"/>
          <w:b/>
        </w:rPr>
      </w:pPr>
      <w:r w:rsidRPr="00843747">
        <w:rPr>
          <w:rFonts w:asciiTheme="minorHAnsi" w:hAnsiTheme="minorHAnsi" w:cstheme="minorHAnsi"/>
          <w:b/>
        </w:rPr>
        <w:lastRenderedPageBreak/>
        <w:t>GRADING POLICY</w:t>
      </w:r>
    </w:p>
    <w:p w14:paraId="09DD0E88" w14:textId="77777777" w:rsidR="006C5101" w:rsidRPr="00874818" w:rsidRDefault="006C5101" w:rsidP="002C1B63">
      <w:pPr>
        <w:keepNext/>
        <w:rPr>
          <w:rFonts w:asciiTheme="minorHAnsi" w:hAnsiTheme="minorHAnsi" w:cstheme="minorHAnsi"/>
        </w:rPr>
      </w:pPr>
    </w:p>
    <w:p w14:paraId="45607DC7" w14:textId="77777777" w:rsidR="002C1B63" w:rsidRPr="00A11A2D" w:rsidRDefault="002C1B63" w:rsidP="006C5101">
      <w:pPr>
        <w:pStyle w:val="NormalWeb"/>
        <w:spacing w:before="0" w:beforeAutospacing="0" w:after="0" w:afterAutospacing="0"/>
        <w:rPr>
          <w:rFonts w:asciiTheme="minorHAnsi" w:hAnsiTheme="minorHAnsi" w:cstheme="minorHAnsi"/>
          <w:color w:val="000000"/>
          <w:sz w:val="20"/>
          <w:szCs w:val="20"/>
        </w:rPr>
      </w:pPr>
      <w:r w:rsidRPr="00AB1DA3">
        <w:rPr>
          <w:rFonts w:asciiTheme="minorHAnsi" w:hAnsiTheme="minorHAnsi" w:cstheme="minorHAnsi"/>
          <w:b/>
          <w:sz w:val="20"/>
          <w:szCs w:val="20"/>
        </w:rPr>
        <w:t>Grading Scale</w:t>
      </w:r>
    </w:p>
    <w:p w14:paraId="21C61E6D" w14:textId="77777777" w:rsidR="002C1B63" w:rsidRPr="00AB1DA3" w:rsidRDefault="002C1B63" w:rsidP="002C1B63">
      <w:pPr>
        <w:keepNext/>
        <w:rPr>
          <w:rFonts w:asciiTheme="minorHAnsi" w:hAnsiTheme="minorHAnsi" w:cstheme="minorHAnsi"/>
          <w:sz w:val="20"/>
          <w:szCs w:val="20"/>
        </w:rPr>
      </w:pPr>
      <w:r w:rsidRPr="00AB1DA3">
        <w:rPr>
          <w:rFonts w:asciiTheme="minorHAnsi" w:hAnsiTheme="minorHAnsi" w:cstheme="minorHAnsi"/>
          <w:sz w:val="20"/>
          <w:szCs w:val="20"/>
        </w:rPr>
        <w:t>Course grades will be reported on the following scale:</w:t>
      </w:r>
    </w:p>
    <w:p w14:paraId="4889FAFD" w14:textId="77777777" w:rsidR="002C1B63" w:rsidRPr="00AB1DA3" w:rsidRDefault="002C1B63" w:rsidP="006C5101">
      <w:pPr>
        <w:keepNext/>
        <w:tabs>
          <w:tab w:val="left" w:pos="4142"/>
        </w:tabs>
        <w:rPr>
          <w:rFonts w:asciiTheme="minorHAnsi" w:hAnsiTheme="minorHAnsi" w:cstheme="minorHAnsi"/>
          <w:sz w:val="20"/>
          <w:szCs w:val="20"/>
        </w:rPr>
      </w:pPr>
      <w:r w:rsidRPr="00AB1DA3">
        <w:rPr>
          <w:rFonts w:asciiTheme="minorHAnsi" w:hAnsiTheme="minorHAnsi" w:cstheme="minorHAnsi"/>
          <w:sz w:val="20"/>
          <w:szCs w:val="20"/>
        </w:rPr>
        <w:t> </w:t>
      </w:r>
      <w:r w:rsidRPr="00AB1DA3">
        <w:rPr>
          <w:rFonts w:asciiTheme="minorHAnsi" w:hAnsiTheme="minorHAnsi" w:cstheme="minorHAnsi"/>
          <w:sz w:val="20"/>
          <w:szCs w:val="20"/>
        </w:rPr>
        <w:tab/>
      </w:r>
    </w:p>
    <w:tbl>
      <w:tblPr>
        <w:tblStyle w:val="TableGrid"/>
        <w:tblW w:w="3307" w:type="dxa"/>
        <w:tblInd w:w="918" w:type="dxa"/>
        <w:tblLook w:val="04A0" w:firstRow="1" w:lastRow="0" w:firstColumn="1" w:lastColumn="0" w:noHBand="0" w:noVBand="1"/>
      </w:tblPr>
      <w:tblGrid>
        <w:gridCol w:w="1530"/>
        <w:gridCol w:w="1777"/>
      </w:tblGrid>
      <w:tr w:rsidR="002C1B63" w:rsidRPr="00AB1DA3" w14:paraId="00B48F37" w14:textId="77777777" w:rsidTr="00FB38FF">
        <w:tc>
          <w:tcPr>
            <w:tcW w:w="1530" w:type="dxa"/>
          </w:tcPr>
          <w:p w14:paraId="706E8902" w14:textId="77777777" w:rsidR="002C1B63" w:rsidRPr="00AB1DA3" w:rsidRDefault="002C1B63" w:rsidP="00FB38FF">
            <w:pPr>
              <w:keepNext/>
              <w:widowControl w:val="0"/>
              <w:tabs>
                <w:tab w:val="left" w:pos="5040"/>
              </w:tabs>
              <w:adjustRightInd w:val="0"/>
              <w:jc w:val="center"/>
              <w:rPr>
                <w:rFonts w:asciiTheme="minorHAnsi" w:hAnsiTheme="minorHAnsi" w:cstheme="minorHAnsi"/>
                <w:b/>
              </w:rPr>
            </w:pPr>
            <w:r w:rsidRPr="00AB1DA3">
              <w:rPr>
                <w:rFonts w:asciiTheme="minorHAnsi" w:hAnsiTheme="minorHAnsi" w:cstheme="minorHAnsi"/>
                <w:b/>
              </w:rPr>
              <w:t>Grade</w:t>
            </w:r>
          </w:p>
        </w:tc>
        <w:tc>
          <w:tcPr>
            <w:tcW w:w="1777" w:type="dxa"/>
          </w:tcPr>
          <w:p w14:paraId="5B8B0E68"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b/>
              </w:rPr>
            </w:pPr>
            <w:r w:rsidRPr="00AB1DA3">
              <w:rPr>
                <w:rFonts w:asciiTheme="minorHAnsi" w:hAnsiTheme="minorHAnsi" w:cstheme="minorHAnsi"/>
                <w:b/>
              </w:rPr>
              <w:t>%</w:t>
            </w:r>
          </w:p>
        </w:tc>
      </w:tr>
      <w:tr w:rsidR="002C1B63" w:rsidRPr="00AB1DA3" w14:paraId="1E4D352A" w14:textId="77777777" w:rsidTr="00FB38FF">
        <w:trPr>
          <w:trHeight w:val="260"/>
        </w:trPr>
        <w:tc>
          <w:tcPr>
            <w:tcW w:w="1530" w:type="dxa"/>
          </w:tcPr>
          <w:p w14:paraId="29E6E5E2"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A</w:t>
            </w:r>
          </w:p>
        </w:tc>
        <w:tc>
          <w:tcPr>
            <w:tcW w:w="1777" w:type="dxa"/>
          </w:tcPr>
          <w:p w14:paraId="1A0DCBB9"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94-100</w:t>
            </w:r>
          </w:p>
        </w:tc>
      </w:tr>
      <w:tr w:rsidR="002C1B63" w:rsidRPr="00AB1DA3" w14:paraId="4E426FAB" w14:textId="77777777" w:rsidTr="00FB38FF">
        <w:tc>
          <w:tcPr>
            <w:tcW w:w="1530" w:type="dxa"/>
          </w:tcPr>
          <w:p w14:paraId="12FD49E4"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A-</w:t>
            </w:r>
          </w:p>
        </w:tc>
        <w:tc>
          <w:tcPr>
            <w:tcW w:w="1777" w:type="dxa"/>
          </w:tcPr>
          <w:p w14:paraId="1A085F73"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90-93</w:t>
            </w:r>
          </w:p>
        </w:tc>
      </w:tr>
      <w:tr w:rsidR="002C1B63" w:rsidRPr="00AB1DA3" w14:paraId="4C84FFF0" w14:textId="77777777" w:rsidTr="00FB38FF">
        <w:tc>
          <w:tcPr>
            <w:tcW w:w="1530" w:type="dxa"/>
          </w:tcPr>
          <w:p w14:paraId="65C2CDBF"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 xml:space="preserve">B+ </w:t>
            </w:r>
          </w:p>
        </w:tc>
        <w:tc>
          <w:tcPr>
            <w:tcW w:w="1777" w:type="dxa"/>
          </w:tcPr>
          <w:p w14:paraId="7D5BF9A4"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87-89</w:t>
            </w:r>
          </w:p>
        </w:tc>
      </w:tr>
      <w:tr w:rsidR="002C1B63" w:rsidRPr="00AB1DA3" w14:paraId="49941978" w14:textId="77777777" w:rsidTr="00FB38FF">
        <w:tc>
          <w:tcPr>
            <w:tcW w:w="1530" w:type="dxa"/>
          </w:tcPr>
          <w:p w14:paraId="255B81AA"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B</w:t>
            </w:r>
          </w:p>
        </w:tc>
        <w:tc>
          <w:tcPr>
            <w:tcW w:w="1777" w:type="dxa"/>
          </w:tcPr>
          <w:p w14:paraId="428A2AAD"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84-86</w:t>
            </w:r>
          </w:p>
        </w:tc>
      </w:tr>
      <w:tr w:rsidR="002C1B63" w:rsidRPr="00AB1DA3" w14:paraId="38B11475" w14:textId="77777777" w:rsidTr="00FB38FF">
        <w:tc>
          <w:tcPr>
            <w:tcW w:w="1530" w:type="dxa"/>
          </w:tcPr>
          <w:p w14:paraId="51A1FCA4"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 xml:space="preserve">B- </w:t>
            </w:r>
          </w:p>
        </w:tc>
        <w:tc>
          <w:tcPr>
            <w:tcW w:w="1777" w:type="dxa"/>
          </w:tcPr>
          <w:p w14:paraId="4E65F692"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80-83</w:t>
            </w:r>
          </w:p>
        </w:tc>
      </w:tr>
      <w:tr w:rsidR="002C1B63" w:rsidRPr="00AB1DA3" w14:paraId="17EF042F" w14:textId="77777777" w:rsidTr="00FB38FF">
        <w:tc>
          <w:tcPr>
            <w:tcW w:w="1530" w:type="dxa"/>
          </w:tcPr>
          <w:p w14:paraId="7C6AA909"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C+</w:t>
            </w:r>
          </w:p>
        </w:tc>
        <w:tc>
          <w:tcPr>
            <w:tcW w:w="1777" w:type="dxa"/>
          </w:tcPr>
          <w:p w14:paraId="22E3CAFD"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77-79</w:t>
            </w:r>
          </w:p>
        </w:tc>
      </w:tr>
      <w:tr w:rsidR="002C1B63" w:rsidRPr="00AB1DA3" w14:paraId="7B0A9D82" w14:textId="77777777" w:rsidTr="00FB38FF">
        <w:tc>
          <w:tcPr>
            <w:tcW w:w="1530" w:type="dxa"/>
          </w:tcPr>
          <w:p w14:paraId="4780425C"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C</w:t>
            </w:r>
          </w:p>
        </w:tc>
        <w:tc>
          <w:tcPr>
            <w:tcW w:w="1777" w:type="dxa"/>
          </w:tcPr>
          <w:p w14:paraId="1E7EA19C"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74-76</w:t>
            </w:r>
          </w:p>
        </w:tc>
      </w:tr>
      <w:tr w:rsidR="002C1B63" w:rsidRPr="00AB1DA3" w14:paraId="094C52AC" w14:textId="77777777" w:rsidTr="00FB38FF">
        <w:tc>
          <w:tcPr>
            <w:tcW w:w="1530" w:type="dxa"/>
          </w:tcPr>
          <w:p w14:paraId="61497B23"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C-</w:t>
            </w:r>
          </w:p>
        </w:tc>
        <w:tc>
          <w:tcPr>
            <w:tcW w:w="1777" w:type="dxa"/>
          </w:tcPr>
          <w:p w14:paraId="5B05D1BE"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70-73</w:t>
            </w:r>
          </w:p>
        </w:tc>
      </w:tr>
      <w:tr w:rsidR="002C1B63" w:rsidRPr="00AB1DA3" w14:paraId="5188C5CF" w14:textId="77777777" w:rsidTr="00FB38FF">
        <w:tc>
          <w:tcPr>
            <w:tcW w:w="1530" w:type="dxa"/>
          </w:tcPr>
          <w:p w14:paraId="500C527F"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D+</w:t>
            </w:r>
          </w:p>
        </w:tc>
        <w:tc>
          <w:tcPr>
            <w:tcW w:w="1777" w:type="dxa"/>
          </w:tcPr>
          <w:p w14:paraId="03C5ACF4"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68-69</w:t>
            </w:r>
          </w:p>
        </w:tc>
      </w:tr>
      <w:tr w:rsidR="002C1B63" w:rsidRPr="00AB1DA3" w14:paraId="7F523B98" w14:textId="77777777" w:rsidTr="00FB38FF">
        <w:tc>
          <w:tcPr>
            <w:tcW w:w="1530" w:type="dxa"/>
          </w:tcPr>
          <w:p w14:paraId="071986BF"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D</w:t>
            </w:r>
          </w:p>
        </w:tc>
        <w:tc>
          <w:tcPr>
            <w:tcW w:w="1777" w:type="dxa"/>
          </w:tcPr>
          <w:p w14:paraId="7952FA1E"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60-67</w:t>
            </w:r>
          </w:p>
        </w:tc>
      </w:tr>
      <w:tr w:rsidR="002C1B63" w:rsidRPr="00AB1DA3" w14:paraId="000816CA" w14:textId="77777777" w:rsidTr="00FB38FF">
        <w:tc>
          <w:tcPr>
            <w:tcW w:w="1530" w:type="dxa"/>
          </w:tcPr>
          <w:p w14:paraId="10C5293D" w14:textId="77777777" w:rsidR="002C1B63" w:rsidRPr="00AB1DA3" w:rsidRDefault="002C1B63" w:rsidP="00FB38FF">
            <w:pPr>
              <w:keepNext/>
              <w:widowControl w:val="0"/>
              <w:tabs>
                <w:tab w:val="left" w:pos="5040"/>
                <w:tab w:val="left" w:pos="8957"/>
              </w:tabs>
              <w:adjustRightInd w:val="0"/>
              <w:rPr>
                <w:rFonts w:asciiTheme="minorHAnsi" w:hAnsiTheme="minorHAnsi" w:cstheme="minorHAnsi"/>
              </w:rPr>
            </w:pPr>
            <w:r w:rsidRPr="00AB1DA3">
              <w:rPr>
                <w:rFonts w:asciiTheme="minorHAnsi" w:hAnsiTheme="minorHAnsi" w:cstheme="minorHAnsi"/>
              </w:rPr>
              <w:t>F</w:t>
            </w:r>
          </w:p>
        </w:tc>
        <w:tc>
          <w:tcPr>
            <w:tcW w:w="1777" w:type="dxa"/>
          </w:tcPr>
          <w:p w14:paraId="76CBB5BD" w14:textId="77777777" w:rsidR="002C1B63" w:rsidRPr="00AB1DA3" w:rsidRDefault="002C1B63" w:rsidP="00FB38FF">
            <w:pPr>
              <w:keepNext/>
              <w:widowControl w:val="0"/>
              <w:tabs>
                <w:tab w:val="center" w:pos="612"/>
                <w:tab w:val="left" w:pos="5040"/>
                <w:tab w:val="left" w:pos="8957"/>
              </w:tabs>
              <w:adjustRightInd w:val="0"/>
              <w:jc w:val="center"/>
              <w:rPr>
                <w:rFonts w:asciiTheme="minorHAnsi" w:hAnsiTheme="minorHAnsi" w:cstheme="minorHAnsi"/>
              </w:rPr>
            </w:pPr>
            <w:r w:rsidRPr="00AB1DA3">
              <w:rPr>
                <w:rFonts w:asciiTheme="minorHAnsi" w:hAnsiTheme="minorHAnsi" w:cstheme="minorHAnsi"/>
              </w:rPr>
              <w:t>Less than 60</w:t>
            </w:r>
          </w:p>
        </w:tc>
      </w:tr>
    </w:tbl>
    <w:p w14:paraId="515EF210" w14:textId="77777777" w:rsidR="002C1B63" w:rsidRDefault="002C1B63" w:rsidP="006C5101">
      <w:pPr>
        <w:autoSpaceDE w:val="0"/>
        <w:autoSpaceDN w:val="0"/>
        <w:rPr>
          <w:rFonts w:asciiTheme="minorHAnsi" w:hAnsiTheme="minorHAnsi" w:cstheme="minorHAnsi"/>
          <w:sz w:val="20"/>
          <w:szCs w:val="20"/>
        </w:rPr>
      </w:pPr>
    </w:p>
    <w:p w14:paraId="42792FDF" w14:textId="77777777" w:rsidR="002C1B63" w:rsidRPr="00AB1DA3" w:rsidRDefault="002C1B63" w:rsidP="002C1B63">
      <w:pPr>
        <w:autoSpaceDE w:val="0"/>
        <w:autoSpaceDN w:val="0"/>
        <w:rPr>
          <w:rFonts w:asciiTheme="minorHAnsi" w:hAnsiTheme="minorHAnsi" w:cstheme="minorHAnsi"/>
          <w:sz w:val="20"/>
          <w:szCs w:val="20"/>
        </w:rPr>
      </w:pPr>
      <w:r>
        <w:rPr>
          <w:rFonts w:asciiTheme="minorHAnsi" w:hAnsiTheme="minorHAnsi" w:cstheme="minorHAnsi"/>
          <w:sz w:val="20"/>
          <w:szCs w:val="20"/>
        </w:rPr>
        <w:t xml:space="preserve"> </w:t>
      </w:r>
      <w:r w:rsidRPr="00AB1DA3">
        <w:rPr>
          <w:rFonts w:asciiTheme="minorHAnsi" w:hAnsiTheme="minorHAnsi" w:cstheme="minorHAnsi"/>
          <w:sz w:val="20"/>
          <w:szCs w:val="20"/>
        </w:rPr>
        <w:t xml:space="preserve">Grades will be posted in </w:t>
      </w:r>
      <w:r>
        <w:rPr>
          <w:rFonts w:asciiTheme="minorHAnsi" w:hAnsiTheme="minorHAnsi" w:cstheme="minorHAnsi"/>
          <w:sz w:val="20"/>
          <w:szCs w:val="20"/>
        </w:rPr>
        <w:t>D2L.</w:t>
      </w:r>
    </w:p>
    <w:p w14:paraId="0C60FA48" w14:textId="6EB54FAC" w:rsidR="002C1B63" w:rsidRDefault="002C1B63"/>
    <w:p w14:paraId="72F01F70" w14:textId="77777777" w:rsidR="002C1B63" w:rsidRPr="00AB1DA3" w:rsidRDefault="002C1B63" w:rsidP="002C1B63">
      <w:pPr>
        <w:keepNext/>
        <w:rPr>
          <w:rFonts w:asciiTheme="minorHAnsi" w:hAnsiTheme="minorHAnsi" w:cstheme="minorHAnsi"/>
          <w:sz w:val="20"/>
          <w:szCs w:val="20"/>
        </w:rPr>
      </w:pPr>
      <w:r w:rsidRPr="00AB1DA3">
        <w:rPr>
          <w:rFonts w:asciiTheme="minorHAnsi" w:hAnsiTheme="minorHAnsi" w:cstheme="minorHAnsi"/>
          <w:b/>
          <w:sz w:val="20"/>
          <w:szCs w:val="20"/>
        </w:rPr>
        <w:t>ASSIGNMENTS AND GRADING POLICY:</w:t>
      </w:r>
    </w:p>
    <w:p w14:paraId="00F311D0" w14:textId="77777777" w:rsidR="002C1B63" w:rsidRPr="00AB1DA3" w:rsidRDefault="002C1B63" w:rsidP="002C1B63">
      <w:pPr>
        <w:keepNext/>
        <w:ind w:left="360"/>
        <w:rPr>
          <w:rFonts w:asciiTheme="minorHAnsi" w:hAnsiTheme="minorHAnsi" w:cstheme="minorHAnsi"/>
          <w:sz w:val="20"/>
          <w:szCs w:val="20"/>
        </w:rPr>
      </w:pPr>
    </w:p>
    <w:p w14:paraId="07FF1170" w14:textId="77777777" w:rsidR="002C1B63" w:rsidRPr="00AB1DA3" w:rsidRDefault="002C1B63" w:rsidP="002C1B63">
      <w:pPr>
        <w:rPr>
          <w:rFonts w:asciiTheme="minorHAnsi" w:hAnsiTheme="minorHAnsi" w:cstheme="minorHAnsi"/>
          <w:b/>
          <w:sz w:val="20"/>
          <w:szCs w:val="20"/>
        </w:rPr>
      </w:pPr>
      <w:r w:rsidRPr="00AB1DA3">
        <w:rPr>
          <w:rFonts w:asciiTheme="minorHAnsi" w:hAnsiTheme="minorHAnsi" w:cstheme="minorHAnsi"/>
          <w:b/>
          <w:sz w:val="20"/>
          <w:szCs w:val="20"/>
        </w:rPr>
        <w:t>Grading</w:t>
      </w:r>
    </w:p>
    <w:p w14:paraId="5F4CA3FE" w14:textId="77777777" w:rsidR="002C1B63" w:rsidRPr="00AB1DA3" w:rsidRDefault="002C1B63" w:rsidP="002C1B63">
      <w:pPr>
        <w:numPr>
          <w:ilvl w:val="0"/>
          <w:numId w:val="2"/>
        </w:numPr>
        <w:ind w:left="585" w:hanging="225"/>
        <w:rPr>
          <w:rFonts w:asciiTheme="minorHAnsi" w:hAnsiTheme="minorHAnsi" w:cstheme="minorHAnsi"/>
          <w:sz w:val="20"/>
          <w:szCs w:val="20"/>
        </w:rPr>
      </w:pPr>
      <w:r w:rsidRPr="00AB1DA3">
        <w:rPr>
          <w:rFonts w:asciiTheme="minorHAnsi" w:hAnsiTheme="minorHAnsi" w:cstheme="minorHAnsi"/>
          <w:sz w:val="20"/>
          <w:szCs w:val="20"/>
        </w:rPr>
        <w:t>Assignments (</w:t>
      </w:r>
      <w:r>
        <w:rPr>
          <w:rFonts w:asciiTheme="minorHAnsi" w:hAnsiTheme="minorHAnsi" w:cstheme="minorHAnsi"/>
          <w:sz w:val="20"/>
          <w:szCs w:val="20"/>
        </w:rPr>
        <w:t>3)</w:t>
      </w:r>
      <w:r w:rsidRPr="00AB1DA3">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75 points each</w:t>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p>
    <w:p w14:paraId="1A3C365B" w14:textId="77777777" w:rsidR="002C1B63" w:rsidRPr="00AB1DA3" w:rsidRDefault="002C1B63" w:rsidP="002C1B63">
      <w:pPr>
        <w:numPr>
          <w:ilvl w:val="0"/>
          <w:numId w:val="2"/>
        </w:numPr>
        <w:ind w:left="585" w:hanging="225"/>
        <w:rPr>
          <w:rFonts w:asciiTheme="minorHAnsi" w:hAnsiTheme="minorHAnsi" w:cstheme="minorHAnsi"/>
          <w:sz w:val="20"/>
          <w:szCs w:val="20"/>
        </w:rPr>
      </w:pPr>
      <w:r w:rsidRPr="00AB1DA3">
        <w:rPr>
          <w:rFonts w:asciiTheme="minorHAnsi" w:hAnsiTheme="minorHAnsi" w:cstheme="minorHAnsi"/>
          <w:sz w:val="20"/>
          <w:szCs w:val="20"/>
        </w:rPr>
        <w:t>Quizzes (</w:t>
      </w:r>
      <w:r>
        <w:rPr>
          <w:rFonts w:asciiTheme="minorHAnsi" w:hAnsiTheme="minorHAnsi" w:cstheme="minorHAnsi"/>
          <w:sz w:val="20"/>
          <w:szCs w:val="20"/>
        </w:rPr>
        <w:t>3</w:t>
      </w:r>
      <w:r w:rsidRPr="00AB1DA3">
        <w:rPr>
          <w:rFonts w:asciiTheme="minorHAnsi" w:hAnsiTheme="minorHAnsi" w:cstheme="minorHAnsi"/>
          <w:sz w:val="20"/>
          <w:szCs w:val="20"/>
        </w:rPr>
        <w:t>)</w:t>
      </w:r>
      <w:r w:rsidRPr="00AB1DA3">
        <w:rPr>
          <w:rFonts w:asciiTheme="minorHAnsi" w:hAnsiTheme="minorHAnsi" w:cstheme="minorHAnsi"/>
          <w:sz w:val="20"/>
          <w:szCs w:val="20"/>
        </w:rPr>
        <w:tab/>
      </w:r>
      <w:r w:rsidRPr="00AB1DA3">
        <w:rPr>
          <w:rFonts w:asciiTheme="minorHAnsi" w:hAnsiTheme="minorHAnsi" w:cstheme="minorHAnsi"/>
          <w:sz w:val="20"/>
          <w:szCs w:val="20"/>
        </w:rPr>
        <w:tab/>
      </w:r>
      <w:r>
        <w:rPr>
          <w:rFonts w:asciiTheme="minorHAnsi" w:hAnsiTheme="minorHAnsi" w:cstheme="minorHAnsi"/>
          <w:sz w:val="20"/>
          <w:szCs w:val="20"/>
        </w:rPr>
        <w:tab/>
        <w:t>25 points each</w:t>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p>
    <w:p w14:paraId="523E5E36" w14:textId="77777777" w:rsidR="002C1B63" w:rsidRDefault="002C1B63" w:rsidP="002C1B63">
      <w:pPr>
        <w:numPr>
          <w:ilvl w:val="0"/>
          <w:numId w:val="2"/>
        </w:numPr>
        <w:ind w:left="585" w:hanging="225"/>
        <w:rPr>
          <w:rFonts w:asciiTheme="minorHAnsi" w:hAnsiTheme="minorHAnsi" w:cstheme="minorHAnsi"/>
          <w:sz w:val="20"/>
          <w:szCs w:val="20"/>
        </w:rPr>
      </w:pPr>
      <w:r w:rsidRPr="00AB1DA3">
        <w:rPr>
          <w:rFonts w:asciiTheme="minorHAnsi" w:hAnsiTheme="minorHAnsi" w:cstheme="minorHAnsi"/>
          <w:sz w:val="20"/>
          <w:szCs w:val="20"/>
        </w:rPr>
        <w:t xml:space="preserve">Final </w:t>
      </w:r>
      <w:r>
        <w:rPr>
          <w:rFonts w:asciiTheme="minorHAnsi" w:hAnsiTheme="minorHAnsi" w:cstheme="minorHAnsi"/>
          <w:sz w:val="20"/>
          <w:szCs w:val="20"/>
        </w:rPr>
        <w:t>Project Written Proposal</w:t>
      </w:r>
      <w:r w:rsidRPr="00AB1DA3">
        <w:rPr>
          <w:rFonts w:asciiTheme="minorHAnsi" w:hAnsiTheme="minorHAnsi" w:cstheme="minorHAnsi"/>
          <w:sz w:val="20"/>
          <w:szCs w:val="20"/>
        </w:rPr>
        <w:tab/>
      </w:r>
      <w:r>
        <w:rPr>
          <w:rFonts w:asciiTheme="minorHAnsi" w:hAnsiTheme="minorHAnsi" w:cstheme="minorHAnsi"/>
          <w:sz w:val="20"/>
          <w:szCs w:val="20"/>
        </w:rPr>
        <w:t>50 points</w:t>
      </w:r>
    </w:p>
    <w:p w14:paraId="3CBE7DE2" w14:textId="3542271E" w:rsidR="002C1B63" w:rsidRDefault="002C1B63" w:rsidP="002C1B63">
      <w:pPr>
        <w:numPr>
          <w:ilvl w:val="0"/>
          <w:numId w:val="2"/>
        </w:numPr>
        <w:ind w:left="585" w:hanging="225"/>
        <w:rPr>
          <w:rFonts w:asciiTheme="minorHAnsi" w:hAnsiTheme="minorHAnsi" w:cstheme="minorHAnsi"/>
          <w:sz w:val="20"/>
          <w:szCs w:val="20"/>
        </w:rPr>
      </w:pPr>
      <w:r w:rsidRPr="00AB1DA3">
        <w:rPr>
          <w:rFonts w:asciiTheme="minorHAnsi" w:hAnsiTheme="minorHAnsi" w:cstheme="minorHAnsi"/>
          <w:sz w:val="20"/>
          <w:szCs w:val="20"/>
        </w:rPr>
        <w:t xml:space="preserve">Final </w:t>
      </w:r>
      <w:r>
        <w:rPr>
          <w:rFonts w:asciiTheme="minorHAnsi" w:hAnsiTheme="minorHAnsi" w:cstheme="minorHAnsi"/>
          <w:sz w:val="20"/>
          <w:szCs w:val="20"/>
        </w:rPr>
        <w:t>Project</w:t>
      </w:r>
      <w:r w:rsidRPr="00AB1DA3">
        <w:rPr>
          <w:rFonts w:asciiTheme="minorHAnsi" w:hAnsiTheme="minorHAnsi" w:cstheme="minorHAnsi"/>
          <w:sz w:val="20"/>
          <w:szCs w:val="20"/>
        </w:rPr>
        <w:tab/>
      </w:r>
      <w:r w:rsidRPr="00AB1DA3">
        <w:rPr>
          <w:rFonts w:asciiTheme="minorHAnsi" w:hAnsiTheme="minorHAnsi" w:cstheme="minorHAnsi"/>
          <w:sz w:val="20"/>
          <w:szCs w:val="20"/>
        </w:rPr>
        <w:tab/>
      </w:r>
      <w:r w:rsidRPr="00AB1DA3">
        <w:rPr>
          <w:rFonts w:asciiTheme="minorHAnsi" w:hAnsiTheme="minorHAnsi" w:cstheme="minorHAnsi"/>
          <w:sz w:val="20"/>
          <w:szCs w:val="20"/>
        </w:rPr>
        <w:tab/>
      </w:r>
      <w:r>
        <w:rPr>
          <w:rFonts w:asciiTheme="minorHAnsi" w:hAnsiTheme="minorHAnsi" w:cstheme="minorHAnsi"/>
          <w:sz w:val="20"/>
          <w:szCs w:val="20"/>
        </w:rPr>
        <w:t>1</w:t>
      </w:r>
      <w:r w:rsidRPr="002C1B63">
        <w:rPr>
          <w:rFonts w:asciiTheme="minorHAnsi" w:hAnsiTheme="minorHAnsi" w:cstheme="minorHAnsi"/>
          <w:sz w:val="20"/>
          <w:szCs w:val="20"/>
        </w:rPr>
        <w:t>50 points</w:t>
      </w:r>
      <w:r w:rsidRPr="002C1B63">
        <w:rPr>
          <w:rFonts w:asciiTheme="minorHAnsi" w:hAnsiTheme="minorHAnsi" w:cstheme="minorHAnsi"/>
          <w:sz w:val="20"/>
          <w:szCs w:val="20"/>
        </w:rPr>
        <w:tab/>
      </w:r>
    </w:p>
    <w:p w14:paraId="45E38AB5" w14:textId="454D0F4E" w:rsidR="002C1B63" w:rsidRDefault="002C1B63" w:rsidP="002C1B63">
      <w:pPr>
        <w:rPr>
          <w:rFonts w:asciiTheme="minorHAnsi" w:hAnsiTheme="minorHAnsi" w:cstheme="minorHAnsi"/>
          <w:sz w:val="20"/>
          <w:szCs w:val="20"/>
        </w:rPr>
      </w:pPr>
    </w:p>
    <w:p w14:paraId="45109AC1" w14:textId="71146ED9" w:rsidR="006C5101" w:rsidRDefault="002C1B63" w:rsidP="002C1B63">
      <w:pPr>
        <w:rPr>
          <w:rFonts w:asciiTheme="minorHAnsi" w:hAnsiTheme="minorHAnsi" w:cstheme="minorHAnsi"/>
          <w:sz w:val="20"/>
          <w:szCs w:val="20"/>
          <w:lang w:val="en"/>
        </w:rPr>
      </w:pPr>
      <w:r w:rsidRPr="00186FF1">
        <w:rPr>
          <w:rFonts w:asciiTheme="minorHAnsi" w:hAnsiTheme="minorHAnsi" w:cstheme="minorHAnsi"/>
          <w:sz w:val="20"/>
          <w:szCs w:val="20"/>
          <w:lang w:val="en"/>
        </w:rPr>
        <w:t xml:space="preserve">The goal of assignments is to practice the concepts taught in class. You will have a week to complete each assignment. You are expected to do your own assignments. However, some collaboration with other students is allowed and even encouraged. </w:t>
      </w:r>
      <w:r w:rsidRPr="004E570D">
        <w:rPr>
          <w:rFonts w:asciiTheme="minorHAnsi" w:hAnsiTheme="minorHAnsi" w:cstheme="minorHAnsi"/>
          <w:sz w:val="20"/>
          <w:szCs w:val="20"/>
          <w:lang w:val="en"/>
        </w:rPr>
        <w:t xml:space="preserve">The following types of collaboration are allowed: </w:t>
      </w:r>
    </w:p>
    <w:p w14:paraId="37ED62E9" w14:textId="77777777" w:rsidR="006C5101" w:rsidRPr="006C5101" w:rsidRDefault="006C5101" w:rsidP="002C1B63">
      <w:pPr>
        <w:rPr>
          <w:rFonts w:asciiTheme="minorHAnsi" w:hAnsiTheme="minorHAnsi" w:cstheme="minorHAnsi"/>
          <w:sz w:val="20"/>
          <w:szCs w:val="20"/>
          <w:lang w:val="en"/>
        </w:rPr>
      </w:pPr>
    </w:p>
    <w:p w14:paraId="2FA22451" w14:textId="77777777" w:rsidR="002C1B63" w:rsidRPr="00AB1DA3" w:rsidRDefault="002C1B63" w:rsidP="006C5101">
      <w:pPr>
        <w:numPr>
          <w:ilvl w:val="0"/>
          <w:numId w:val="3"/>
        </w:numPr>
        <w:rPr>
          <w:rFonts w:asciiTheme="minorHAnsi" w:hAnsiTheme="minorHAnsi" w:cstheme="minorHAnsi"/>
          <w:sz w:val="20"/>
          <w:szCs w:val="20"/>
          <w:lang w:val="en"/>
        </w:rPr>
      </w:pPr>
      <w:r w:rsidRPr="00AB1DA3">
        <w:rPr>
          <w:rFonts w:asciiTheme="minorHAnsi" w:hAnsiTheme="minorHAnsi" w:cstheme="minorHAnsi"/>
          <w:sz w:val="20"/>
          <w:szCs w:val="20"/>
          <w:lang w:val="en"/>
        </w:rPr>
        <w:t>Discussing strategies for solving a problem</w:t>
      </w:r>
    </w:p>
    <w:p w14:paraId="7A580546" w14:textId="77777777" w:rsidR="002C1B63" w:rsidRPr="00AB1DA3" w:rsidRDefault="002C1B63" w:rsidP="002C1B63">
      <w:pPr>
        <w:numPr>
          <w:ilvl w:val="0"/>
          <w:numId w:val="3"/>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Explaining why a Web page does not work</w:t>
      </w:r>
    </w:p>
    <w:p w14:paraId="1DCF4412" w14:textId="77777777" w:rsidR="002C1B63" w:rsidRPr="00AB1DA3" w:rsidRDefault="002C1B63" w:rsidP="002C1B63">
      <w:pPr>
        <w:numPr>
          <w:ilvl w:val="0"/>
          <w:numId w:val="3"/>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Reviewing and testing someone else's Web pages</w:t>
      </w:r>
    </w:p>
    <w:p w14:paraId="337320E9" w14:textId="77777777" w:rsidR="002C1B63" w:rsidRPr="00AB1DA3" w:rsidRDefault="002C1B63" w:rsidP="002C1B63">
      <w:pPr>
        <w:numPr>
          <w:ilvl w:val="0"/>
          <w:numId w:val="3"/>
        </w:numPr>
        <w:spacing w:before="100" w:beforeAutospacing="1" w:after="100" w:afterAutospacing="1"/>
        <w:rPr>
          <w:rFonts w:asciiTheme="minorHAnsi" w:hAnsiTheme="minorHAnsi" w:cstheme="minorHAnsi"/>
          <w:sz w:val="20"/>
          <w:szCs w:val="20"/>
          <w:lang w:val="en"/>
        </w:rPr>
      </w:pPr>
      <w:r w:rsidRPr="00AB1DA3">
        <w:rPr>
          <w:rFonts w:asciiTheme="minorHAnsi" w:hAnsiTheme="minorHAnsi" w:cstheme="minorHAnsi"/>
          <w:sz w:val="20"/>
          <w:szCs w:val="20"/>
          <w:lang w:val="en"/>
        </w:rPr>
        <w:t>Using HTML and JavaScript code provided by the instructor and texts</w:t>
      </w:r>
    </w:p>
    <w:p w14:paraId="62C2513A" w14:textId="290DB2DC" w:rsidR="002C1B63" w:rsidRDefault="002C1B63" w:rsidP="002C1B63">
      <w:pPr>
        <w:pStyle w:val="NormalWeb"/>
        <w:spacing w:before="0" w:beforeAutospacing="0" w:after="0" w:afterAutospacing="0"/>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The following types of collaboration are not allowed: </w:t>
      </w:r>
    </w:p>
    <w:p w14:paraId="0D937193" w14:textId="77777777" w:rsidR="006C5101" w:rsidRPr="00AB1DA3" w:rsidRDefault="006C5101" w:rsidP="002C1B63">
      <w:pPr>
        <w:pStyle w:val="NormalWeb"/>
        <w:spacing w:before="0" w:beforeAutospacing="0" w:after="0" w:afterAutospacing="0"/>
        <w:rPr>
          <w:rFonts w:asciiTheme="minorHAnsi" w:hAnsiTheme="minorHAnsi" w:cstheme="minorHAnsi"/>
          <w:sz w:val="20"/>
          <w:szCs w:val="20"/>
          <w:lang w:val="en"/>
        </w:rPr>
      </w:pPr>
    </w:p>
    <w:p w14:paraId="53B2FBF4" w14:textId="77777777" w:rsidR="002C1B63" w:rsidRPr="00AB1DA3" w:rsidRDefault="002C1B63" w:rsidP="006C5101">
      <w:pPr>
        <w:numPr>
          <w:ilvl w:val="0"/>
          <w:numId w:val="4"/>
        </w:numPr>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Copying someone else's </w:t>
      </w:r>
      <w:r>
        <w:rPr>
          <w:rFonts w:asciiTheme="minorHAnsi" w:hAnsiTheme="minorHAnsi" w:cstheme="minorHAnsi"/>
          <w:sz w:val="20"/>
          <w:szCs w:val="20"/>
          <w:lang w:val="en"/>
        </w:rPr>
        <w:t>work</w:t>
      </w:r>
    </w:p>
    <w:p w14:paraId="1478B056" w14:textId="28F843A9" w:rsidR="002C1B63" w:rsidRDefault="002C1B63" w:rsidP="006C5101">
      <w:pPr>
        <w:numPr>
          <w:ilvl w:val="0"/>
          <w:numId w:val="4"/>
        </w:numPr>
        <w:rPr>
          <w:rFonts w:asciiTheme="minorHAnsi" w:hAnsiTheme="minorHAnsi" w:cstheme="minorHAnsi"/>
          <w:sz w:val="20"/>
          <w:szCs w:val="20"/>
          <w:lang w:val="en"/>
        </w:rPr>
      </w:pPr>
      <w:r>
        <w:rPr>
          <w:rFonts w:asciiTheme="minorHAnsi" w:hAnsiTheme="minorHAnsi" w:cstheme="minorHAnsi"/>
          <w:sz w:val="20"/>
          <w:szCs w:val="20"/>
          <w:lang w:val="en"/>
        </w:rPr>
        <w:t>T</w:t>
      </w:r>
      <w:r w:rsidRPr="00AB1DA3">
        <w:rPr>
          <w:rFonts w:asciiTheme="minorHAnsi" w:hAnsiTheme="minorHAnsi" w:cstheme="minorHAnsi"/>
          <w:sz w:val="20"/>
          <w:szCs w:val="20"/>
          <w:lang w:val="en"/>
        </w:rPr>
        <w:t>elling someone what code to write</w:t>
      </w:r>
    </w:p>
    <w:p w14:paraId="57487B04" w14:textId="77777777" w:rsidR="006C5101" w:rsidRPr="00AB1DA3" w:rsidRDefault="006C5101" w:rsidP="006C5101">
      <w:pPr>
        <w:ind w:left="720"/>
        <w:rPr>
          <w:rFonts w:asciiTheme="minorHAnsi" w:hAnsiTheme="minorHAnsi" w:cstheme="minorHAnsi"/>
          <w:sz w:val="20"/>
          <w:szCs w:val="20"/>
          <w:lang w:val="en"/>
        </w:rPr>
      </w:pPr>
    </w:p>
    <w:p w14:paraId="75118DE8" w14:textId="77777777" w:rsidR="002C1B63" w:rsidRDefault="002C1B63" w:rsidP="002C1B63">
      <w:pPr>
        <w:pStyle w:val="NormalWeb"/>
        <w:spacing w:before="0" w:beforeAutospacing="0" w:after="0" w:afterAutospacing="0"/>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Engaging in these last two types of collaboration will be considered a violation of the university's policy on academic integrity. Violators will receive a zero for the corresponding assignment and will be reported as required by the policy. </w:t>
      </w:r>
    </w:p>
    <w:p w14:paraId="3D7E061A" w14:textId="77777777" w:rsidR="002C1B63" w:rsidRDefault="002C1B63" w:rsidP="002C1B63">
      <w:pPr>
        <w:pStyle w:val="NormalWeb"/>
        <w:spacing w:before="0" w:beforeAutospacing="0" w:after="0" w:afterAutospacing="0"/>
        <w:rPr>
          <w:rFonts w:asciiTheme="minorHAnsi" w:hAnsiTheme="minorHAnsi" w:cstheme="minorHAnsi"/>
          <w:sz w:val="20"/>
          <w:szCs w:val="20"/>
          <w:lang w:val="en"/>
        </w:rPr>
      </w:pPr>
    </w:p>
    <w:p w14:paraId="26BCE0FF" w14:textId="77777777" w:rsidR="002C1B63" w:rsidRPr="00AB1DA3" w:rsidRDefault="002C1B63" w:rsidP="002C1B63">
      <w:pPr>
        <w:pStyle w:val="NormalWeb"/>
        <w:spacing w:before="0" w:beforeAutospacing="0" w:after="0" w:afterAutospacing="0"/>
        <w:rPr>
          <w:rFonts w:asciiTheme="minorHAnsi" w:hAnsiTheme="minorHAnsi" w:cstheme="minorHAnsi"/>
          <w:sz w:val="20"/>
          <w:szCs w:val="20"/>
          <w:lang w:val="en"/>
        </w:rPr>
      </w:pPr>
      <w:r w:rsidRPr="00AB1DA3">
        <w:rPr>
          <w:rFonts w:asciiTheme="minorHAnsi" w:hAnsiTheme="minorHAnsi" w:cstheme="minorHAnsi"/>
          <w:sz w:val="20"/>
          <w:szCs w:val="20"/>
          <w:lang w:val="en"/>
        </w:rPr>
        <w:t xml:space="preserve">Engaging in these last two types of collaboration will be considered a violation of the university's policy on academic integrity. Violators will receive a zero for the corresponding assignment and will be reported as required by the policy. </w:t>
      </w:r>
    </w:p>
    <w:p w14:paraId="37107067" w14:textId="77777777" w:rsidR="002C1B63" w:rsidRDefault="002C1B63" w:rsidP="002C1B63">
      <w:pPr>
        <w:pStyle w:val="NormalWeb"/>
        <w:spacing w:before="0" w:beforeAutospacing="0" w:after="0" w:afterAutospacing="0"/>
        <w:rPr>
          <w:rFonts w:asciiTheme="minorHAnsi" w:hAnsiTheme="minorHAnsi" w:cstheme="minorHAnsi"/>
          <w:sz w:val="20"/>
          <w:szCs w:val="20"/>
          <w:lang w:val="en"/>
        </w:rPr>
      </w:pPr>
    </w:p>
    <w:p w14:paraId="0CB4EA20" w14:textId="77777777" w:rsidR="002C1B63" w:rsidRDefault="002C1B63" w:rsidP="002C1B63">
      <w:pPr>
        <w:pStyle w:val="NormalWeb"/>
        <w:spacing w:before="0" w:beforeAutospacing="0" w:after="0" w:afterAutospacing="0"/>
        <w:rPr>
          <w:rFonts w:asciiTheme="minorHAnsi" w:hAnsiTheme="minorHAnsi" w:cstheme="minorHAnsi"/>
          <w:sz w:val="20"/>
          <w:szCs w:val="20"/>
          <w:lang w:val="en"/>
        </w:rPr>
      </w:pPr>
      <w:r w:rsidRPr="007B62B1">
        <w:rPr>
          <w:rFonts w:asciiTheme="minorHAnsi" w:hAnsiTheme="minorHAnsi" w:cstheme="minorHAnsi"/>
          <w:sz w:val="20"/>
          <w:szCs w:val="20"/>
          <w:lang w:val="en"/>
        </w:rPr>
        <w:lastRenderedPageBreak/>
        <w:t>Assignments will be accepted up to two days after the due date</w:t>
      </w:r>
      <w:r>
        <w:rPr>
          <w:rFonts w:asciiTheme="minorHAnsi" w:hAnsiTheme="minorHAnsi" w:cstheme="minorHAnsi"/>
          <w:sz w:val="20"/>
          <w:szCs w:val="20"/>
          <w:lang w:val="en"/>
        </w:rPr>
        <w:t xml:space="preserve">.  15% penalty if you submit your assignment less than a day past the due date given. Additional 15% penalty (30% total) if you submit your assignment more than a day past the due date given. </w:t>
      </w:r>
      <w:r w:rsidRPr="007B62B1">
        <w:rPr>
          <w:rFonts w:asciiTheme="minorHAnsi" w:hAnsiTheme="minorHAnsi" w:cstheme="minorHAnsi"/>
          <w:sz w:val="20"/>
          <w:szCs w:val="20"/>
          <w:lang w:val="en"/>
        </w:rPr>
        <w:t xml:space="preserve">Assignments submitted </w:t>
      </w:r>
      <w:r>
        <w:rPr>
          <w:rFonts w:asciiTheme="minorHAnsi" w:hAnsiTheme="minorHAnsi" w:cstheme="minorHAnsi"/>
          <w:sz w:val="20"/>
          <w:szCs w:val="20"/>
          <w:lang w:val="en"/>
        </w:rPr>
        <w:t xml:space="preserve">more than </w:t>
      </w:r>
      <w:r w:rsidRPr="007B62B1">
        <w:rPr>
          <w:rFonts w:asciiTheme="minorHAnsi" w:hAnsiTheme="minorHAnsi" w:cstheme="minorHAnsi"/>
          <w:sz w:val="20"/>
          <w:szCs w:val="20"/>
          <w:lang w:val="en"/>
        </w:rPr>
        <w:t xml:space="preserve">2 days after the due date will </w:t>
      </w:r>
      <w:r w:rsidRPr="00705AA5">
        <w:rPr>
          <w:rFonts w:asciiTheme="minorHAnsi" w:hAnsiTheme="minorHAnsi" w:cstheme="minorHAnsi"/>
          <w:b/>
          <w:bCs/>
          <w:sz w:val="20"/>
          <w:szCs w:val="20"/>
          <w:lang w:val="en"/>
        </w:rPr>
        <w:t>not be accepted</w:t>
      </w:r>
      <w:r w:rsidRPr="001F7B2C">
        <w:rPr>
          <w:rFonts w:asciiTheme="minorHAnsi" w:hAnsiTheme="minorHAnsi" w:cstheme="minorHAnsi"/>
          <w:sz w:val="20"/>
          <w:szCs w:val="20"/>
          <w:lang w:val="en"/>
        </w:rPr>
        <w:t>.</w:t>
      </w:r>
      <w:r w:rsidRPr="007B62B1">
        <w:rPr>
          <w:rFonts w:asciiTheme="minorHAnsi" w:hAnsiTheme="minorHAnsi" w:cstheme="minorHAnsi"/>
          <w:sz w:val="20"/>
          <w:szCs w:val="20"/>
          <w:lang w:val="en"/>
        </w:rPr>
        <w:t xml:space="preserve"> There </w:t>
      </w:r>
      <w:r>
        <w:rPr>
          <w:rFonts w:asciiTheme="minorHAnsi" w:hAnsiTheme="minorHAnsi" w:cstheme="minorHAnsi"/>
          <w:sz w:val="20"/>
          <w:szCs w:val="20"/>
          <w:lang w:val="en"/>
        </w:rPr>
        <w:t>will</w:t>
      </w:r>
      <w:r w:rsidRPr="007B62B1">
        <w:rPr>
          <w:rFonts w:asciiTheme="minorHAnsi" w:hAnsiTheme="minorHAnsi" w:cstheme="minorHAnsi"/>
          <w:sz w:val="20"/>
          <w:szCs w:val="20"/>
          <w:lang w:val="en"/>
        </w:rPr>
        <w:t xml:space="preserve"> no</w:t>
      </w:r>
      <w:r>
        <w:rPr>
          <w:rFonts w:asciiTheme="minorHAnsi" w:hAnsiTheme="minorHAnsi" w:cstheme="minorHAnsi"/>
          <w:sz w:val="20"/>
          <w:szCs w:val="20"/>
          <w:lang w:val="en"/>
        </w:rPr>
        <w:t>t be any</w:t>
      </w:r>
      <w:r w:rsidRPr="007B62B1">
        <w:rPr>
          <w:rFonts w:asciiTheme="minorHAnsi" w:hAnsiTheme="minorHAnsi" w:cstheme="minorHAnsi"/>
          <w:sz w:val="20"/>
          <w:szCs w:val="20"/>
          <w:lang w:val="en"/>
        </w:rPr>
        <w:t xml:space="preserve"> extra credit </w:t>
      </w:r>
      <w:r>
        <w:rPr>
          <w:rFonts w:asciiTheme="minorHAnsi" w:hAnsiTheme="minorHAnsi" w:cstheme="minorHAnsi"/>
          <w:sz w:val="20"/>
          <w:szCs w:val="20"/>
          <w:lang w:val="en"/>
        </w:rPr>
        <w:t xml:space="preserve">opportunities </w:t>
      </w:r>
      <w:r w:rsidRPr="007B62B1">
        <w:rPr>
          <w:rFonts w:asciiTheme="minorHAnsi" w:hAnsiTheme="minorHAnsi" w:cstheme="minorHAnsi"/>
          <w:sz w:val="20"/>
          <w:szCs w:val="20"/>
          <w:lang w:val="en"/>
        </w:rPr>
        <w:t>in the class.</w:t>
      </w:r>
    </w:p>
    <w:p w14:paraId="138684C6" w14:textId="77777777" w:rsidR="002C1B63" w:rsidRDefault="002C1B63" w:rsidP="002C1B63">
      <w:pPr>
        <w:pStyle w:val="NormalWeb"/>
        <w:spacing w:before="0" w:beforeAutospacing="0" w:after="0" w:afterAutospacing="0"/>
        <w:rPr>
          <w:rFonts w:asciiTheme="minorHAnsi" w:hAnsiTheme="minorHAnsi" w:cstheme="minorHAnsi"/>
          <w:sz w:val="20"/>
          <w:szCs w:val="20"/>
          <w:lang w:val="en"/>
        </w:rPr>
      </w:pPr>
    </w:p>
    <w:p w14:paraId="2AA06DC8" w14:textId="77777777" w:rsidR="002C1B63" w:rsidRDefault="002C1B63" w:rsidP="002C1B63">
      <w:pPr>
        <w:pStyle w:val="NormalWeb"/>
        <w:spacing w:before="0" w:beforeAutospacing="0" w:after="0" w:afterAutospacing="0"/>
        <w:rPr>
          <w:rFonts w:asciiTheme="minorHAnsi" w:hAnsiTheme="minorHAnsi" w:cstheme="minorHAnsi"/>
          <w:sz w:val="20"/>
          <w:szCs w:val="20"/>
          <w:lang w:val="en"/>
        </w:rPr>
      </w:pPr>
      <w:r>
        <w:rPr>
          <w:rFonts w:asciiTheme="minorHAnsi" w:hAnsiTheme="minorHAnsi" w:cstheme="minorHAnsi"/>
          <w:sz w:val="20"/>
          <w:szCs w:val="20"/>
          <w:lang w:val="en"/>
        </w:rPr>
        <w:t>Make sure you submit the correct version of your assignment.  It’s your responsibility to turn in the correct work for each assignment.  Saying you turn in the wrong assignment will not be considered as an excuse.</w:t>
      </w:r>
    </w:p>
    <w:p w14:paraId="67A060EE" w14:textId="77777777" w:rsidR="002C1B63" w:rsidRDefault="002C1B63" w:rsidP="002C1B63">
      <w:pPr>
        <w:pStyle w:val="NormalWeb"/>
        <w:spacing w:before="0" w:beforeAutospacing="0" w:after="0" w:afterAutospacing="0"/>
        <w:rPr>
          <w:rFonts w:asciiTheme="minorHAnsi" w:hAnsiTheme="minorHAnsi" w:cstheme="minorHAnsi"/>
          <w:sz w:val="20"/>
          <w:szCs w:val="20"/>
          <w:lang w:val="en"/>
        </w:rPr>
      </w:pPr>
    </w:p>
    <w:p w14:paraId="0EB36B0C" w14:textId="77777777" w:rsidR="002C1B63" w:rsidRPr="00E96E54" w:rsidRDefault="002C1B63" w:rsidP="002C1B63">
      <w:pPr>
        <w:pStyle w:val="NormalWeb"/>
        <w:spacing w:before="0" w:beforeAutospacing="0" w:after="0" w:afterAutospacing="0"/>
        <w:rPr>
          <w:rFonts w:asciiTheme="minorHAnsi" w:hAnsiTheme="minorHAnsi" w:cstheme="minorHAnsi"/>
          <w:sz w:val="20"/>
          <w:szCs w:val="20"/>
          <w:lang w:val="en"/>
        </w:rPr>
      </w:pPr>
      <w:r w:rsidRPr="00E96E54">
        <w:rPr>
          <w:rFonts w:asciiTheme="minorHAnsi" w:hAnsiTheme="minorHAnsi" w:cstheme="minorHAnsi"/>
          <w:sz w:val="20"/>
          <w:szCs w:val="20"/>
        </w:rPr>
        <w:t xml:space="preserve">If you make </w:t>
      </w:r>
      <w:r>
        <w:rPr>
          <w:rFonts w:asciiTheme="minorHAnsi" w:hAnsiTheme="minorHAnsi" w:cstheme="minorHAnsi"/>
          <w:sz w:val="20"/>
          <w:szCs w:val="20"/>
        </w:rPr>
        <w:t>changes</w:t>
      </w:r>
      <w:r w:rsidRPr="00E96E54">
        <w:rPr>
          <w:rFonts w:asciiTheme="minorHAnsi" w:hAnsiTheme="minorHAnsi" w:cstheme="minorHAnsi"/>
          <w:sz w:val="20"/>
          <w:szCs w:val="20"/>
        </w:rPr>
        <w:t xml:space="preserve"> to an assignment that you have already submitted, you are welcome to upload the newer version to D2L provided, of course, that it is uploaded before the assignment deadline. I will always grade your submission</w:t>
      </w:r>
      <w:r>
        <w:rPr>
          <w:rFonts w:asciiTheme="minorHAnsi" w:hAnsiTheme="minorHAnsi" w:cstheme="minorHAnsi"/>
          <w:sz w:val="20"/>
          <w:szCs w:val="20"/>
        </w:rPr>
        <w:t xml:space="preserve"> with the most recent timestamp in D2L</w:t>
      </w:r>
      <w:r w:rsidRPr="00E96E54">
        <w:rPr>
          <w:rFonts w:asciiTheme="minorHAnsi" w:hAnsiTheme="minorHAnsi" w:cstheme="minorHAnsi"/>
          <w:sz w:val="20"/>
          <w:szCs w:val="20"/>
        </w:rPr>
        <w:t>.</w:t>
      </w:r>
    </w:p>
    <w:p w14:paraId="141E6402" w14:textId="77777777" w:rsidR="002C1B63" w:rsidRDefault="002C1B63" w:rsidP="002C1B63">
      <w:pPr>
        <w:pStyle w:val="NormalWeb"/>
        <w:spacing w:before="0" w:beforeAutospacing="0" w:after="0" w:afterAutospacing="0"/>
        <w:rPr>
          <w:rFonts w:asciiTheme="minorHAnsi" w:hAnsiTheme="minorHAnsi" w:cstheme="minorHAnsi"/>
          <w:sz w:val="20"/>
          <w:szCs w:val="20"/>
          <w:lang w:val="en"/>
        </w:rPr>
      </w:pPr>
    </w:p>
    <w:p w14:paraId="6CEF607D" w14:textId="77777777" w:rsidR="002C1B63" w:rsidRDefault="002C1B63" w:rsidP="002C1B63">
      <w:pPr>
        <w:pStyle w:val="NormalWeb"/>
        <w:spacing w:before="0" w:beforeAutospacing="0" w:after="0" w:afterAutospacing="0"/>
        <w:rPr>
          <w:rFonts w:asciiTheme="minorHAnsi" w:eastAsiaTheme="minorEastAsia" w:hAnsiTheme="minorHAnsi" w:cstheme="minorHAnsi"/>
          <w:bCs/>
          <w:kern w:val="24"/>
          <w:sz w:val="20"/>
          <w:szCs w:val="20"/>
        </w:rPr>
      </w:pPr>
      <w:r>
        <w:rPr>
          <w:rFonts w:asciiTheme="minorHAnsi" w:hAnsiTheme="minorHAnsi" w:cstheme="minorHAnsi"/>
          <w:sz w:val="20"/>
          <w:szCs w:val="20"/>
        </w:rPr>
        <w:t xml:space="preserve">All quizzes </w:t>
      </w:r>
      <w:r>
        <w:rPr>
          <w:rFonts w:asciiTheme="minorHAnsi" w:eastAsiaTheme="minorEastAsia" w:hAnsiTheme="minorHAnsi" w:cstheme="minorHAnsi"/>
          <w:color w:val="000000" w:themeColor="text1"/>
          <w:kern w:val="24"/>
          <w:sz w:val="20"/>
          <w:szCs w:val="20"/>
        </w:rPr>
        <w:t xml:space="preserve">must be completed before the due date.  </w:t>
      </w:r>
      <w:r w:rsidRPr="005634A1">
        <w:rPr>
          <w:rFonts w:asciiTheme="minorHAnsi" w:eastAsiaTheme="minorEastAsia" w:hAnsiTheme="minorHAnsi" w:cstheme="minorHAnsi"/>
          <w:color w:val="000000" w:themeColor="text1"/>
          <w:kern w:val="24"/>
          <w:sz w:val="20"/>
          <w:szCs w:val="20"/>
        </w:rPr>
        <w:t>Missing</w:t>
      </w:r>
      <w:r>
        <w:rPr>
          <w:rFonts w:asciiTheme="minorHAnsi" w:eastAsiaTheme="minorEastAsia" w:hAnsiTheme="minorHAnsi" w:cstheme="minorHAnsi"/>
          <w:color w:val="000000" w:themeColor="text1"/>
          <w:kern w:val="24"/>
          <w:sz w:val="20"/>
          <w:szCs w:val="20"/>
        </w:rPr>
        <w:t xml:space="preserve"> the due date</w:t>
      </w:r>
      <w:r w:rsidRPr="005634A1">
        <w:rPr>
          <w:rFonts w:asciiTheme="minorHAnsi" w:eastAsiaTheme="minorEastAsia" w:hAnsiTheme="minorHAnsi" w:cstheme="minorHAnsi"/>
          <w:color w:val="000000" w:themeColor="text1"/>
          <w:kern w:val="24"/>
          <w:sz w:val="20"/>
          <w:szCs w:val="20"/>
        </w:rPr>
        <w:t xml:space="preserve"> will result in a grade of zero.  You </w:t>
      </w:r>
      <w:r w:rsidRPr="00EB6C40">
        <w:rPr>
          <w:rFonts w:asciiTheme="minorHAnsi" w:eastAsiaTheme="minorEastAsia" w:hAnsiTheme="minorHAnsi" w:cstheme="minorHAnsi"/>
          <w:b/>
          <w:kern w:val="24"/>
          <w:sz w:val="20"/>
          <w:szCs w:val="20"/>
        </w:rPr>
        <w:t xml:space="preserve">cannot </w:t>
      </w:r>
      <w:r w:rsidRPr="005634A1">
        <w:rPr>
          <w:rFonts w:asciiTheme="minorHAnsi" w:eastAsiaTheme="minorEastAsia" w:hAnsiTheme="minorHAnsi" w:cstheme="minorHAnsi"/>
          <w:bCs/>
          <w:kern w:val="24"/>
          <w:sz w:val="20"/>
          <w:szCs w:val="20"/>
        </w:rPr>
        <w:t>make up quizzes.</w:t>
      </w:r>
    </w:p>
    <w:p w14:paraId="36558B5B" w14:textId="77777777" w:rsidR="002C1B63" w:rsidRDefault="002C1B63" w:rsidP="002C1B63">
      <w:pPr>
        <w:pStyle w:val="NormalWeb"/>
        <w:spacing w:before="0" w:beforeAutospacing="0" w:after="0" w:afterAutospacing="0"/>
        <w:rPr>
          <w:rFonts w:asciiTheme="minorHAnsi" w:hAnsiTheme="minorHAnsi" w:cstheme="minorHAnsi"/>
          <w:sz w:val="20"/>
          <w:szCs w:val="20"/>
          <w:lang w:val="en"/>
        </w:rPr>
      </w:pPr>
    </w:p>
    <w:p w14:paraId="0ACFE3ED" w14:textId="77777777" w:rsidR="002C1B63" w:rsidRPr="00B9147B" w:rsidRDefault="002C1B63" w:rsidP="002C1B63">
      <w:pPr>
        <w:autoSpaceDE w:val="0"/>
        <w:autoSpaceDN w:val="0"/>
        <w:rPr>
          <w:rFonts w:asciiTheme="minorHAnsi" w:hAnsiTheme="minorHAnsi" w:cstheme="minorHAnsi"/>
          <w:b/>
          <w:bCs/>
          <w:sz w:val="20"/>
          <w:szCs w:val="20"/>
        </w:rPr>
      </w:pPr>
      <w:r w:rsidRPr="00B9147B">
        <w:rPr>
          <w:rFonts w:asciiTheme="minorHAnsi" w:hAnsiTheme="minorHAnsi" w:cstheme="minorHAnsi"/>
          <w:b/>
          <w:bCs/>
          <w:sz w:val="20"/>
          <w:szCs w:val="20"/>
        </w:rPr>
        <w:t>Communication</w:t>
      </w:r>
    </w:p>
    <w:p w14:paraId="6467A19C" w14:textId="77777777" w:rsidR="002C1B63" w:rsidRPr="00B9147B" w:rsidRDefault="002C1B63" w:rsidP="002C1B63">
      <w:pPr>
        <w:autoSpaceDE w:val="0"/>
        <w:autoSpaceDN w:val="0"/>
        <w:rPr>
          <w:rFonts w:asciiTheme="minorHAnsi" w:hAnsiTheme="minorHAnsi" w:cstheme="minorHAnsi"/>
          <w:sz w:val="20"/>
          <w:szCs w:val="20"/>
        </w:rPr>
      </w:pPr>
      <w:r w:rsidRPr="00B9147B">
        <w:rPr>
          <w:rFonts w:asciiTheme="minorHAnsi" w:hAnsiTheme="minorHAnsi" w:cstheme="minorHAnsi"/>
          <w:sz w:val="20"/>
          <w:szCs w:val="20"/>
        </w:rPr>
        <w:t>If you have questions or you are struggling with anything with the class – no matter how minor -- let me know right away.  Do not wait!   These classes move quickly.  Just like on a project, timely communication is vital to ensure things go smoothly.</w:t>
      </w:r>
    </w:p>
    <w:p w14:paraId="3850FD1A" w14:textId="39656EE0" w:rsidR="002C1B63" w:rsidRDefault="002C1B63" w:rsidP="002C1B63">
      <w:pPr>
        <w:rPr>
          <w:rFonts w:asciiTheme="minorHAnsi" w:hAnsiTheme="minorHAnsi" w:cstheme="minorHAnsi"/>
          <w:sz w:val="20"/>
          <w:szCs w:val="20"/>
        </w:rPr>
      </w:pPr>
    </w:p>
    <w:p w14:paraId="6123A9E1" w14:textId="77777777" w:rsidR="002C1B63" w:rsidRPr="00B9147B" w:rsidRDefault="002C1B63" w:rsidP="002C1B63">
      <w:pPr>
        <w:autoSpaceDE w:val="0"/>
        <w:autoSpaceDN w:val="0"/>
        <w:rPr>
          <w:rFonts w:asciiTheme="minorHAnsi" w:hAnsiTheme="minorHAnsi" w:cstheme="minorHAnsi"/>
          <w:b/>
          <w:bCs/>
          <w:sz w:val="20"/>
          <w:szCs w:val="20"/>
        </w:rPr>
      </w:pPr>
      <w:r w:rsidRPr="00B9147B">
        <w:rPr>
          <w:rFonts w:asciiTheme="minorHAnsi" w:hAnsiTheme="minorHAnsi" w:cstheme="minorHAnsi"/>
          <w:b/>
          <w:bCs/>
          <w:sz w:val="20"/>
          <w:szCs w:val="20"/>
        </w:rPr>
        <w:t>IMPORTANT DATES</w:t>
      </w:r>
    </w:p>
    <w:p w14:paraId="303900C5" w14:textId="05E59999" w:rsidR="002C1B63" w:rsidRPr="00B9147B" w:rsidRDefault="002C1B63" w:rsidP="002C1B63">
      <w:pPr>
        <w:autoSpaceDE w:val="0"/>
        <w:autoSpaceDN w:val="0"/>
        <w:rPr>
          <w:rFonts w:asciiTheme="minorHAnsi" w:hAnsiTheme="minorHAnsi" w:cstheme="minorHAnsi"/>
          <w:sz w:val="20"/>
          <w:szCs w:val="20"/>
        </w:rPr>
      </w:pPr>
      <w:r w:rsidRPr="00B9147B">
        <w:rPr>
          <w:rFonts w:asciiTheme="minorHAnsi" w:hAnsiTheme="minorHAnsi" w:cstheme="minorHAnsi"/>
          <w:sz w:val="20"/>
          <w:szCs w:val="20"/>
        </w:rPr>
        <w:t xml:space="preserve">Last day to drop the course without penalty:  </w:t>
      </w:r>
      <w:r>
        <w:rPr>
          <w:rFonts w:asciiTheme="minorHAnsi" w:hAnsiTheme="minorHAnsi" w:cstheme="minorHAnsi"/>
          <w:sz w:val="20"/>
          <w:szCs w:val="20"/>
        </w:rPr>
        <w:t>Tuesday</w:t>
      </w:r>
      <w:r w:rsidRPr="00B9147B">
        <w:rPr>
          <w:rFonts w:asciiTheme="minorHAnsi" w:hAnsiTheme="minorHAnsi" w:cstheme="minorHAnsi"/>
          <w:sz w:val="20"/>
          <w:szCs w:val="20"/>
        </w:rPr>
        <w:t xml:space="preserve">, </w:t>
      </w:r>
      <w:r>
        <w:rPr>
          <w:rFonts w:asciiTheme="minorHAnsi" w:hAnsiTheme="minorHAnsi" w:cstheme="minorHAnsi"/>
          <w:sz w:val="20"/>
          <w:szCs w:val="20"/>
        </w:rPr>
        <w:t>September 21</w:t>
      </w:r>
      <w:r w:rsidRPr="00B9147B">
        <w:rPr>
          <w:rFonts w:asciiTheme="minorHAnsi" w:hAnsiTheme="minorHAnsi" w:cstheme="minorHAnsi"/>
          <w:sz w:val="20"/>
          <w:szCs w:val="20"/>
        </w:rPr>
        <w:t>, 2021</w:t>
      </w:r>
    </w:p>
    <w:p w14:paraId="1A53E323" w14:textId="0A72251B" w:rsidR="006A0841" w:rsidRDefault="002C1B63" w:rsidP="006A0841">
      <w:pPr>
        <w:autoSpaceDE w:val="0"/>
        <w:autoSpaceDN w:val="0"/>
        <w:rPr>
          <w:rFonts w:asciiTheme="minorHAnsi" w:hAnsiTheme="minorHAnsi" w:cstheme="minorHAnsi"/>
          <w:sz w:val="20"/>
          <w:szCs w:val="20"/>
        </w:rPr>
      </w:pPr>
      <w:r w:rsidRPr="00B9147B">
        <w:rPr>
          <w:rFonts w:asciiTheme="minorHAnsi" w:hAnsiTheme="minorHAnsi" w:cstheme="minorHAnsi"/>
          <w:sz w:val="20"/>
          <w:szCs w:val="20"/>
        </w:rPr>
        <w:t xml:space="preserve">Last day to withdraw from the course:  </w:t>
      </w:r>
      <w:r>
        <w:rPr>
          <w:rFonts w:asciiTheme="minorHAnsi" w:hAnsiTheme="minorHAnsi" w:cstheme="minorHAnsi"/>
          <w:sz w:val="20"/>
          <w:szCs w:val="20"/>
        </w:rPr>
        <w:t>Tuesday</w:t>
      </w:r>
      <w:r w:rsidRPr="00B9147B">
        <w:rPr>
          <w:rFonts w:asciiTheme="minorHAnsi" w:hAnsiTheme="minorHAnsi" w:cstheme="minorHAnsi"/>
          <w:sz w:val="20"/>
          <w:szCs w:val="20"/>
        </w:rPr>
        <w:t xml:space="preserve">, </w:t>
      </w:r>
      <w:r>
        <w:rPr>
          <w:rFonts w:asciiTheme="minorHAnsi" w:hAnsiTheme="minorHAnsi" w:cstheme="minorHAnsi"/>
          <w:sz w:val="20"/>
          <w:szCs w:val="20"/>
        </w:rPr>
        <w:t>October</w:t>
      </w:r>
      <w:r w:rsidRPr="00B9147B">
        <w:rPr>
          <w:rFonts w:asciiTheme="minorHAnsi" w:hAnsiTheme="minorHAnsi" w:cstheme="minorHAnsi"/>
          <w:sz w:val="20"/>
          <w:szCs w:val="20"/>
        </w:rPr>
        <w:t xml:space="preserve"> </w:t>
      </w:r>
      <w:r>
        <w:rPr>
          <w:rFonts w:asciiTheme="minorHAnsi" w:hAnsiTheme="minorHAnsi" w:cstheme="minorHAnsi"/>
          <w:sz w:val="20"/>
          <w:szCs w:val="20"/>
        </w:rPr>
        <w:t>26</w:t>
      </w:r>
      <w:r w:rsidRPr="00B9147B">
        <w:rPr>
          <w:rFonts w:asciiTheme="minorHAnsi" w:hAnsiTheme="minorHAnsi" w:cstheme="minorHAnsi"/>
          <w:sz w:val="20"/>
          <w:szCs w:val="20"/>
        </w:rPr>
        <w:t>, 2021</w:t>
      </w:r>
    </w:p>
    <w:p w14:paraId="5806275E" w14:textId="77777777" w:rsidR="006C5101" w:rsidRPr="006C5101" w:rsidRDefault="006C5101" w:rsidP="006A0841">
      <w:pPr>
        <w:autoSpaceDE w:val="0"/>
        <w:autoSpaceDN w:val="0"/>
        <w:rPr>
          <w:rFonts w:asciiTheme="minorHAnsi" w:hAnsiTheme="minorHAnsi" w:cstheme="minorHAnsi"/>
          <w:sz w:val="20"/>
          <w:szCs w:val="20"/>
        </w:rPr>
      </w:pPr>
    </w:p>
    <w:p w14:paraId="1F3D709C" w14:textId="77777777" w:rsidR="006A0841" w:rsidRPr="00B9147B" w:rsidRDefault="006A0841" w:rsidP="006A0841">
      <w:pPr>
        <w:autoSpaceDE w:val="0"/>
        <w:autoSpaceDN w:val="0"/>
        <w:rPr>
          <w:rFonts w:asciiTheme="minorHAnsi" w:hAnsiTheme="minorHAnsi" w:cstheme="minorHAnsi"/>
          <w:b/>
          <w:bCs/>
          <w:sz w:val="20"/>
          <w:szCs w:val="20"/>
        </w:rPr>
      </w:pPr>
      <w:r w:rsidRPr="00B9147B">
        <w:rPr>
          <w:rFonts w:asciiTheme="minorHAnsi" w:hAnsiTheme="minorHAnsi" w:cstheme="minorHAnsi"/>
          <w:b/>
          <w:bCs/>
          <w:sz w:val="20"/>
          <w:szCs w:val="20"/>
        </w:rPr>
        <w:t xml:space="preserve">Respect for Diversity and Inclusion at DePaul University as aligned with our Vincentian Values </w:t>
      </w:r>
    </w:p>
    <w:p w14:paraId="1315E1AC" w14:textId="77777777" w:rsidR="006A0841" w:rsidRPr="00B9147B" w:rsidRDefault="006A0841" w:rsidP="006A0841">
      <w:pPr>
        <w:autoSpaceDE w:val="0"/>
        <w:autoSpaceDN w:val="0"/>
        <w:rPr>
          <w:rFonts w:asciiTheme="minorHAnsi" w:hAnsiTheme="minorHAnsi" w:cstheme="minorHAnsi"/>
          <w:sz w:val="20"/>
          <w:szCs w:val="20"/>
        </w:rPr>
      </w:pPr>
      <w:r w:rsidRPr="00B9147B">
        <w:rPr>
          <w:rFonts w:asciiTheme="minorHAnsi" w:hAnsiTheme="minorHAnsi" w:cstheme="minorHAnsi"/>
          <w:sz w:val="20"/>
          <w:szCs w:val="20"/>
        </w:rPr>
        <w:t xml:space="preserve">At DePaul, our mission calls us to explore “what must be done” </w:t>
      </w:r>
      <w:proofErr w:type="gramStart"/>
      <w:r w:rsidRPr="00B9147B">
        <w:rPr>
          <w:rFonts w:asciiTheme="minorHAnsi" w:hAnsiTheme="minorHAnsi" w:cstheme="minorHAnsi"/>
          <w:sz w:val="20"/>
          <w:szCs w:val="20"/>
        </w:rPr>
        <w:t>in order to</w:t>
      </w:r>
      <w:proofErr w:type="gramEnd"/>
      <w:r w:rsidRPr="00B9147B">
        <w:rPr>
          <w:rFonts w:asciiTheme="minorHAnsi" w:hAnsiTheme="minorHAnsi" w:cstheme="minorHAnsi"/>
          <w:sz w:val="20"/>
          <w:szCs w:val="20"/>
        </w:rPr>
        <w:t xml:space="preserve"> respect the inherent dignity and identity of each human person. We value diversity because it is part of our history, our traditions, and our future. We see diversity as an asset and a strength that adds to the richness of classroom learning. In my course, I strive to include diverse authors, perspectives, and teaching pedagogies. I also encourage open dialogue and spaces for students to express their unique identities and perspectives. I am open to having difficult conversations and I will strive to create an inclusive classroom that values all perspectives. If at any time, the classroom experience does not live up to this expectation, please feel free to contact me via email or during office hours. </w:t>
      </w:r>
    </w:p>
    <w:p w14:paraId="497F4486" w14:textId="77777777" w:rsidR="006A0841" w:rsidRPr="00B9147B" w:rsidRDefault="006A0841" w:rsidP="006A0841">
      <w:pPr>
        <w:autoSpaceDE w:val="0"/>
        <w:autoSpaceDN w:val="0"/>
        <w:rPr>
          <w:rFonts w:asciiTheme="minorHAnsi" w:hAnsiTheme="minorHAnsi" w:cstheme="minorHAnsi"/>
          <w:b/>
          <w:bCs/>
          <w:sz w:val="20"/>
          <w:szCs w:val="20"/>
        </w:rPr>
      </w:pPr>
    </w:p>
    <w:p w14:paraId="327495A2" w14:textId="77777777" w:rsidR="006A0841" w:rsidRPr="00B9147B" w:rsidRDefault="006A0841" w:rsidP="006A0841">
      <w:pPr>
        <w:autoSpaceDE w:val="0"/>
        <w:autoSpaceDN w:val="0"/>
        <w:rPr>
          <w:rFonts w:asciiTheme="minorHAnsi" w:hAnsiTheme="minorHAnsi" w:cstheme="minorHAnsi"/>
          <w:b/>
          <w:bCs/>
          <w:sz w:val="20"/>
          <w:szCs w:val="20"/>
        </w:rPr>
      </w:pPr>
      <w:r w:rsidRPr="00B9147B">
        <w:rPr>
          <w:rFonts w:asciiTheme="minorHAnsi" w:hAnsiTheme="minorHAnsi" w:cstheme="minorHAnsi"/>
          <w:b/>
          <w:bCs/>
          <w:sz w:val="20"/>
          <w:szCs w:val="20"/>
        </w:rPr>
        <w:t xml:space="preserve">Online Course Evaluations </w:t>
      </w:r>
    </w:p>
    <w:p w14:paraId="3D9D303C" w14:textId="77777777" w:rsidR="006A0841" w:rsidRPr="00B9147B" w:rsidRDefault="006A0841" w:rsidP="006A0841">
      <w:pPr>
        <w:autoSpaceDE w:val="0"/>
        <w:autoSpaceDN w:val="0"/>
        <w:rPr>
          <w:rFonts w:asciiTheme="minorHAnsi" w:hAnsiTheme="minorHAnsi" w:cstheme="minorHAnsi"/>
          <w:sz w:val="20"/>
          <w:szCs w:val="20"/>
        </w:rPr>
      </w:pPr>
      <w:r w:rsidRPr="00B9147B">
        <w:rPr>
          <w:rFonts w:asciiTheme="minorHAnsi" w:hAnsiTheme="minorHAnsi" w:cstheme="minorHAnsi"/>
          <w:sz w:val="20"/>
          <w:szCs w:val="20"/>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proofErr w:type="gramStart"/>
      <w:r w:rsidRPr="00B9147B">
        <w:rPr>
          <w:rFonts w:asciiTheme="minorHAnsi" w:hAnsiTheme="minorHAnsi" w:cstheme="minorHAnsi"/>
          <w:sz w:val="20"/>
          <w:szCs w:val="20"/>
        </w:rPr>
        <w:t>completely separate</w:t>
      </w:r>
      <w:proofErr w:type="gramEnd"/>
      <w:r w:rsidRPr="00B9147B">
        <w:rPr>
          <w:rFonts w:asciiTheme="minorHAnsi" w:hAnsiTheme="minorHAnsi" w:cstheme="minorHAnsi"/>
          <w:sz w:val="20"/>
          <w:szCs w:val="20"/>
        </w:rPr>
        <w:t xml:space="preserve"> from the student’s identity. Since 100% participation is our goal, students are sent periodic reminders over three weeks. Students do not receive reminders once they complete the evaluation. Please see https://resources.depaul.edu/teaching-commons/teaching/Pages/online- teaching-evaluations.aspx for additional information. </w:t>
      </w:r>
    </w:p>
    <w:p w14:paraId="69C56D52" w14:textId="77777777" w:rsidR="006A0841" w:rsidRPr="00B9147B" w:rsidRDefault="006A0841" w:rsidP="006A0841">
      <w:pPr>
        <w:autoSpaceDE w:val="0"/>
        <w:autoSpaceDN w:val="0"/>
        <w:rPr>
          <w:rFonts w:asciiTheme="minorHAnsi" w:hAnsiTheme="minorHAnsi" w:cstheme="minorHAnsi"/>
          <w:b/>
          <w:bCs/>
          <w:sz w:val="20"/>
          <w:szCs w:val="20"/>
        </w:rPr>
      </w:pPr>
    </w:p>
    <w:p w14:paraId="55FFCCD0" w14:textId="77777777" w:rsidR="006A0841" w:rsidRPr="00B9147B" w:rsidRDefault="006A0841" w:rsidP="006A0841">
      <w:pPr>
        <w:autoSpaceDE w:val="0"/>
        <w:autoSpaceDN w:val="0"/>
        <w:rPr>
          <w:rFonts w:asciiTheme="minorHAnsi" w:hAnsiTheme="minorHAnsi" w:cstheme="minorHAnsi"/>
          <w:b/>
          <w:bCs/>
          <w:sz w:val="20"/>
          <w:szCs w:val="20"/>
        </w:rPr>
      </w:pPr>
      <w:r w:rsidRPr="00B9147B">
        <w:rPr>
          <w:rFonts w:asciiTheme="minorHAnsi" w:hAnsiTheme="minorHAnsi" w:cstheme="minorHAnsi"/>
          <w:b/>
          <w:bCs/>
          <w:sz w:val="20"/>
          <w:szCs w:val="20"/>
        </w:rPr>
        <w:t xml:space="preserve">Academic Integrity and Plagiarism </w:t>
      </w:r>
    </w:p>
    <w:p w14:paraId="5161223A" w14:textId="77777777" w:rsidR="006A0841" w:rsidRPr="00B9147B" w:rsidRDefault="006A0841" w:rsidP="006A0841">
      <w:pPr>
        <w:autoSpaceDE w:val="0"/>
        <w:autoSpaceDN w:val="0"/>
        <w:rPr>
          <w:rFonts w:asciiTheme="minorHAnsi" w:hAnsiTheme="minorHAnsi" w:cstheme="minorHAnsi"/>
          <w:sz w:val="20"/>
          <w:szCs w:val="20"/>
        </w:rPr>
      </w:pPr>
      <w:r w:rsidRPr="00B9147B">
        <w:rPr>
          <w:rFonts w:asciiTheme="minorHAnsi" w:hAnsiTheme="minorHAnsi" w:cstheme="minorHAnsi"/>
          <w:sz w:val="20"/>
          <w:szCs w:val="20"/>
        </w:rPr>
        <w:t xml:space="preserve">This course will be subject to the university's academic integrity policy. All students are expected to abide by the University's Academic Integrity Policy which prohibits cheating and other misconduct in student coursework. Publicly sharing or posting online any prior or current materials from this course (including exam questions or answers), </w:t>
      </w:r>
      <w:proofErr w:type="gramStart"/>
      <w:r w:rsidRPr="00B9147B">
        <w:rPr>
          <w:rFonts w:asciiTheme="minorHAnsi" w:hAnsiTheme="minorHAnsi" w:cstheme="minorHAnsi"/>
          <w:sz w:val="20"/>
          <w:szCs w:val="20"/>
        </w:rPr>
        <w:t>is considered to be</w:t>
      </w:r>
      <w:proofErr w:type="gramEnd"/>
      <w:r w:rsidRPr="00B9147B">
        <w:rPr>
          <w:rFonts w:asciiTheme="minorHAnsi" w:hAnsiTheme="minorHAnsi" w:cstheme="minorHAnsi"/>
          <w:sz w:val="20"/>
          <w:szCs w:val="20"/>
        </w:rPr>
        <w:t xml:space="preserve"> providing unauthorized assistance prohibited by the policy. Both students who share/post and students who access or use such materials </w:t>
      </w:r>
      <w:proofErr w:type="gramStart"/>
      <w:r w:rsidRPr="00B9147B">
        <w:rPr>
          <w:rFonts w:asciiTheme="minorHAnsi" w:hAnsiTheme="minorHAnsi" w:cstheme="minorHAnsi"/>
          <w:sz w:val="20"/>
          <w:szCs w:val="20"/>
        </w:rPr>
        <w:t>are considered to be</w:t>
      </w:r>
      <w:proofErr w:type="gramEnd"/>
      <w:r w:rsidRPr="00B9147B">
        <w:rPr>
          <w:rFonts w:asciiTheme="minorHAnsi" w:hAnsiTheme="minorHAnsi" w:cstheme="minorHAnsi"/>
          <w:sz w:val="20"/>
          <w:szCs w:val="20"/>
        </w:rPr>
        <w:t xml:space="preserve"> cheating under the Policy and will be subject to sanctions for violations of Academic Integrity.  It’s okay to ask a colleague to help you work out a bug or similar, but it is not acceptable for them to simply solve a problem for you. Similarly, it is not acceptable for two </w:t>
      </w:r>
      <w:r w:rsidRPr="00B9147B">
        <w:rPr>
          <w:rFonts w:asciiTheme="minorHAnsi" w:hAnsiTheme="minorHAnsi" w:cstheme="minorHAnsi"/>
          <w:sz w:val="20"/>
          <w:szCs w:val="20"/>
        </w:rPr>
        <w:lastRenderedPageBreak/>
        <w:t xml:space="preserve">students to submit essentially an identical assignment with only cosmetic changes between the two. Each student must complete a unique assignment. </w:t>
      </w:r>
    </w:p>
    <w:p w14:paraId="166ADCAC" w14:textId="77777777" w:rsidR="006A0841" w:rsidRPr="00B9147B" w:rsidRDefault="006A0841" w:rsidP="006A0841">
      <w:pPr>
        <w:autoSpaceDE w:val="0"/>
        <w:autoSpaceDN w:val="0"/>
        <w:rPr>
          <w:rFonts w:asciiTheme="minorHAnsi" w:hAnsiTheme="minorHAnsi" w:cstheme="minorHAnsi"/>
          <w:b/>
          <w:bCs/>
          <w:sz w:val="20"/>
          <w:szCs w:val="20"/>
        </w:rPr>
      </w:pPr>
    </w:p>
    <w:p w14:paraId="70E66B20" w14:textId="77777777" w:rsidR="008F7324" w:rsidRPr="00B9147B" w:rsidRDefault="008F7324" w:rsidP="008F7324">
      <w:pPr>
        <w:autoSpaceDE w:val="0"/>
        <w:autoSpaceDN w:val="0"/>
        <w:rPr>
          <w:rFonts w:asciiTheme="minorHAnsi" w:hAnsiTheme="minorHAnsi" w:cstheme="minorHAnsi"/>
          <w:b/>
          <w:bCs/>
          <w:sz w:val="20"/>
          <w:szCs w:val="20"/>
        </w:rPr>
      </w:pPr>
      <w:r w:rsidRPr="00B9147B">
        <w:rPr>
          <w:rFonts w:asciiTheme="minorHAnsi" w:hAnsiTheme="minorHAnsi" w:cstheme="minorHAnsi"/>
          <w:b/>
          <w:bCs/>
          <w:sz w:val="20"/>
          <w:szCs w:val="20"/>
        </w:rPr>
        <w:t xml:space="preserve">Academic Policies </w:t>
      </w:r>
    </w:p>
    <w:p w14:paraId="52A8A582" w14:textId="4505D317" w:rsidR="008F7324" w:rsidRPr="00B9147B" w:rsidRDefault="008F7324" w:rsidP="008F7324">
      <w:pPr>
        <w:autoSpaceDE w:val="0"/>
        <w:autoSpaceDN w:val="0"/>
        <w:rPr>
          <w:rFonts w:asciiTheme="minorHAnsi" w:hAnsiTheme="minorHAnsi" w:cstheme="minorHAnsi"/>
          <w:sz w:val="20"/>
          <w:szCs w:val="20"/>
        </w:rPr>
      </w:pPr>
      <w:r w:rsidRPr="00B9147B">
        <w:rPr>
          <w:rFonts w:asciiTheme="minorHAnsi" w:hAnsiTheme="minorHAnsi" w:cstheme="minorHAnsi"/>
          <w:sz w:val="20"/>
          <w:szCs w:val="20"/>
        </w:rPr>
        <w:t>All students are required to manage their class schedules each term in accordance with the deadlines for enrolling and withdrawing as indicated in the University Academic Calendar. Information on enrollment, withdrawal, grading and incompletes can be found at</w:t>
      </w:r>
      <w:r>
        <w:rPr>
          <w:rFonts w:asciiTheme="minorHAnsi" w:hAnsiTheme="minorHAnsi" w:cstheme="minorHAnsi"/>
          <w:sz w:val="20"/>
          <w:szCs w:val="20"/>
        </w:rPr>
        <w:t xml:space="preserve"> </w:t>
      </w:r>
      <w:r w:rsidRPr="00B9147B">
        <w:rPr>
          <w:rFonts w:asciiTheme="minorHAnsi" w:hAnsiTheme="minorHAnsi" w:cstheme="minorHAnsi"/>
          <w:sz w:val="20"/>
          <w:szCs w:val="20"/>
        </w:rPr>
        <w:t xml:space="preserve">http://www.cdm.depaul.edu/Current%20Students/Pages/PoliciesandProcedures.aspx </w:t>
      </w:r>
    </w:p>
    <w:p w14:paraId="765A45D8" w14:textId="77777777" w:rsidR="006A0841" w:rsidRPr="00B9147B" w:rsidRDefault="006A0841" w:rsidP="006A0841">
      <w:pPr>
        <w:autoSpaceDE w:val="0"/>
        <w:autoSpaceDN w:val="0"/>
        <w:rPr>
          <w:rFonts w:asciiTheme="minorHAnsi" w:hAnsiTheme="minorHAnsi" w:cstheme="minorHAnsi"/>
          <w:b/>
          <w:bCs/>
          <w:sz w:val="20"/>
          <w:szCs w:val="20"/>
        </w:rPr>
      </w:pPr>
    </w:p>
    <w:p w14:paraId="00366556" w14:textId="77777777" w:rsidR="006A0841" w:rsidRPr="00B9147B" w:rsidRDefault="006A0841" w:rsidP="006A0841">
      <w:pPr>
        <w:autoSpaceDE w:val="0"/>
        <w:autoSpaceDN w:val="0"/>
        <w:rPr>
          <w:rFonts w:asciiTheme="minorHAnsi" w:hAnsiTheme="minorHAnsi" w:cstheme="minorHAnsi"/>
          <w:b/>
          <w:bCs/>
          <w:sz w:val="20"/>
          <w:szCs w:val="20"/>
        </w:rPr>
      </w:pPr>
      <w:r w:rsidRPr="00B9147B">
        <w:rPr>
          <w:rFonts w:asciiTheme="minorHAnsi" w:hAnsiTheme="minorHAnsi" w:cstheme="minorHAnsi"/>
          <w:b/>
          <w:bCs/>
          <w:sz w:val="20"/>
          <w:szCs w:val="20"/>
        </w:rPr>
        <w:t>Incomplete</w:t>
      </w:r>
    </w:p>
    <w:p w14:paraId="41DA3D14" w14:textId="77777777" w:rsidR="006A0841" w:rsidRPr="00B9147B" w:rsidRDefault="006A0841" w:rsidP="006A0841">
      <w:pPr>
        <w:autoSpaceDE w:val="0"/>
        <w:autoSpaceDN w:val="0"/>
        <w:rPr>
          <w:rFonts w:asciiTheme="minorHAnsi" w:hAnsiTheme="minorHAnsi" w:cstheme="minorHAnsi"/>
          <w:sz w:val="20"/>
          <w:szCs w:val="20"/>
        </w:rPr>
      </w:pPr>
      <w:r w:rsidRPr="00B9147B">
        <w:rPr>
          <w:rFonts w:asciiTheme="minorHAnsi" w:hAnsiTheme="minorHAnsi" w:cstheme="minorHAnsi"/>
          <w:sz w:val="20"/>
          <w:szCs w:val="20"/>
        </w:rPr>
        <w:t xml:space="preserve">An incomplete grade is given only for an exceptional reason such as a death in the family, a serious illness, etc. Any such reason must be documented. Any incomplete request must be made at least two weeks before the final and approved by the Dean of the College of Computing and Digital Media. Any consequences resulting from a poor grade for the course will not be considered as valid reasons for such a request. Incompletes are only granted when </w:t>
      </w:r>
      <w:proofErr w:type="gramStart"/>
      <w:r w:rsidRPr="00B9147B">
        <w:rPr>
          <w:rFonts w:asciiTheme="minorHAnsi" w:hAnsiTheme="minorHAnsi" w:cstheme="minorHAnsi"/>
          <w:sz w:val="20"/>
          <w:szCs w:val="20"/>
        </w:rPr>
        <w:t>the large majority of</w:t>
      </w:r>
      <w:proofErr w:type="gramEnd"/>
      <w:r w:rsidRPr="00B9147B">
        <w:rPr>
          <w:rFonts w:asciiTheme="minorHAnsi" w:hAnsiTheme="minorHAnsi" w:cstheme="minorHAnsi"/>
          <w:sz w:val="20"/>
          <w:szCs w:val="20"/>
        </w:rPr>
        <w:t xml:space="preserve"> the course work has already been completed.</w:t>
      </w:r>
    </w:p>
    <w:p w14:paraId="6C6601E1" w14:textId="77777777" w:rsidR="006A0841" w:rsidRPr="00B9147B" w:rsidRDefault="006A0841" w:rsidP="006A0841">
      <w:pPr>
        <w:autoSpaceDE w:val="0"/>
        <w:autoSpaceDN w:val="0"/>
        <w:rPr>
          <w:rFonts w:asciiTheme="minorHAnsi" w:hAnsiTheme="minorHAnsi" w:cstheme="minorHAnsi"/>
          <w:b/>
          <w:bCs/>
          <w:sz w:val="20"/>
          <w:szCs w:val="20"/>
        </w:rPr>
      </w:pPr>
    </w:p>
    <w:p w14:paraId="20630642" w14:textId="77777777" w:rsidR="006A0841" w:rsidRPr="00B9147B" w:rsidRDefault="006A0841" w:rsidP="006A0841">
      <w:pPr>
        <w:autoSpaceDE w:val="0"/>
        <w:autoSpaceDN w:val="0"/>
        <w:rPr>
          <w:rFonts w:asciiTheme="minorHAnsi" w:hAnsiTheme="minorHAnsi" w:cstheme="minorHAnsi"/>
          <w:b/>
          <w:bCs/>
          <w:sz w:val="20"/>
          <w:szCs w:val="20"/>
        </w:rPr>
      </w:pPr>
      <w:r w:rsidRPr="00B9147B">
        <w:rPr>
          <w:rFonts w:asciiTheme="minorHAnsi" w:hAnsiTheme="minorHAnsi" w:cstheme="minorHAnsi"/>
          <w:b/>
          <w:bCs/>
          <w:sz w:val="20"/>
          <w:szCs w:val="20"/>
        </w:rPr>
        <w:t xml:space="preserve">Students with Disabilities </w:t>
      </w:r>
    </w:p>
    <w:p w14:paraId="11F3CCA6" w14:textId="77777777" w:rsidR="006A0841" w:rsidRPr="00B9147B" w:rsidRDefault="006A0841" w:rsidP="006A0841">
      <w:pPr>
        <w:autoSpaceDE w:val="0"/>
        <w:autoSpaceDN w:val="0"/>
        <w:rPr>
          <w:rFonts w:asciiTheme="minorHAnsi" w:hAnsiTheme="minorHAnsi" w:cstheme="minorHAnsi"/>
          <w:sz w:val="20"/>
          <w:szCs w:val="20"/>
        </w:rPr>
      </w:pPr>
      <w:r w:rsidRPr="00B9147B">
        <w:rPr>
          <w:rFonts w:asciiTheme="minorHAnsi" w:hAnsiTheme="minorHAnsi" w:cstheme="minorHAnsi"/>
          <w:sz w:val="20"/>
          <w:szCs w:val="20"/>
        </w:rPr>
        <w:t xml:space="preserve">Students seeking disability-related accommodations are required to register with DePaul’s Center for Students with Disabilities (CSD) enabling them to access accommodations and support services to assist with their success. There are two office locations: </w:t>
      </w:r>
    </w:p>
    <w:p w14:paraId="50FEB865" w14:textId="77777777" w:rsidR="006A0841" w:rsidRPr="00B9147B" w:rsidRDefault="006A0841" w:rsidP="006A0841">
      <w:pPr>
        <w:pStyle w:val="ListParagraph"/>
        <w:numPr>
          <w:ilvl w:val="0"/>
          <w:numId w:val="5"/>
        </w:numPr>
        <w:autoSpaceDE w:val="0"/>
        <w:autoSpaceDN w:val="0"/>
        <w:rPr>
          <w:rFonts w:asciiTheme="minorHAnsi" w:hAnsiTheme="minorHAnsi" w:cstheme="minorHAnsi"/>
          <w:sz w:val="20"/>
          <w:szCs w:val="20"/>
        </w:rPr>
      </w:pPr>
      <w:r w:rsidRPr="00B9147B">
        <w:rPr>
          <w:rFonts w:asciiTheme="minorHAnsi" w:hAnsiTheme="minorHAnsi" w:cstheme="minorHAnsi"/>
          <w:sz w:val="20"/>
          <w:szCs w:val="20"/>
        </w:rPr>
        <w:t xml:space="preserve">Loop Campus (312) 362-8002 </w:t>
      </w:r>
    </w:p>
    <w:p w14:paraId="56F4EE74" w14:textId="77777777" w:rsidR="006A0841" w:rsidRPr="00B9147B" w:rsidRDefault="006A0841" w:rsidP="006A0841">
      <w:pPr>
        <w:pStyle w:val="ListParagraph"/>
        <w:numPr>
          <w:ilvl w:val="0"/>
          <w:numId w:val="5"/>
        </w:numPr>
        <w:autoSpaceDE w:val="0"/>
        <w:autoSpaceDN w:val="0"/>
        <w:rPr>
          <w:rFonts w:asciiTheme="minorHAnsi" w:hAnsiTheme="minorHAnsi" w:cstheme="minorHAnsi"/>
          <w:sz w:val="20"/>
          <w:szCs w:val="20"/>
        </w:rPr>
      </w:pPr>
      <w:r w:rsidRPr="00B9147B">
        <w:rPr>
          <w:rFonts w:asciiTheme="minorHAnsi" w:hAnsiTheme="minorHAnsi" w:cstheme="minorHAnsi"/>
          <w:sz w:val="20"/>
          <w:szCs w:val="20"/>
        </w:rPr>
        <w:t xml:space="preserve">Lincoln Park Campus (773) 325-1677 </w:t>
      </w:r>
    </w:p>
    <w:p w14:paraId="0D6CCA56" w14:textId="77777777" w:rsidR="006A0841" w:rsidRPr="00B9147B" w:rsidRDefault="006A0841" w:rsidP="006A0841">
      <w:pPr>
        <w:pStyle w:val="ListParagraph"/>
        <w:numPr>
          <w:ilvl w:val="0"/>
          <w:numId w:val="5"/>
        </w:numPr>
        <w:autoSpaceDE w:val="0"/>
        <w:autoSpaceDN w:val="0"/>
        <w:rPr>
          <w:rFonts w:asciiTheme="minorHAnsi" w:hAnsiTheme="minorHAnsi" w:cstheme="minorHAnsi"/>
          <w:sz w:val="20"/>
          <w:szCs w:val="20"/>
        </w:rPr>
      </w:pPr>
      <w:r w:rsidRPr="00B9147B">
        <w:rPr>
          <w:rFonts w:asciiTheme="minorHAnsi" w:hAnsiTheme="minorHAnsi" w:cstheme="minorHAnsi"/>
          <w:sz w:val="20"/>
          <w:szCs w:val="20"/>
        </w:rPr>
        <w:t xml:space="preserve">Email: csd@depaul.edu </w:t>
      </w:r>
    </w:p>
    <w:p w14:paraId="219AF1D4" w14:textId="22F3976D" w:rsidR="006A0841" w:rsidRDefault="006A0841" w:rsidP="006A0841">
      <w:pPr>
        <w:autoSpaceDE w:val="0"/>
        <w:autoSpaceDN w:val="0"/>
        <w:rPr>
          <w:rFonts w:asciiTheme="minorHAnsi" w:hAnsiTheme="minorHAnsi" w:cstheme="minorHAnsi"/>
          <w:sz w:val="20"/>
          <w:szCs w:val="20"/>
        </w:rPr>
      </w:pPr>
      <w:r w:rsidRPr="00B9147B">
        <w:rPr>
          <w:rFonts w:asciiTheme="minorHAnsi" w:hAnsiTheme="minorHAnsi" w:cstheme="minorHAnsi"/>
          <w:sz w:val="20"/>
          <w:szCs w:val="20"/>
        </w:rPr>
        <w:t>Students who register with the Center for Students with Disabilities are also invited to contact Dr. Gregory Moorhead, Director of the Center, privately to discuss how he may assist in facilitating the accommodations to be used in a course. This is best done early in the term. The conversation will remain confidential to the extent possible.</w:t>
      </w:r>
    </w:p>
    <w:p w14:paraId="7604E3B2" w14:textId="34A01F39" w:rsidR="00783569" w:rsidRDefault="00783569" w:rsidP="006A0841">
      <w:pPr>
        <w:autoSpaceDE w:val="0"/>
        <w:autoSpaceDN w:val="0"/>
        <w:rPr>
          <w:rFonts w:asciiTheme="minorHAnsi" w:hAnsiTheme="minorHAnsi" w:cstheme="minorHAnsi"/>
          <w:sz w:val="20"/>
          <w:szCs w:val="20"/>
        </w:rPr>
      </w:pPr>
    </w:p>
    <w:p w14:paraId="7DDA9569" w14:textId="18A74671" w:rsidR="00783569" w:rsidRPr="00783569" w:rsidRDefault="00783569" w:rsidP="00783569">
      <w:pPr>
        <w:pStyle w:val="NormalWeb"/>
        <w:spacing w:before="0" w:beforeAutospacing="0" w:after="0" w:afterAutospacing="0"/>
        <w:rPr>
          <w:rFonts w:asciiTheme="minorHAnsi" w:hAnsiTheme="minorHAnsi" w:cstheme="minorHAnsi"/>
          <w:bCs/>
          <w:sz w:val="20"/>
          <w:szCs w:val="20"/>
        </w:rPr>
      </w:pPr>
      <w:r w:rsidRPr="00AB1DA3">
        <w:rPr>
          <w:rFonts w:asciiTheme="minorHAnsi" w:hAnsiTheme="minorHAnsi" w:cstheme="minorHAnsi"/>
          <w:bCs/>
          <w:sz w:val="20"/>
          <w:szCs w:val="20"/>
        </w:rPr>
        <w:t xml:space="preserve">Please see the </w:t>
      </w:r>
      <w:hyperlink r:id="rId8" w:history="1">
        <w:r w:rsidRPr="00AB1DA3">
          <w:rPr>
            <w:rStyle w:val="Hyperlink"/>
            <w:rFonts w:asciiTheme="minorHAnsi" w:hAnsiTheme="minorHAnsi" w:cstheme="minorHAnsi"/>
            <w:sz w:val="20"/>
          </w:rPr>
          <w:t>CDM Intranet</w:t>
        </w:r>
      </w:hyperlink>
      <w:r w:rsidRPr="00AB1DA3">
        <w:rPr>
          <w:rFonts w:asciiTheme="minorHAnsi" w:hAnsiTheme="minorHAnsi" w:cstheme="minorHAnsi"/>
          <w:bCs/>
          <w:sz w:val="20"/>
          <w:szCs w:val="20"/>
        </w:rPr>
        <w:t xml:space="preserve"> for general information about school policies</w:t>
      </w:r>
      <w:r w:rsidR="00BC166B">
        <w:rPr>
          <w:rFonts w:asciiTheme="minorHAnsi" w:hAnsiTheme="minorHAnsi" w:cstheme="minorHAnsi"/>
          <w:bCs/>
          <w:sz w:val="20"/>
          <w:szCs w:val="20"/>
        </w:rPr>
        <w:t>.</w:t>
      </w:r>
    </w:p>
    <w:p w14:paraId="3E2DEFC7" w14:textId="77777777" w:rsidR="006A0841" w:rsidRPr="00B9147B" w:rsidRDefault="006A0841" w:rsidP="002C1B63">
      <w:pPr>
        <w:autoSpaceDE w:val="0"/>
        <w:autoSpaceDN w:val="0"/>
        <w:rPr>
          <w:rFonts w:asciiTheme="minorHAnsi" w:hAnsiTheme="minorHAnsi" w:cstheme="minorHAnsi"/>
          <w:sz w:val="20"/>
          <w:szCs w:val="20"/>
        </w:rPr>
      </w:pPr>
    </w:p>
    <w:p w14:paraId="33666034" w14:textId="06C7CB7B" w:rsidR="006A0841" w:rsidRPr="00AB1DA3" w:rsidRDefault="006A0841" w:rsidP="006A0841">
      <w:pPr>
        <w:keepNext/>
        <w:adjustRightInd w:val="0"/>
        <w:spacing w:line="283" w:lineRule="exact"/>
        <w:rPr>
          <w:rFonts w:asciiTheme="minorHAnsi" w:hAnsiTheme="minorHAnsi" w:cstheme="minorHAnsi"/>
          <w:b/>
          <w:sz w:val="20"/>
          <w:szCs w:val="20"/>
        </w:rPr>
      </w:pPr>
      <w:r w:rsidRPr="00452228">
        <w:rPr>
          <w:rFonts w:asciiTheme="minorHAnsi" w:hAnsiTheme="minorHAnsi" w:cstheme="minorHAnsi"/>
          <w:b/>
          <w:sz w:val="20"/>
          <w:szCs w:val="20"/>
        </w:rPr>
        <w:t>COUR</w:t>
      </w:r>
      <w:r w:rsidRPr="00AB1DA3">
        <w:rPr>
          <w:rFonts w:asciiTheme="minorHAnsi" w:hAnsiTheme="minorHAnsi" w:cstheme="minorHAnsi"/>
          <w:b/>
          <w:sz w:val="20"/>
          <w:szCs w:val="20"/>
        </w:rPr>
        <w:t>SE SCHEDULE</w:t>
      </w:r>
      <w:r>
        <w:rPr>
          <w:rFonts w:asciiTheme="minorHAnsi" w:hAnsiTheme="minorHAnsi" w:cstheme="minorHAnsi"/>
          <w:b/>
          <w:sz w:val="20"/>
          <w:szCs w:val="20"/>
        </w:rPr>
        <w:t xml:space="preserve"> AND</w:t>
      </w:r>
      <w:r w:rsidRPr="00AB1DA3">
        <w:rPr>
          <w:rFonts w:asciiTheme="minorHAnsi" w:hAnsiTheme="minorHAnsi" w:cstheme="minorHAnsi"/>
          <w:b/>
          <w:sz w:val="20"/>
          <w:szCs w:val="20"/>
        </w:rPr>
        <w:t xml:space="preserve"> TOPICS:</w:t>
      </w:r>
    </w:p>
    <w:p w14:paraId="79857358" w14:textId="77777777" w:rsidR="006A0841" w:rsidRDefault="006A0841" w:rsidP="006A0841">
      <w:pPr>
        <w:keepNext/>
        <w:adjustRightInd w:val="0"/>
        <w:spacing w:line="283" w:lineRule="exact"/>
        <w:rPr>
          <w:rFonts w:asciiTheme="minorHAnsi" w:hAnsiTheme="minorHAnsi" w:cstheme="minorHAnsi"/>
          <w:sz w:val="20"/>
          <w:szCs w:val="20"/>
        </w:rPr>
      </w:pPr>
      <w:r w:rsidRPr="00AB1DA3">
        <w:rPr>
          <w:rFonts w:asciiTheme="minorHAnsi" w:hAnsiTheme="minorHAnsi" w:cstheme="minorHAnsi"/>
          <w:sz w:val="20"/>
          <w:szCs w:val="20"/>
        </w:rPr>
        <w:t>Here is a summary</w:t>
      </w:r>
      <w:r>
        <w:rPr>
          <w:rFonts w:asciiTheme="minorHAnsi" w:hAnsiTheme="minorHAnsi" w:cstheme="minorHAnsi"/>
          <w:sz w:val="20"/>
          <w:szCs w:val="20"/>
        </w:rPr>
        <w:t xml:space="preserve"> of the course</w:t>
      </w:r>
      <w:r w:rsidRPr="00AB1DA3">
        <w:rPr>
          <w:rFonts w:asciiTheme="minorHAnsi" w:hAnsiTheme="minorHAnsi" w:cstheme="minorHAnsi"/>
          <w:sz w:val="20"/>
          <w:szCs w:val="20"/>
        </w:rPr>
        <w:t xml:space="preserve">. Note that this is subject to tweaking – I will give you plenty of notice when something changes: </w:t>
      </w:r>
    </w:p>
    <w:p w14:paraId="0FA6E99D" w14:textId="77777777" w:rsidR="006A0841" w:rsidRPr="00AB1DA3" w:rsidRDefault="006A0841" w:rsidP="006A0841">
      <w:pPr>
        <w:keepNext/>
        <w:adjustRightInd w:val="0"/>
        <w:spacing w:line="283" w:lineRule="exact"/>
        <w:rPr>
          <w:rFonts w:asciiTheme="minorHAnsi" w:hAnsiTheme="minorHAnsi" w:cstheme="minorHAnsi"/>
          <w:b/>
          <w:sz w:val="20"/>
          <w:szCs w:val="20"/>
        </w:rPr>
      </w:pPr>
    </w:p>
    <w:p w14:paraId="115CDC38" w14:textId="77777777" w:rsidR="006A0841" w:rsidRPr="00C05C36" w:rsidRDefault="006A0841" w:rsidP="006A0841">
      <w:pPr>
        <w:keepNext/>
        <w:tabs>
          <w:tab w:val="left" w:pos="204"/>
        </w:tabs>
        <w:adjustRightInd w:val="0"/>
        <w:spacing w:line="283" w:lineRule="exact"/>
        <w:ind w:left="360"/>
        <w:rPr>
          <w:rFonts w:asciiTheme="minorHAnsi" w:hAnsiTheme="minorHAnsi" w:cstheme="minorHAnsi"/>
          <w:b/>
          <w:sz w:val="20"/>
          <w:szCs w:val="20"/>
        </w:rPr>
      </w:pPr>
    </w:p>
    <w:tbl>
      <w:tblPr>
        <w:tblW w:w="585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07"/>
        <w:gridCol w:w="4448"/>
      </w:tblGrid>
      <w:tr w:rsidR="006A0841" w:rsidRPr="00C05C36" w14:paraId="0777283E" w14:textId="77777777" w:rsidTr="00FB38FF">
        <w:trPr>
          <w:cantSplit/>
          <w:tblHeader/>
        </w:trPr>
        <w:tc>
          <w:tcPr>
            <w:tcW w:w="1407" w:type="dxa"/>
            <w:shd w:val="clear" w:color="auto" w:fill="EEECE1"/>
            <w:vAlign w:val="center"/>
          </w:tcPr>
          <w:p w14:paraId="3278FBF4" w14:textId="77777777" w:rsidR="006A0841" w:rsidRPr="00C05C36" w:rsidRDefault="006A0841" w:rsidP="00FB38FF">
            <w:pPr>
              <w:spacing w:before="100" w:beforeAutospacing="1" w:after="100" w:afterAutospacing="1"/>
              <w:jc w:val="center"/>
              <w:rPr>
                <w:rFonts w:asciiTheme="minorHAnsi" w:hAnsiTheme="minorHAnsi" w:cstheme="minorHAnsi"/>
                <w:b/>
                <w:bCs/>
                <w:sz w:val="20"/>
                <w:szCs w:val="20"/>
                <w:lang w:bidi="en-US"/>
              </w:rPr>
            </w:pPr>
            <w:r w:rsidRPr="00C05C36">
              <w:rPr>
                <w:rFonts w:asciiTheme="minorHAnsi" w:hAnsiTheme="minorHAnsi" w:cstheme="minorHAnsi"/>
                <w:b/>
                <w:bCs/>
                <w:sz w:val="20"/>
                <w:szCs w:val="20"/>
                <w:lang w:bidi="en-US"/>
              </w:rPr>
              <w:t xml:space="preserve">Session </w:t>
            </w:r>
          </w:p>
        </w:tc>
        <w:tc>
          <w:tcPr>
            <w:tcW w:w="4448" w:type="dxa"/>
            <w:shd w:val="clear" w:color="auto" w:fill="EEECE1"/>
            <w:vAlign w:val="center"/>
          </w:tcPr>
          <w:p w14:paraId="66668E8A" w14:textId="77777777" w:rsidR="006A0841" w:rsidRPr="00C05C36" w:rsidRDefault="006A0841" w:rsidP="00FB38FF">
            <w:pPr>
              <w:spacing w:before="100" w:beforeAutospacing="1" w:after="100" w:afterAutospacing="1"/>
              <w:jc w:val="center"/>
              <w:rPr>
                <w:rFonts w:asciiTheme="minorHAnsi" w:hAnsiTheme="minorHAnsi" w:cstheme="minorHAnsi"/>
                <w:b/>
                <w:bCs/>
                <w:sz w:val="20"/>
                <w:szCs w:val="20"/>
                <w:lang w:bidi="en-US"/>
              </w:rPr>
            </w:pPr>
            <w:r w:rsidRPr="00C05C36">
              <w:rPr>
                <w:rFonts w:asciiTheme="minorHAnsi" w:hAnsiTheme="minorHAnsi" w:cstheme="minorHAnsi"/>
                <w:b/>
                <w:bCs/>
                <w:sz w:val="20"/>
                <w:szCs w:val="20"/>
                <w:lang w:bidi="en-US"/>
              </w:rPr>
              <w:t>Topics</w:t>
            </w:r>
          </w:p>
        </w:tc>
      </w:tr>
      <w:tr w:rsidR="006A0841" w:rsidRPr="00C05C36" w14:paraId="19552AEC" w14:textId="77777777" w:rsidTr="00FB38FF">
        <w:trPr>
          <w:cantSplit/>
          <w:trHeight w:val="759"/>
        </w:trPr>
        <w:tc>
          <w:tcPr>
            <w:tcW w:w="1407" w:type="dxa"/>
            <w:shd w:val="clear" w:color="auto" w:fill="auto"/>
          </w:tcPr>
          <w:p w14:paraId="014F796A" w14:textId="77777777" w:rsidR="006A0841" w:rsidRPr="0037494A" w:rsidRDefault="006A0841" w:rsidP="00FB38FF">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1</w:t>
            </w:r>
          </w:p>
        </w:tc>
        <w:tc>
          <w:tcPr>
            <w:tcW w:w="4448" w:type="dxa"/>
            <w:shd w:val="clear" w:color="auto" w:fill="auto"/>
          </w:tcPr>
          <w:p w14:paraId="60F19566" w14:textId="77777777" w:rsidR="006A0841" w:rsidRDefault="006A0841" w:rsidP="00FB38FF">
            <w:pPr>
              <w:rPr>
                <w:rFonts w:asciiTheme="minorHAnsi" w:hAnsiTheme="minorHAnsi" w:cstheme="minorHAnsi"/>
                <w:sz w:val="20"/>
                <w:szCs w:val="20"/>
              </w:rPr>
            </w:pPr>
            <w:r w:rsidRPr="00EA1EDD">
              <w:rPr>
                <w:rFonts w:asciiTheme="minorHAnsi" w:hAnsiTheme="minorHAnsi" w:cstheme="minorHAnsi"/>
                <w:sz w:val="20"/>
                <w:szCs w:val="20"/>
              </w:rPr>
              <w:t>Course Overview</w:t>
            </w:r>
          </w:p>
          <w:p w14:paraId="2EFD453F" w14:textId="77777777" w:rsidR="006A0841" w:rsidRPr="005509EA" w:rsidRDefault="006A0841" w:rsidP="00FB38FF">
            <w:pPr>
              <w:rPr>
                <w:rFonts w:asciiTheme="minorHAnsi" w:hAnsiTheme="minorHAnsi" w:cstheme="minorHAnsi"/>
                <w:sz w:val="20"/>
                <w:szCs w:val="20"/>
              </w:rPr>
            </w:pPr>
            <w:r>
              <w:rPr>
                <w:rFonts w:asciiTheme="minorHAnsi" w:hAnsiTheme="minorHAnsi" w:cstheme="minorHAnsi"/>
                <w:sz w:val="20"/>
                <w:szCs w:val="20"/>
              </w:rPr>
              <w:t>HTML, CSS, and Bootstrap Review</w:t>
            </w:r>
          </w:p>
          <w:p w14:paraId="45564300" w14:textId="77777777" w:rsidR="006A0841" w:rsidRPr="005509EA" w:rsidRDefault="006A0841" w:rsidP="00FB38FF">
            <w:pPr>
              <w:tabs>
                <w:tab w:val="left" w:pos="0"/>
                <w:tab w:val="left" w:pos="288"/>
              </w:tabs>
              <w:rPr>
                <w:rFonts w:asciiTheme="minorHAnsi" w:hAnsiTheme="minorHAnsi" w:cstheme="minorHAnsi"/>
                <w:sz w:val="20"/>
                <w:szCs w:val="20"/>
                <w:lang w:bidi="en-US"/>
              </w:rPr>
            </w:pPr>
          </w:p>
        </w:tc>
      </w:tr>
      <w:tr w:rsidR="006A0841" w:rsidRPr="00C05C36" w14:paraId="2F383E39" w14:textId="77777777" w:rsidTr="00FB38FF">
        <w:trPr>
          <w:cantSplit/>
          <w:trHeight w:val="786"/>
        </w:trPr>
        <w:tc>
          <w:tcPr>
            <w:tcW w:w="1407" w:type="dxa"/>
            <w:shd w:val="clear" w:color="auto" w:fill="auto"/>
          </w:tcPr>
          <w:p w14:paraId="735C63FE" w14:textId="77777777" w:rsidR="006A0841" w:rsidRPr="0037494A" w:rsidRDefault="006A0841" w:rsidP="00FB38FF">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2</w:t>
            </w:r>
          </w:p>
        </w:tc>
        <w:tc>
          <w:tcPr>
            <w:tcW w:w="4448" w:type="dxa"/>
            <w:shd w:val="clear" w:color="auto" w:fill="auto"/>
          </w:tcPr>
          <w:p w14:paraId="3A74F352" w14:textId="77777777" w:rsidR="006A0841" w:rsidRDefault="006A0841" w:rsidP="00FB38FF">
            <w:pPr>
              <w:tabs>
                <w:tab w:val="left" w:pos="0"/>
                <w:tab w:val="left" w:pos="288"/>
              </w:tabs>
              <w:rPr>
                <w:rFonts w:asciiTheme="minorHAnsi" w:hAnsiTheme="minorHAnsi" w:cstheme="minorHAnsi"/>
                <w:color w:val="000000" w:themeColor="text1"/>
                <w:sz w:val="20"/>
                <w:szCs w:val="20"/>
                <w14:textOutline w14:w="0" w14:cap="flat" w14:cmpd="sng" w14:algn="ctr">
                  <w14:noFill/>
                  <w14:prstDash w14:val="solid"/>
                  <w14:round/>
                </w14:textOutline>
              </w:rPr>
            </w:pPr>
            <w:r w:rsidRPr="00F84291">
              <w:rPr>
                <w:rFonts w:asciiTheme="minorHAnsi" w:hAnsiTheme="minorHAnsi" w:cstheme="minorHAnsi"/>
                <w:color w:val="000000" w:themeColor="text1"/>
                <w:sz w:val="20"/>
                <w:szCs w:val="20"/>
                <w14:textOutline w14:w="0" w14:cap="flat" w14:cmpd="sng" w14:algn="ctr">
                  <w14:noFill/>
                  <w14:prstDash w14:val="solid"/>
                  <w14:round/>
                </w14:textOutline>
              </w:rPr>
              <w:t>Creating a Node.js module</w:t>
            </w:r>
            <w:r>
              <w:rPr>
                <w:rFonts w:asciiTheme="minorHAnsi" w:hAnsiTheme="minorHAnsi" w:cstheme="minorHAnsi"/>
                <w:color w:val="000000" w:themeColor="text1"/>
                <w:sz w:val="20"/>
                <w:szCs w:val="20"/>
                <w14:textOutline w14:w="0" w14:cap="flat" w14:cmpd="sng" w14:algn="ctr">
                  <w14:noFill/>
                  <w14:prstDash w14:val="solid"/>
                  <w14:round/>
                </w14:textOutline>
              </w:rPr>
              <w:t>,</w:t>
            </w:r>
          </w:p>
          <w:p w14:paraId="33A767EF" w14:textId="77777777" w:rsidR="006A0841" w:rsidRDefault="006A0841" w:rsidP="00FB38FF">
            <w:pPr>
              <w:tabs>
                <w:tab w:val="left" w:pos="0"/>
                <w:tab w:val="left" w:pos="288"/>
              </w:tabs>
              <w:rPr>
                <w:rFonts w:asciiTheme="minorHAnsi" w:hAnsiTheme="minorHAnsi" w:cstheme="minorHAnsi"/>
                <w:color w:val="000000" w:themeColor="text1"/>
                <w:sz w:val="20"/>
                <w:szCs w:val="20"/>
                <w14:textOutline w14:w="0" w14:cap="flat" w14:cmpd="sng" w14:algn="ctr">
                  <w14:noFill/>
                  <w14:prstDash w14:val="solid"/>
                  <w14:round/>
                </w14:textOutline>
              </w:rPr>
            </w:pPr>
            <w:r w:rsidRPr="00F84291">
              <w:rPr>
                <w:rFonts w:asciiTheme="minorHAnsi" w:hAnsiTheme="minorHAnsi" w:cstheme="minorHAnsi"/>
                <w:color w:val="000000" w:themeColor="text1"/>
                <w:sz w:val="20"/>
                <w:szCs w:val="20"/>
                <w14:textOutline w14:w="0" w14:cap="flat" w14:cmpd="sng" w14:algn="ctr">
                  <w14:noFill/>
                  <w14:prstDash w14:val="solid"/>
                  <w14:round/>
                </w14:textOutline>
              </w:rPr>
              <w:t>Building a simple web server in Node.js</w:t>
            </w:r>
          </w:p>
          <w:p w14:paraId="384AF8D1" w14:textId="77777777" w:rsidR="006A0841" w:rsidRPr="005509EA" w:rsidRDefault="006A0841" w:rsidP="00FB38FF">
            <w:pPr>
              <w:tabs>
                <w:tab w:val="left" w:pos="0"/>
                <w:tab w:val="left" w:pos="288"/>
              </w:tabs>
              <w:rPr>
                <w:rFonts w:asciiTheme="minorHAnsi" w:hAnsiTheme="minorHAnsi" w:cstheme="minorHAnsi"/>
                <w:sz w:val="20"/>
                <w:szCs w:val="20"/>
                <w:lang w:bidi="en-US"/>
              </w:rPr>
            </w:pPr>
          </w:p>
        </w:tc>
      </w:tr>
      <w:tr w:rsidR="006A0841" w:rsidRPr="00C05C36" w14:paraId="4BE50A1F" w14:textId="77777777" w:rsidTr="00FB38FF">
        <w:trPr>
          <w:cantSplit/>
          <w:trHeight w:val="633"/>
        </w:trPr>
        <w:tc>
          <w:tcPr>
            <w:tcW w:w="1407" w:type="dxa"/>
            <w:shd w:val="clear" w:color="auto" w:fill="auto"/>
          </w:tcPr>
          <w:p w14:paraId="1BB7D173" w14:textId="77777777" w:rsidR="006A0841" w:rsidRPr="0037494A" w:rsidRDefault="006A0841" w:rsidP="00FB38FF">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3</w:t>
            </w:r>
          </w:p>
        </w:tc>
        <w:tc>
          <w:tcPr>
            <w:tcW w:w="4448" w:type="dxa"/>
            <w:shd w:val="clear" w:color="auto" w:fill="auto"/>
          </w:tcPr>
          <w:p w14:paraId="75EAD9DA" w14:textId="77777777" w:rsidR="006A0841" w:rsidRDefault="006A0841" w:rsidP="00FB38FF">
            <w:pPr>
              <w:tabs>
                <w:tab w:val="left" w:pos="0"/>
                <w:tab w:val="left" w:pos="288"/>
              </w:tabs>
              <w:rPr>
                <w:rFonts w:asciiTheme="minorHAnsi" w:hAnsiTheme="minorHAnsi" w:cstheme="minorHAnsi"/>
                <w:sz w:val="20"/>
                <w:szCs w:val="20"/>
                <w:lang w:bidi="en-US"/>
              </w:rPr>
            </w:pPr>
            <w:r w:rsidRPr="00F84291">
              <w:rPr>
                <w:rFonts w:asciiTheme="minorHAnsi" w:hAnsiTheme="minorHAnsi" w:cstheme="minorHAnsi"/>
                <w:color w:val="000000" w:themeColor="text1"/>
                <w:sz w:val="20"/>
                <w:szCs w:val="20"/>
                <w14:textOutline w14:w="0" w14:cap="flat" w14:cmpd="sng" w14:algn="ctr">
                  <w14:noFill/>
                  <w14:prstDash w14:val="solid"/>
                  <w14:round/>
                </w14:textOutline>
              </w:rPr>
              <w:t>Handling incoming data</w:t>
            </w:r>
            <w:r>
              <w:rPr>
                <w:rFonts w:asciiTheme="minorHAnsi" w:hAnsiTheme="minorHAnsi" w:cstheme="minorHAnsi"/>
                <w:sz w:val="20"/>
                <w:szCs w:val="20"/>
                <w:lang w:bidi="en-US"/>
              </w:rPr>
              <w:t>,</w:t>
            </w:r>
          </w:p>
          <w:p w14:paraId="4DB47F6C" w14:textId="77777777" w:rsidR="006A0841" w:rsidRDefault="006A0841" w:rsidP="00FB38FF">
            <w:pPr>
              <w:tabs>
                <w:tab w:val="left" w:pos="0"/>
                <w:tab w:val="left" w:pos="288"/>
              </w:tabs>
              <w:rPr>
                <w:rFonts w:asciiTheme="minorHAnsi" w:hAnsiTheme="minorHAnsi" w:cstheme="minorHAnsi"/>
                <w:color w:val="000000" w:themeColor="text1"/>
                <w:sz w:val="20"/>
                <w:szCs w:val="20"/>
                <w14:textOutline w14:w="0" w14:cap="flat" w14:cmpd="sng" w14:algn="ctr">
                  <w14:noFill/>
                  <w14:prstDash w14:val="solid"/>
                  <w14:round/>
                </w14:textOutline>
              </w:rPr>
            </w:pPr>
            <w:r w:rsidRPr="00F84291">
              <w:rPr>
                <w:rFonts w:asciiTheme="minorHAnsi" w:hAnsiTheme="minorHAnsi" w:cstheme="minorHAnsi"/>
                <w:color w:val="000000" w:themeColor="text1"/>
                <w:sz w:val="20"/>
                <w:szCs w:val="20"/>
                <w14:textOutline w14:w="0" w14:cap="flat" w14:cmpd="sng" w14:algn="ctr">
                  <w14:noFill/>
                  <w14:prstDash w14:val="solid"/>
                  <w14:round/>
                </w14:textOutline>
              </w:rPr>
              <w:t>Writing better routes and serving external files</w:t>
            </w:r>
          </w:p>
          <w:p w14:paraId="20893C8F" w14:textId="77777777" w:rsidR="006A0841" w:rsidRPr="005509EA" w:rsidRDefault="006A0841" w:rsidP="00FB38FF">
            <w:pPr>
              <w:tabs>
                <w:tab w:val="left" w:pos="0"/>
                <w:tab w:val="left" w:pos="288"/>
              </w:tabs>
              <w:rPr>
                <w:rFonts w:asciiTheme="minorHAnsi" w:hAnsiTheme="minorHAnsi" w:cstheme="minorHAnsi"/>
                <w:sz w:val="20"/>
                <w:szCs w:val="20"/>
                <w:lang w:bidi="en-US"/>
              </w:rPr>
            </w:pPr>
          </w:p>
        </w:tc>
      </w:tr>
      <w:tr w:rsidR="006A0841" w:rsidRPr="00C05C36" w14:paraId="1CBBE816" w14:textId="77777777" w:rsidTr="00FB38FF">
        <w:trPr>
          <w:cantSplit/>
          <w:trHeight w:val="435"/>
        </w:trPr>
        <w:tc>
          <w:tcPr>
            <w:tcW w:w="1407" w:type="dxa"/>
            <w:shd w:val="clear" w:color="auto" w:fill="auto"/>
          </w:tcPr>
          <w:p w14:paraId="2CC22EBD" w14:textId="77777777" w:rsidR="006A0841" w:rsidRPr="0037494A" w:rsidRDefault="006A0841" w:rsidP="00FB38FF">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4</w:t>
            </w:r>
          </w:p>
        </w:tc>
        <w:tc>
          <w:tcPr>
            <w:tcW w:w="4448" w:type="dxa"/>
            <w:shd w:val="clear" w:color="auto" w:fill="auto"/>
          </w:tcPr>
          <w:p w14:paraId="3087DC95" w14:textId="77777777" w:rsidR="006A0841" w:rsidRDefault="006A0841" w:rsidP="00FB38FF">
            <w:pPr>
              <w:pStyle w:val="book-chapter"/>
              <w:spacing w:before="15" w:beforeAutospacing="0" w:after="0" w:afterAutospacing="0"/>
              <w:rPr>
                <w:rFonts w:asciiTheme="minorHAnsi" w:hAnsiTheme="minorHAnsi" w:cstheme="minorHAnsi"/>
                <w:b/>
                <w:bCs/>
                <w:sz w:val="20"/>
                <w:szCs w:val="20"/>
                <w:lang w:bidi="en-US"/>
              </w:rPr>
            </w:pPr>
            <w:r w:rsidRPr="00F84291">
              <w:rPr>
                <w:rFonts w:asciiTheme="minorHAnsi" w:hAnsiTheme="minorHAnsi" w:cstheme="minorHAnsi"/>
                <w:color w:val="000000" w:themeColor="text1"/>
                <w:sz w:val="20"/>
                <w:szCs w:val="20"/>
                <w14:textOutline w14:w="0" w14:cap="flat" w14:cmpd="sng" w14:algn="ctr">
                  <w14:noFill/>
                  <w14:prstDash w14:val="solid"/>
                  <w14:round/>
                </w14:textOutline>
              </w:rPr>
              <w:t>Creating your first web application</w:t>
            </w:r>
            <w:r w:rsidRPr="005509EA">
              <w:rPr>
                <w:rFonts w:asciiTheme="minorHAnsi" w:hAnsiTheme="minorHAnsi" w:cstheme="minorHAnsi"/>
                <w:b/>
                <w:bCs/>
                <w:sz w:val="20"/>
                <w:szCs w:val="20"/>
                <w:lang w:bidi="en-US"/>
              </w:rPr>
              <w:t xml:space="preserve"> </w:t>
            </w:r>
          </w:p>
          <w:p w14:paraId="67260463" w14:textId="77777777" w:rsidR="006A0841" w:rsidRDefault="006A0841" w:rsidP="00FB38FF">
            <w:pPr>
              <w:pStyle w:val="book-chapter"/>
              <w:spacing w:before="15" w:beforeAutospacing="0" w:after="0" w:afterAutospacing="0"/>
              <w:rPr>
                <w:rFonts w:asciiTheme="minorHAnsi" w:hAnsiTheme="minorHAnsi" w:cstheme="minorHAnsi"/>
                <w:b/>
                <w:bCs/>
                <w:sz w:val="20"/>
                <w:szCs w:val="20"/>
                <w:lang w:bidi="en-US"/>
              </w:rPr>
            </w:pPr>
          </w:p>
          <w:p w14:paraId="38833603" w14:textId="77777777" w:rsidR="006A0841" w:rsidRPr="005509EA" w:rsidRDefault="006A0841" w:rsidP="00FB38FF">
            <w:pPr>
              <w:pStyle w:val="book-chapter"/>
              <w:spacing w:before="15" w:beforeAutospacing="0" w:after="0" w:afterAutospacing="0"/>
              <w:rPr>
                <w:rFonts w:asciiTheme="minorHAnsi" w:hAnsiTheme="minorHAnsi" w:cstheme="minorHAnsi"/>
                <w:b/>
                <w:bCs/>
                <w:sz w:val="20"/>
                <w:szCs w:val="20"/>
                <w:lang w:bidi="en-US"/>
              </w:rPr>
            </w:pPr>
          </w:p>
        </w:tc>
      </w:tr>
      <w:tr w:rsidR="006A0841" w:rsidRPr="00C05C36" w14:paraId="42B7B6CA" w14:textId="77777777" w:rsidTr="00FB38FF">
        <w:trPr>
          <w:cantSplit/>
          <w:trHeight w:val="651"/>
        </w:trPr>
        <w:tc>
          <w:tcPr>
            <w:tcW w:w="1407" w:type="dxa"/>
            <w:shd w:val="clear" w:color="auto" w:fill="auto"/>
          </w:tcPr>
          <w:p w14:paraId="6FC3430B" w14:textId="77777777" w:rsidR="006A0841" w:rsidRPr="0037494A" w:rsidRDefault="006A0841" w:rsidP="00FB38FF">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5</w:t>
            </w:r>
          </w:p>
        </w:tc>
        <w:tc>
          <w:tcPr>
            <w:tcW w:w="4448" w:type="dxa"/>
            <w:shd w:val="clear" w:color="auto" w:fill="auto"/>
          </w:tcPr>
          <w:p w14:paraId="30EFFFE6" w14:textId="77777777" w:rsidR="006A0841" w:rsidRPr="00F84291" w:rsidRDefault="006A0841" w:rsidP="00FB38FF">
            <w:pPr>
              <w:pStyle w:val="book-chapter"/>
              <w:spacing w:before="15" w:beforeAutospacing="0" w:after="0" w:afterAutospacing="0"/>
              <w:rPr>
                <w:rFonts w:asciiTheme="minorHAnsi" w:hAnsiTheme="minorHAnsi" w:cstheme="minorHAnsi"/>
                <w:color w:val="000000" w:themeColor="text1"/>
                <w:sz w:val="20"/>
                <w:szCs w:val="20"/>
                <w14:textOutline w14:w="0" w14:cap="flat" w14:cmpd="sng" w14:algn="ctr">
                  <w14:noFill/>
                  <w14:prstDash w14:val="solid"/>
                  <w14:round/>
                </w14:textOutline>
              </w:rPr>
            </w:pPr>
            <w:r w:rsidRPr="00F84291">
              <w:rPr>
                <w:rFonts w:asciiTheme="minorHAnsi" w:hAnsiTheme="minorHAnsi" w:cstheme="minorHAnsi"/>
                <w:color w:val="000000" w:themeColor="text1"/>
                <w:sz w:val="20"/>
                <w:szCs w:val="20"/>
                <w14:textOutline w14:w="0" w14:cap="flat" w14:cmpd="sng" w14:algn="ctr">
                  <w14:noFill/>
                  <w14:prstDash w14:val="solid"/>
                  <w14:round/>
                </w14:textOutline>
              </w:rPr>
              <w:t>Setting up an app with Express.js</w:t>
            </w:r>
          </w:p>
          <w:p w14:paraId="0238DA9F" w14:textId="77777777" w:rsidR="006A0841" w:rsidRDefault="006A0841" w:rsidP="00FB38FF">
            <w:pPr>
              <w:tabs>
                <w:tab w:val="left" w:pos="0"/>
                <w:tab w:val="left" w:pos="288"/>
              </w:tabs>
              <w:rPr>
                <w:rFonts w:asciiTheme="minorHAnsi" w:hAnsiTheme="minorHAnsi" w:cstheme="minorHAnsi"/>
                <w:sz w:val="20"/>
                <w:szCs w:val="20"/>
                <w14:textOutline w14:w="0" w14:cap="flat" w14:cmpd="sng" w14:algn="ctr">
                  <w14:noFill/>
                  <w14:prstDash w14:val="solid"/>
                  <w14:round/>
                </w14:textOutline>
              </w:rPr>
            </w:pPr>
            <w:r w:rsidRPr="001E648B">
              <w:rPr>
                <w:rFonts w:asciiTheme="minorHAnsi" w:hAnsiTheme="minorHAnsi" w:cstheme="minorHAnsi"/>
                <w:sz w:val="20"/>
                <w:szCs w:val="20"/>
                <w14:textOutline w14:w="0" w14:cap="flat" w14:cmpd="sng" w14:algn="ctr">
                  <w14:noFill/>
                  <w14:prstDash w14:val="solid"/>
                  <w14:round/>
                </w14:textOutline>
              </w:rPr>
              <w:t>Routing in Express.js</w:t>
            </w:r>
          </w:p>
          <w:p w14:paraId="5A27C4DA" w14:textId="77777777" w:rsidR="006A0841" w:rsidRPr="005509EA" w:rsidRDefault="006A0841" w:rsidP="00FB38FF">
            <w:pPr>
              <w:tabs>
                <w:tab w:val="left" w:pos="0"/>
                <w:tab w:val="left" w:pos="288"/>
              </w:tabs>
              <w:rPr>
                <w:rFonts w:asciiTheme="minorHAnsi" w:hAnsiTheme="minorHAnsi" w:cstheme="minorHAnsi"/>
                <w:sz w:val="20"/>
                <w:szCs w:val="20"/>
                <w:lang w:bidi="en-US"/>
              </w:rPr>
            </w:pPr>
          </w:p>
        </w:tc>
      </w:tr>
      <w:tr w:rsidR="006A0841" w:rsidRPr="00C05C36" w14:paraId="11594D6E" w14:textId="77777777" w:rsidTr="00FB38FF">
        <w:trPr>
          <w:cantSplit/>
        </w:trPr>
        <w:tc>
          <w:tcPr>
            <w:tcW w:w="1407" w:type="dxa"/>
            <w:shd w:val="clear" w:color="auto" w:fill="auto"/>
          </w:tcPr>
          <w:p w14:paraId="1CEC3AD4" w14:textId="77777777" w:rsidR="006A0841" w:rsidRDefault="006A0841" w:rsidP="00FB38FF">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lastRenderedPageBreak/>
              <w:t>Week 6</w:t>
            </w:r>
          </w:p>
          <w:p w14:paraId="2D998985" w14:textId="77777777" w:rsidR="006A0841" w:rsidRPr="0037494A" w:rsidRDefault="006A0841" w:rsidP="00FB38FF">
            <w:pPr>
              <w:spacing w:before="100" w:beforeAutospacing="1" w:after="100" w:afterAutospacing="1"/>
              <w:rPr>
                <w:rFonts w:asciiTheme="minorHAnsi" w:hAnsiTheme="minorHAnsi" w:cstheme="minorHAnsi"/>
                <w:sz w:val="20"/>
                <w:szCs w:val="20"/>
                <w:lang w:bidi="en-US"/>
              </w:rPr>
            </w:pPr>
          </w:p>
        </w:tc>
        <w:tc>
          <w:tcPr>
            <w:tcW w:w="4448" w:type="dxa"/>
            <w:shd w:val="clear" w:color="auto" w:fill="auto"/>
          </w:tcPr>
          <w:p w14:paraId="763D7720" w14:textId="77777777" w:rsidR="006A0841" w:rsidRDefault="006A0841" w:rsidP="00FB38FF">
            <w:pPr>
              <w:tabs>
                <w:tab w:val="left" w:pos="0"/>
                <w:tab w:val="left" w:pos="288"/>
              </w:tabs>
              <w:rPr>
                <w:rFonts w:asciiTheme="minorHAnsi" w:hAnsiTheme="minorHAnsi" w:cstheme="minorHAnsi"/>
                <w:color w:val="000000" w:themeColor="text1"/>
                <w:sz w:val="20"/>
                <w:szCs w:val="20"/>
                <w14:textOutline w14:w="0" w14:cap="flat" w14:cmpd="sng" w14:algn="ctr">
                  <w14:noFill/>
                  <w14:prstDash w14:val="solid"/>
                  <w14:round/>
                </w14:textOutline>
              </w:rPr>
            </w:pPr>
            <w:r w:rsidRPr="00810F6D">
              <w:rPr>
                <w:rFonts w:asciiTheme="minorHAnsi" w:hAnsiTheme="minorHAnsi" w:cstheme="minorHAnsi"/>
                <w:sz w:val="20"/>
                <w:szCs w:val="20"/>
                <w:lang w:bidi="en-US"/>
              </w:rPr>
              <w:t>Connecting views with templates</w:t>
            </w:r>
            <w:r>
              <w:rPr>
                <w:rFonts w:asciiTheme="minorHAnsi" w:hAnsiTheme="minorHAnsi" w:cstheme="minorHAnsi"/>
                <w:color w:val="000000" w:themeColor="text1"/>
                <w:sz w:val="20"/>
                <w:szCs w:val="20"/>
                <w14:textOutline w14:w="0" w14:cap="flat" w14:cmpd="sng" w14:algn="ctr">
                  <w14:noFill/>
                  <w14:prstDash w14:val="solid"/>
                  <w14:round/>
                </w14:textOutline>
              </w:rPr>
              <w:t>,</w:t>
            </w:r>
          </w:p>
          <w:p w14:paraId="2F0FEF3A" w14:textId="77777777" w:rsidR="006A0841" w:rsidRPr="005509EA" w:rsidRDefault="006A0841" w:rsidP="00FB38FF">
            <w:pPr>
              <w:tabs>
                <w:tab w:val="left" w:pos="0"/>
                <w:tab w:val="left" w:pos="288"/>
              </w:tabs>
              <w:rPr>
                <w:rFonts w:asciiTheme="minorHAnsi" w:hAnsiTheme="minorHAnsi" w:cstheme="minorHAnsi"/>
                <w:sz w:val="20"/>
                <w:szCs w:val="20"/>
                <w:lang w:bidi="en-US"/>
              </w:rPr>
            </w:pPr>
            <w:r w:rsidRPr="00F84291">
              <w:rPr>
                <w:rFonts w:asciiTheme="minorHAnsi" w:hAnsiTheme="minorHAnsi" w:cstheme="minorHAnsi"/>
                <w:color w:val="000000" w:themeColor="text1"/>
                <w:sz w:val="20"/>
                <w:szCs w:val="20"/>
                <w14:textOutline w14:w="0" w14:cap="flat" w14:cmpd="sng" w14:algn="ctr">
                  <w14:noFill/>
                  <w14:prstDash w14:val="solid"/>
                  <w14:round/>
                </w14:textOutline>
              </w:rPr>
              <w:t>Configurations and error handling</w:t>
            </w:r>
          </w:p>
        </w:tc>
      </w:tr>
      <w:tr w:rsidR="006A0841" w:rsidRPr="00C05C36" w14:paraId="538B825E" w14:textId="77777777" w:rsidTr="00FB38FF">
        <w:trPr>
          <w:cantSplit/>
          <w:trHeight w:val="273"/>
        </w:trPr>
        <w:tc>
          <w:tcPr>
            <w:tcW w:w="1407" w:type="dxa"/>
            <w:shd w:val="clear" w:color="auto" w:fill="auto"/>
          </w:tcPr>
          <w:p w14:paraId="29FC21C5" w14:textId="77777777" w:rsidR="006A0841" w:rsidRPr="00C05C36" w:rsidRDefault="006A0841" w:rsidP="00FB38FF">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7</w:t>
            </w:r>
          </w:p>
        </w:tc>
        <w:tc>
          <w:tcPr>
            <w:tcW w:w="4448" w:type="dxa"/>
            <w:shd w:val="clear" w:color="auto" w:fill="auto"/>
          </w:tcPr>
          <w:p w14:paraId="48A84DDE" w14:textId="77777777" w:rsidR="006A0841" w:rsidRDefault="006A0841" w:rsidP="00FB38FF">
            <w:pPr>
              <w:tabs>
                <w:tab w:val="left" w:pos="0"/>
                <w:tab w:val="left" w:pos="288"/>
              </w:tabs>
              <w:rPr>
                <w:rFonts w:asciiTheme="minorHAnsi" w:hAnsiTheme="minorHAnsi" w:cstheme="minorHAnsi"/>
                <w:color w:val="000000" w:themeColor="text1"/>
                <w:sz w:val="20"/>
                <w:szCs w:val="20"/>
                <w14:textOutline w14:w="0" w14:cap="flat" w14:cmpd="sng" w14:algn="ctr">
                  <w14:noFill/>
                  <w14:prstDash w14:val="solid"/>
                  <w14:round/>
                </w14:textOutline>
              </w:rPr>
            </w:pPr>
            <w:r w:rsidRPr="00F84291">
              <w:rPr>
                <w:rFonts w:asciiTheme="minorHAnsi" w:hAnsiTheme="minorHAnsi" w:cstheme="minorHAnsi"/>
                <w:color w:val="000000" w:themeColor="text1"/>
                <w:sz w:val="20"/>
                <w:szCs w:val="20"/>
                <w14:textOutline w14:w="0" w14:cap="flat" w14:cmpd="sng" w14:algn="ctr">
                  <w14:noFill/>
                  <w14:prstDash w14:val="solid"/>
                  <w14:round/>
                </w14:textOutline>
              </w:rPr>
              <w:t>Enhancing the Confetti Cuisine site with Express.js</w:t>
            </w:r>
          </w:p>
          <w:p w14:paraId="7BC02C8A" w14:textId="77777777" w:rsidR="006A0841" w:rsidRDefault="006A0841" w:rsidP="00FB38FF">
            <w:pPr>
              <w:tabs>
                <w:tab w:val="left" w:pos="0"/>
                <w:tab w:val="left" w:pos="288"/>
              </w:tabs>
              <w:rPr>
                <w:rFonts w:asciiTheme="minorHAnsi" w:hAnsiTheme="minorHAnsi" w:cstheme="minorHAnsi"/>
                <w:color w:val="000000" w:themeColor="text1"/>
                <w:sz w:val="20"/>
                <w:szCs w:val="20"/>
                <w14:textOutline w14:w="0" w14:cap="flat" w14:cmpd="sng" w14:algn="ctr">
                  <w14:noFill/>
                  <w14:prstDash w14:val="solid"/>
                  <w14:round/>
                </w14:textOutline>
              </w:rPr>
            </w:pPr>
          </w:p>
          <w:p w14:paraId="1679A3BF" w14:textId="77777777" w:rsidR="006A0841" w:rsidRPr="005509EA" w:rsidRDefault="006A0841" w:rsidP="00FB38FF">
            <w:pPr>
              <w:tabs>
                <w:tab w:val="left" w:pos="0"/>
                <w:tab w:val="left" w:pos="288"/>
              </w:tabs>
              <w:rPr>
                <w:rFonts w:asciiTheme="minorHAnsi" w:hAnsiTheme="minorHAnsi" w:cstheme="minorHAnsi"/>
                <w:sz w:val="20"/>
                <w:szCs w:val="20"/>
                <w:lang w:bidi="en-US"/>
              </w:rPr>
            </w:pPr>
          </w:p>
        </w:tc>
      </w:tr>
      <w:tr w:rsidR="006A0841" w:rsidRPr="00C05C36" w14:paraId="2EF340A4" w14:textId="77777777" w:rsidTr="00FB38FF">
        <w:trPr>
          <w:cantSplit/>
          <w:trHeight w:val="786"/>
        </w:trPr>
        <w:tc>
          <w:tcPr>
            <w:tcW w:w="1407" w:type="dxa"/>
            <w:shd w:val="clear" w:color="auto" w:fill="auto"/>
          </w:tcPr>
          <w:p w14:paraId="2A1541E4" w14:textId="77777777" w:rsidR="006A0841" w:rsidRPr="00C05C36" w:rsidRDefault="006A0841" w:rsidP="00FB38FF">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8</w:t>
            </w:r>
          </w:p>
        </w:tc>
        <w:tc>
          <w:tcPr>
            <w:tcW w:w="4448" w:type="dxa"/>
            <w:shd w:val="clear" w:color="auto" w:fill="auto"/>
          </w:tcPr>
          <w:p w14:paraId="0C8D9755" w14:textId="77777777" w:rsidR="006A0841" w:rsidRPr="005509EA" w:rsidRDefault="006A0841" w:rsidP="00FB38FF">
            <w:pPr>
              <w:tabs>
                <w:tab w:val="left" w:pos="0"/>
                <w:tab w:val="left" w:pos="288"/>
              </w:tabs>
              <w:rPr>
                <w:rFonts w:asciiTheme="minorHAnsi" w:hAnsiTheme="minorHAnsi" w:cstheme="minorHAnsi"/>
                <w:sz w:val="20"/>
                <w:szCs w:val="20"/>
                <w:lang w:bidi="en-US"/>
              </w:rPr>
            </w:pPr>
            <w:r w:rsidRPr="00F84291">
              <w:rPr>
                <w:rFonts w:asciiTheme="minorHAnsi" w:hAnsiTheme="minorHAnsi" w:cstheme="minorHAnsi"/>
                <w:color w:val="000000" w:themeColor="text1"/>
                <w:sz w:val="20"/>
                <w:szCs w:val="20"/>
                <w14:textOutline w14:w="0" w14:cap="flat" w14:cmpd="sng" w14:algn="ctr">
                  <w14:noFill/>
                  <w14:prstDash w14:val="solid"/>
                  <w14:round/>
                </w14:textOutline>
              </w:rPr>
              <w:t>Setting up a MongoDB Database</w:t>
            </w:r>
            <w:r>
              <w:rPr>
                <w:rFonts w:asciiTheme="minorHAnsi" w:hAnsiTheme="minorHAnsi" w:cstheme="minorHAnsi"/>
                <w:sz w:val="20"/>
                <w:szCs w:val="20"/>
                <w:lang w:bidi="en-US"/>
              </w:rPr>
              <w:t xml:space="preserve">, </w:t>
            </w:r>
            <w:r w:rsidRPr="00F84291">
              <w:rPr>
                <w:rFonts w:asciiTheme="minorHAnsi" w:hAnsiTheme="minorHAnsi" w:cstheme="minorHAnsi"/>
                <w:color w:val="000000" w:themeColor="text1"/>
                <w:sz w:val="20"/>
                <w:szCs w:val="20"/>
                <w14:textOutline w14:w="0" w14:cap="flat" w14:cmpd="sng" w14:algn="ctr">
                  <w14:noFill/>
                  <w14:prstDash w14:val="solid"/>
                  <w14:round/>
                </w14:textOutline>
              </w:rPr>
              <w:t>Building models with Mongoose</w:t>
            </w:r>
          </w:p>
        </w:tc>
      </w:tr>
      <w:tr w:rsidR="006A0841" w:rsidRPr="00C05C36" w14:paraId="61AA2CA1" w14:textId="77777777" w:rsidTr="00FB38FF">
        <w:trPr>
          <w:cantSplit/>
          <w:trHeight w:val="336"/>
        </w:trPr>
        <w:tc>
          <w:tcPr>
            <w:tcW w:w="1407" w:type="dxa"/>
            <w:shd w:val="clear" w:color="auto" w:fill="auto"/>
          </w:tcPr>
          <w:p w14:paraId="4503A639" w14:textId="77777777" w:rsidR="006A0841" w:rsidRPr="00C05C36" w:rsidRDefault="006A0841" w:rsidP="00FB38FF">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9</w:t>
            </w:r>
          </w:p>
        </w:tc>
        <w:tc>
          <w:tcPr>
            <w:tcW w:w="4448" w:type="dxa"/>
            <w:shd w:val="clear" w:color="auto" w:fill="auto"/>
          </w:tcPr>
          <w:p w14:paraId="380CBFF6" w14:textId="77777777" w:rsidR="006A0841" w:rsidRDefault="006A0841" w:rsidP="00FB38FF">
            <w:pPr>
              <w:tabs>
                <w:tab w:val="left" w:pos="0"/>
                <w:tab w:val="left" w:pos="288"/>
              </w:tabs>
              <w:rPr>
                <w:rFonts w:asciiTheme="minorHAnsi" w:hAnsiTheme="minorHAnsi" w:cstheme="minorHAnsi"/>
                <w:color w:val="000000" w:themeColor="text1"/>
                <w:sz w:val="20"/>
                <w:szCs w:val="20"/>
                <w14:textOutline w14:w="0" w14:cap="flat" w14:cmpd="sng" w14:algn="ctr">
                  <w14:noFill/>
                  <w14:prstDash w14:val="solid"/>
                  <w14:round/>
                </w14:textOutline>
              </w:rPr>
            </w:pPr>
            <w:r w:rsidRPr="00F84291">
              <w:rPr>
                <w:rFonts w:asciiTheme="minorHAnsi" w:hAnsiTheme="minorHAnsi" w:cstheme="minorHAnsi"/>
                <w:color w:val="000000" w:themeColor="text1"/>
                <w:sz w:val="20"/>
                <w:szCs w:val="20"/>
                <w14:textOutline w14:w="0" w14:cap="flat" w14:cmpd="sng" w14:algn="ctr">
                  <w14:noFill/>
                  <w14:prstDash w14:val="solid"/>
                  <w14:round/>
                </w14:textOutline>
              </w:rPr>
              <w:t>Connecting Controllers and Models</w:t>
            </w:r>
            <w:r>
              <w:rPr>
                <w:rFonts w:asciiTheme="minorHAnsi" w:hAnsiTheme="minorHAnsi" w:cstheme="minorHAnsi"/>
                <w:color w:val="000000" w:themeColor="text1"/>
                <w:sz w:val="20"/>
                <w:szCs w:val="20"/>
                <w14:textOutline w14:w="0" w14:cap="flat" w14:cmpd="sng" w14:algn="ctr">
                  <w14:noFill/>
                  <w14:prstDash w14:val="solid"/>
                  <w14:round/>
                </w14:textOutline>
              </w:rPr>
              <w:t>,</w:t>
            </w:r>
          </w:p>
          <w:p w14:paraId="5C2CFF61" w14:textId="77777777" w:rsidR="006A0841" w:rsidRDefault="006A0841" w:rsidP="00FB38FF">
            <w:pPr>
              <w:tabs>
                <w:tab w:val="left" w:pos="0"/>
                <w:tab w:val="left" w:pos="288"/>
              </w:tabs>
              <w:rPr>
                <w:rFonts w:asciiTheme="minorHAnsi" w:hAnsiTheme="minorHAnsi" w:cstheme="minorHAnsi"/>
                <w:color w:val="000000" w:themeColor="text1"/>
                <w:sz w:val="20"/>
                <w:szCs w:val="20"/>
                <w14:textOutline w14:w="0" w14:cap="flat" w14:cmpd="sng" w14:algn="ctr">
                  <w14:noFill/>
                  <w14:prstDash w14:val="solid"/>
                  <w14:round/>
                </w14:textOutline>
              </w:rPr>
            </w:pPr>
            <w:r>
              <w:rPr>
                <w:rFonts w:asciiTheme="minorHAnsi" w:hAnsiTheme="minorHAnsi" w:cstheme="minorHAnsi"/>
                <w:color w:val="000000" w:themeColor="text1"/>
                <w:sz w:val="20"/>
                <w:szCs w:val="20"/>
                <w14:textOutline w14:w="0" w14:cap="flat" w14:cmpd="sng" w14:algn="ctr">
                  <w14:noFill/>
                  <w14:prstDash w14:val="solid"/>
                  <w14:round/>
                </w14:textOutline>
              </w:rPr>
              <w:t>Saving user subscriptions</w:t>
            </w:r>
          </w:p>
          <w:p w14:paraId="454E2339" w14:textId="77777777" w:rsidR="006A0841" w:rsidRPr="005509EA" w:rsidRDefault="006A0841" w:rsidP="00FB38FF">
            <w:pPr>
              <w:tabs>
                <w:tab w:val="left" w:pos="0"/>
                <w:tab w:val="left" w:pos="288"/>
              </w:tabs>
              <w:rPr>
                <w:rFonts w:asciiTheme="minorHAnsi" w:hAnsiTheme="minorHAnsi" w:cstheme="minorHAnsi"/>
                <w:sz w:val="20"/>
                <w:szCs w:val="20"/>
                <w:lang w:bidi="en-US"/>
              </w:rPr>
            </w:pPr>
          </w:p>
        </w:tc>
      </w:tr>
      <w:tr w:rsidR="006A0841" w:rsidRPr="00C05C36" w14:paraId="58609390" w14:textId="77777777" w:rsidTr="00FB38FF">
        <w:trPr>
          <w:cantSplit/>
          <w:trHeight w:val="417"/>
        </w:trPr>
        <w:tc>
          <w:tcPr>
            <w:tcW w:w="1407" w:type="dxa"/>
            <w:shd w:val="clear" w:color="auto" w:fill="auto"/>
          </w:tcPr>
          <w:p w14:paraId="587EFE0B" w14:textId="77777777" w:rsidR="006A0841" w:rsidRPr="00C05C36" w:rsidRDefault="006A0841" w:rsidP="00FB38FF">
            <w:pPr>
              <w:spacing w:before="100" w:beforeAutospacing="1" w:after="100" w:afterAutospacing="1"/>
              <w:jc w:val="center"/>
              <w:rPr>
                <w:rFonts w:asciiTheme="minorHAnsi" w:hAnsiTheme="minorHAnsi" w:cstheme="minorHAnsi"/>
                <w:sz w:val="20"/>
                <w:szCs w:val="20"/>
                <w:lang w:bidi="en-US"/>
              </w:rPr>
            </w:pPr>
            <w:r>
              <w:rPr>
                <w:rFonts w:asciiTheme="minorHAnsi" w:hAnsiTheme="minorHAnsi" w:cstheme="minorHAnsi"/>
                <w:sz w:val="20"/>
                <w:szCs w:val="20"/>
                <w:lang w:bidi="en-US"/>
              </w:rPr>
              <w:t>Week 10</w:t>
            </w:r>
          </w:p>
        </w:tc>
        <w:tc>
          <w:tcPr>
            <w:tcW w:w="4448" w:type="dxa"/>
            <w:shd w:val="clear" w:color="auto" w:fill="auto"/>
          </w:tcPr>
          <w:p w14:paraId="1AE4D8DF" w14:textId="77777777" w:rsidR="006A0841" w:rsidRPr="005509EA" w:rsidRDefault="006A0841" w:rsidP="00FB38FF">
            <w:pPr>
              <w:tabs>
                <w:tab w:val="left" w:pos="0"/>
                <w:tab w:val="left" w:pos="288"/>
              </w:tabs>
              <w:rPr>
                <w:rFonts w:asciiTheme="minorHAnsi" w:hAnsiTheme="minorHAnsi" w:cstheme="minorHAnsi"/>
                <w:sz w:val="20"/>
                <w:szCs w:val="20"/>
                <w:lang w:bidi="en-US"/>
              </w:rPr>
            </w:pPr>
            <w:r>
              <w:rPr>
                <w:rFonts w:asciiTheme="minorHAnsi" w:hAnsiTheme="minorHAnsi" w:cstheme="minorHAnsi"/>
                <w:sz w:val="20"/>
                <w:szCs w:val="20"/>
                <w:lang w:bidi="en-US"/>
              </w:rPr>
              <w:t>Final Project due</w:t>
            </w:r>
          </w:p>
        </w:tc>
      </w:tr>
    </w:tbl>
    <w:p w14:paraId="0C09F021" w14:textId="77777777" w:rsidR="006A0841" w:rsidRPr="00683407" w:rsidRDefault="006A0841" w:rsidP="006A0841">
      <w:pPr>
        <w:textAlignment w:val="baseline"/>
        <w:rPr>
          <w:rFonts w:asciiTheme="minorHAnsi" w:eastAsiaTheme="minorEastAsia" w:hAnsi="Calibri" w:cstheme="minorBidi"/>
          <w:color w:val="000000" w:themeColor="text1"/>
          <w:kern w:val="24"/>
          <w:sz w:val="20"/>
          <w:szCs w:val="20"/>
        </w:rPr>
      </w:pPr>
    </w:p>
    <w:p w14:paraId="035B5049" w14:textId="6B8C13DF" w:rsidR="002C1B63" w:rsidRDefault="002C1B63" w:rsidP="002C1B63">
      <w:pPr>
        <w:rPr>
          <w:rFonts w:asciiTheme="minorHAnsi" w:hAnsiTheme="minorHAnsi" w:cstheme="minorHAnsi"/>
          <w:sz w:val="20"/>
          <w:szCs w:val="20"/>
        </w:rPr>
      </w:pPr>
    </w:p>
    <w:p w14:paraId="62C26899" w14:textId="77777777" w:rsidR="006A0841" w:rsidRPr="00AB1DA3" w:rsidRDefault="006A0841" w:rsidP="006A0841">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 xml:space="preserve">Learning Domain Outcomes </w:t>
      </w:r>
    </w:p>
    <w:p w14:paraId="57338ED2" w14:textId="77777777" w:rsidR="006A0841" w:rsidRPr="00AB1DA3" w:rsidRDefault="006A0841" w:rsidP="006A0841">
      <w:pPr>
        <w:pStyle w:val="ListParagraph"/>
        <w:autoSpaceDE w:val="0"/>
        <w:autoSpaceDN w:val="0"/>
        <w:spacing w:after="200"/>
        <w:ind w:left="740" w:hanging="380"/>
        <w:rPr>
          <w:rFonts w:asciiTheme="minorHAnsi" w:hAnsiTheme="minorHAnsi" w:cstheme="minorHAnsi"/>
          <w:sz w:val="20"/>
          <w:szCs w:val="20"/>
        </w:rPr>
      </w:pPr>
      <w:r w:rsidRPr="00AB1DA3">
        <w:rPr>
          <w:rFonts w:asciiTheme="minorHAnsi" w:hAnsiTheme="minorHAnsi" w:cstheme="minorHAnsi"/>
          <w:sz w:val="20"/>
          <w:szCs w:val="20"/>
        </w:rPr>
        <w:t xml:space="preserve">1.     Students will understand the major principles guiding modern scientific thought. Students will demonstrate a mastery of the science content knowledge of their SID courses. </w:t>
      </w:r>
    </w:p>
    <w:p w14:paraId="6FFAF4F0" w14:textId="77777777" w:rsidR="006A0841" w:rsidRPr="00AB1DA3" w:rsidRDefault="006A0841" w:rsidP="006A0841">
      <w:pPr>
        <w:pStyle w:val="ListParagraph"/>
        <w:autoSpaceDE w:val="0"/>
        <w:autoSpaceDN w:val="0"/>
        <w:spacing w:after="200"/>
        <w:ind w:left="740" w:hanging="380"/>
        <w:rPr>
          <w:rFonts w:asciiTheme="minorHAnsi" w:hAnsiTheme="minorHAnsi" w:cstheme="minorHAnsi"/>
          <w:sz w:val="20"/>
          <w:szCs w:val="20"/>
        </w:rPr>
      </w:pPr>
      <w:r w:rsidRPr="00AB1DA3">
        <w:rPr>
          <w:rFonts w:asciiTheme="minorHAnsi" w:hAnsiTheme="minorHAnsi" w:cstheme="minorHAnsi"/>
          <w:sz w:val="20"/>
          <w:szCs w:val="20"/>
        </w:rPr>
        <w:t xml:space="preserve">2.     Students will know that science, technology, and math serve as mechanisms for inquiry into the nature of the universe. Students will: </w:t>
      </w:r>
      <w:r w:rsidRPr="00AB1DA3">
        <w:rPr>
          <w:rFonts w:ascii="MS Gothic" w:eastAsia="MS Gothic" w:hAnsi="MS Gothic" w:cs="MS Gothic" w:hint="eastAsia"/>
          <w:sz w:val="20"/>
          <w:szCs w:val="20"/>
        </w:rPr>
        <w:t> </w:t>
      </w:r>
    </w:p>
    <w:p w14:paraId="0993958D"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a.     identify questions that can be answered through scientific </w:t>
      </w:r>
      <w:proofErr w:type="gramStart"/>
      <w:r w:rsidRPr="00AB1DA3">
        <w:rPr>
          <w:rFonts w:asciiTheme="minorHAnsi" w:hAnsiTheme="minorHAnsi" w:cstheme="minorHAnsi"/>
          <w:sz w:val="20"/>
          <w:szCs w:val="20"/>
        </w:rPr>
        <w:t>investigations;</w:t>
      </w:r>
      <w:proofErr w:type="gramEnd"/>
      <w:r w:rsidRPr="00AB1DA3">
        <w:rPr>
          <w:rFonts w:asciiTheme="minorHAnsi" w:hAnsiTheme="minorHAnsi" w:cstheme="minorHAnsi"/>
          <w:sz w:val="20"/>
          <w:szCs w:val="20"/>
        </w:rPr>
        <w:t xml:space="preserve"> </w:t>
      </w:r>
    </w:p>
    <w:p w14:paraId="7DDCE729"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b.     design and conduct a scientific investigation to test a scientific </w:t>
      </w:r>
      <w:proofErr w:type="gramStart"/>
      <w:r w:rsidRPr="00AB1DA3">
        <w:rPr>
          <w:rFonts w:asciiTheme="minorHAnsi" w:hAnsiTheme="minorHAnsi" w:cstheme="minorHAnsi"/>
          <w:sz w:val="20"/>
          <w:szCs w:val="20"/>
        </w:rPr>
        <w:t>hypothesis;</w:t>
      </w:r>
      <w:proofErr w:type="gramEnd"/>
    </w:p>
    <w:p w14:paraId="1E9CFECA"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c.    </w:t>
      </w:r>
      <w:r>
        <w:rPr>
          <w:rFonts w:asciiTheme="minorHAnsi" w:hAnsiTheme="minorHAnsi" w:cstheme="minorHAnsi"/>
          <w:sz w:val="20"/>
          <w:szCs w:val="20"/>
        </w:rPr>
        <w:t xml:space="preserve"> </w:t>
      </w:r>
      <w:r w:rsidRPr="00AB1DA3">
        <w:rPr>
          <w:rFonts w:asciiTheme="minorHAnsi" w:hAnsiTheme="minorHAnsi" w:cstheme="minorHAnsi"/>
          <w:sz w:val="20"/>
          <w:szCs w:val="20"/>
        </w:rPr>
        <w:t xml:space="preserve">use appropriate tools and techniques together, analyze, and interpret data to support or refute a scientific </w:t>
      </w:r>
      <w:proofErr w:type="gramStart"/>
      <w:r w:rsidRPr="00AB1DA3">
        <w:rPr>
          <w:rFonts w:asciiTheme="minorHAnsi" w:hAnsiTheme="minorHAnsi" w:cstheme="minorHAnsi"/>
          <w:sz w:val="20"/>
          <w:szCs w:val="20"/>
        </w:rPr>
        <w:t>hypothesis;</w:t>
      </w:r>
      <w:proofErr w:type="gramEnd"/>
      <w:r w:rsidRPr="00AB1DA3">
        <w:rPr>
          <w:rFonts w:asciiTheme="minorHAnsi" w:hAnsiTheme="minorHAnsi" w:cstheme="minorHAnsi"/>
          <w:sz w:val="20"/>
          <w:szCs w:val="20"/>
        </w:rPr>
        <w:t xml:space="preserve"> </w:t>
      </w:r>
    </w:p>
    <w:p w14:paraId="07E75EA2"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d.     develop descriptions, explanations, predictions, and models using </w:t>
      </w:r>
      <w:proofErr w:type="gramStart"/>
      <w:r w:rsidRPr="00AB1DA3">
        <w:rPr>
          <w:rFonts w:asciiTheme="minorHAnsi" w:hAnsiTheme="minorHAnsi" w:cstheme="minorHAnsi"/>
          <w:sz w:val="20"/>
          <w:szCs w:val="20"/>
        </w:rPr>
        <w:t>evidence;</w:t>
      </w:r>
      <w:proofErr w:type="gramEnd"/>
    </w:p>
    <w:p w14:paraId="522618C2"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e.     describe relationships between evidence and explanations using critical and logical </w:t>
      </w:r>
      <w:proofErr w:type="gramStart"/>
      <w:r w:rsidRPr="00AB1DA3">
        <w:rPr>
          <w:rFonts w:asciiTheme="minorHAnsi" w:hAnsiTheme="minorHAnsi" w:cstheme="minorHAnsi"/>
          <w:sz w:val="20"/>
          <w:szCs w:val="20"/>
        </w:rPr>
        <w:t>thinking;</w:t>
      </w:r>
      <w:proofErr w:type="gramEnd"/>
    </w:p>
    <w:p w14:paraId="1A90B541"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f.      recognize and analyze alternative explanations and </w:t>
      </w:r>
      <w:proofErr w:type="gramStart"/>
      <w:r w:rsidRPr="00AB1DA3">
        <w:rPr>
          <w:rFonts w:asciiTheme="minorHAnsi" w:hAnsiTheme="minorHAnsi" w:cstheme="minorHAnsi"/>
          <w:sz w:val="20"/>
          <w:szCs w:val="20"/>
        </w:rPr>
        <w:t>predictions;</w:t>
      </w:r>
      <w:proofErr w:type="gramEnd"/>
      <w:r w:rsidRPr="00AB1DA3">
        <w:rPr>
          <w:rFonts w:asciiTheme="minorHAnsi" w:hAnsiTheme="minorHAnsi" w:cstheme="minorHAnsi"/>
          <w:sz w:val="20"/>
          <w:szCs w:val="20"/>
        </w:rPr>
        <w:t xml:space="preserve"> </w:t>
      </w:r>
    </w:p>
    <w:p w14:paraId="3C862BDF"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g.     communicate scientific procedures and </w:t>
      </w:r>
      <w:proofErr w:type="gramStart"/>
      <w:r w:rsidRPr="00AB1DA3">
        <w:rPr>
          <w:rFonts w:asciiTheme="minorHAnsi" w:hAnsiTheme="minorHAnsi" w:cstheme="minorHAnsi"/>
          <w:sz w:val="20"/>
          <w:szCs w:val="20"/>
        </w:rPr>
        <w:t>explanations;</w:t>
      </w:r>
      <w:proofErr w:type="gramEnd"/>
      <w:r w:rsidRPr="00AB1DA3">
        <w:rPr>
          <w:rFonts w:asciiTheme="minorHAnsi" w:hAnsiTheme="minorHAnsi" w:cstheme="minorHAnsi"/>
          <w:sz w:val="20"/>
          <w:szCs w:val="20"/>
        </w:rPr>
        <w:t xml:space="preserve"> </w:t>
      </w:r>
    </w:p>
    <w:p w14:paraId="024DD8C4"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h.     </w:t>
      </w:r>
      <w:r>
        <w:rPr>
          <w:rFonts w:asciiTheme="minorHAnsi" w:hAnsiTheme="minorHAnsi" w:cstheme="minorHAnsi"/>
          <w:sz w:val="20"/>
          <w:szCs w:val="20"/>
        </w:rPr>
        <w:t>u</w:t>
      </w:r>
      <w:r w:rsidRPr="00AB1DA3">
        <w:rPr>
          <w:rFonts w:asciiTheme="minorHAnsi" w:hAnsiTheme="minorHAnsi" w:cstheme="minorHAnsi"/>
          <w:sz w:val="20"/>
          <w:szCs w:val="20"/>
        </w:rPr>
        <w:t xml:space="preserve">se mathematics in all aspects of scientific inquiry. </w:t>
      </w:r>
    </w:p>
    <w:p w14:paraId="7F818701" w14:textId="77777777" w:rsidR="006A0841" w:rsidRPr="00AB1DA3" w:rsidRDefault="006A0841" w:rsidP="006A0841">
      <w:pPr>
        <w:pStyle w:val="ListParagraph"/>
        <w:autoSpaceDE w:val="0"/>
        <w:autoSpaceDN w:val="0"/>
        <w:spacing w:after="200"/>
        <w:ind w:left="740" w:hanging="380"/>
        <w:rPr>
          <w:rFonts w:asciiTheme="minorHAnsi" w:hAnsiTheme="minorHAnsi" w:cstheme="minorHAnsi"/>
          <w:sz w:val="20"/>
          <w:szCs w:val="20"/>
        </w:rPr>
      </w:pPr>
      <w:r w:rsidRPr="00AB1DA3">
        <w:rPr>
          <w:rFonts w:asciiTheme="minorHAnsi" w:hAnsiTheme="minorHAnsi" w:cstheme="minorHAnsi"/>
          <w:sz w:val="20"/>
          <w:szCs w:val="20"/>
        </w:rPr>
        <w:t xml:space="preserve">3.     Students will understand and appreciate the interrelationships among science, </w:t>
      </w:r>
      <w:proofErr w:type="gramStart"/>
      <w:r w:rsidRPr="00AB1DA3">
        <w:rPr>
          <w:rFonts w:asciiTheme="minorHAnsi" w:hAnsiTheme="minorHAnsi" w:cstheme="minorHAnsi"/>
          <w:sz w:val="20"/>
          <w:szCs w:val="20"/>
        </w:rPr>
        <w:t>technology</w:t>
      </w:r>
      <w:proofErr w:type="gramEnd"/>
      <w:r w:rsidRPr="00AB1DA3">
        <w:rPr>
          <w:rFonts w:asciiTheme="minorHAnsi" w:hAnsiTheme="minorHAnsi" w:cstheme="minorHAnsi"/>
          <w:sz w:val="20"/>
          <w:szCs w:val="20"/>
        </w:rPr>
        <w:t xml:space="preserve"> and math. Students will: </w:t>
      </w:r>
    </w:p>
    <w:p w14:paraId="27252D39"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a.     use technology and mathematics to identify a problem or design a solution to a </w:t>
      </w:r>
      <w:proofErr w:type="gramStart"/>
      <w:r w:rsidRPr="00AB1DA3">
        <w:rPr>
          <w:rFonts w:asciiTheme="minorHAnsi" w:hAnsiTheme="minorHAnsi" w:cstheme="minorHAnsi"/>
          <w:sz w:val="20"/>
          <w:szCs w:val="20"/>
        </w:rPr>
        <w:t>problem;</w:t>
      </w:r>
      <w:proofErr w:type="gramEnd"/>
      <w:r w:rsidRPr="00AB1DA3">
        <w:rPr>
          <w:rFonts w:asciiTheme="minorHAnsi" w:hAnsiTheme="minorHAnsi" w:cstheme="minorHAnsi"/>
          <w:sz w:val="20"/>
          <w:szCs w:val="20"/>
        </w:rPr>
        <w:t xml:space="preserve"> </w:t>
      </w:r>
    </w:p>
    <w:p w14:paraId="5844B7DA"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b.     give examples of how science and technology inform and influence each other. </w:t>
      </w:r>
    </w:p>
    <w:p w14:paraId="5F4DFF5C" w14:textId="77777777" w:rsidR="006A0841" w:rsidRPr="00AB1DA3" w:rsidRDefault="006A0841" w:rsidP="006A0841">
      <w:pPr>
        <w:pStyle w:val="ListParagraph"/>
        <w:autoSpaceDE w:val="0"/>
        <w:autoSpaceDN w:val="0"/>
        <w:spacing w:after="200"/>
        <w:ind w:left="740" w:hanging="380"/>
        <w:rPr>
          <w:rFonts w:asciiTheme="minorHAnsi" w:hAnsiTheme="minorHAnsi" w:cstheme="minorHAnsi"/>
          <w:sz w:val="20"/>
          <w:szCs w:val="20"/>
        </w:rPr>
      </w:pPr>
      <w:r w:rsidRPr="00AB1DA3">
        <w:rPr>
          <w:rFonts w:asciiTheme="minorHAnsi" w:hAnsiTheme="minorHAnsi" w:cstheme="minorHAnsi"/>
          <w:sz w:val="20"/>
          <w:szCs w:val="20"/>
        </w:rPr>
        <w:t>4.     Students will understand and appreciate the role of science in society and in their lives. Students will:</w:t>
      </w:r>
    </w:p>
    <w:p w14:paraId="4E4A4C1B" w14:textId="77777777" w:rsidR="006A0841" w:rsidRPr="00AB1DA3" w:rsidRDefault="006A0841" w:rsidP="006A0841">
      <w:pPr>
        <w:pStyle w:val="ListParagraph"/>
        <w:autoSpaceDE w:val="0"/>
        <w:autoSpaceDN w:val="0"/>
        <w:spacing w:after="200"/>
        <w:ind w:left="1100" w:hanging="360"/>
        <w:rPr>
          <w:rFonts w:asciiTheme="minorHAnsi" w:hAnsiTheme="minorHAnsi" w:cstheme="minorHAnsi"/>
          <w:sz w:val="20"/>
          <w:szCs w:val="20"/>
        </w:rPr>
      </w:pPr>
      <w:r w:rsidRPr="00AB1DA3">
        <w:rPr>
          <w:rFonts w:asciiTheme="minorHAnsi" w:hAnsiTheme="minorHAnsi" w:cstheme="minorHAnsi"/>
          <w:sz w:val="20"/>
          <w:szCs w:val="20"/>
        </w:rPr>
        <w:t>a.    </w:t>
      </w:r>
      <w:r>
        <w:rPr>
          <w:rFonts w:asciiTheme="minorHAnsi" w:hAnsiTheme="minorHAnsi" w:cstheme="minorHAnsi"/>
          <w:sz w:val="20"/>
          <w:szCs w:val="20"/>
        </w:rPr>
        <w:t>p</w:t>
      </w:r>
      <w:r w:rsidRPr="00AB1DA3">
        <w:rPr>
          <w:rFonts w:asciiTheme="minorHAnsi" w:hAnsiTheme="minorHAnsi" w:cstheme="minorHAnsi"/>
          <w:sz w:val="20"/>
          <w:szCs w:val="20"/>
        </w:rPr>
        <w:t xml:space="preserve">rovide examples of how science and technology impact our lives, and how social needs and concerns impact our development of technology and scientific </w:t>
      </w:r>
      <w:proofErr w:type="gramStart"/>
      <w:r w:rsidRPr="00AB1DA3">
        <w:rPr>
          <w:rFonts w:asciiTheme="minorHAnsi" w:hAnsiTheme="minorHAnsi" w:cstheme="minorHAnsi"/>
          <w:sz w:val="20"/>
          <w:szCs w:val="20"/>
        </w:rPr>
        <w:t>investigation;</w:t>
      </w:r>
      <w:proofErr w:type="gramEnd"/>
    </w:p>
    <w:p w14:paraId="13567FED" w14:textId="77777777" w:rsidR="006A0841" w:rsidRPr="00AB1DA3" w:rsidRDefault="006A0841" w:rsidP="006A0841">
      <w:pPr>
        <w:pStyle w:val="ListParagraph"/>
        <w:autoSpaceDE w:val="0"/>
        <w:autoSpaceDN w:val="0"/>
        <w:spacing w:after="200"/>
        <w:ind w:left="1100" w:hanging="360"/>
        <w:rPr>
          <w:rFonts w:asciiTheme="minorHAnsi" w:hAnsiTheme="minorHAnsi" w:cstheme="minorHAnsi"/>
          <w:sz w:val="20"/>
          <w:szCs w:val="20"/>
        </w:rPr>
      </w:pPr>
      <w:r w:rsidRPr="00AB1DA3">
        <w:rPr>
          <w:rFonts w:asciiTheme="minorHAnsi" w:hAnsiTheme="minorHAnsi" w:cstheme="minorHAnsi"/>
          <w:sz w:val="20"/>
          <w:szCs w:val="20"/>
        </w:rPr>
        <w:t xml:space="preserve">b.    develop positive attitudes towards science, technology, and </w:t>
      </w:r>
      <w:proofErr w:type="gramStart"/>
      <w:r w:rsidRPr="00AB1DA3">
        <w:rPr>
          <w:rFonts w:asciiTheme="minorHAnsi" w:hAnsiTheme="minorHAnsi" w:cstheme="minorHAnsi"/>
          <w:sz w:val="20"/>
          <w:szCs w:val="20"/>
        </w:rPr>
        <w:t>mathematics;</w:t>
      </w:r>
      <w:proofErr w:type="gramEnd"/>
    </w:p>
    <w:p w14:paraId="787671F3" w14:textId="77777777" w:rsidR="006A0841" w:rsidRPr="00AB1DA3" w:rsidRDefault="006A0841" w:rsidP="006A0841">
      <w:pPr>
        <w:pStyle w:val="ListParagraph"/>
        <w:autoSpaceDE w:val="0"/>
        <w:autoSpaceDN w:val="0"/>
        <w:spacing w:after="200"/>
        <w:ind w:left="1100" w:hanging="360"/>
        <w:rPr>
          <w:rFonts w:asciiTheme="minorHAnsi" w:hAnsiTheme="minorHAnsi" w:cstheme="minorHAnsi"/>
          <w:sz w:val="20"/>
          <w:szCs w:val="20"/>
        </w:rPr>
      </w:pPr>
      <w:r w:rsidRPr="00AB1DA3">
        <w:rPr>
          <w:rFonts w:asciiTheme="minorHAnsi" w:hAnsiTheme="minorHAnsi" w:cstheme="minorHAnsi"/>
          <w:sz w:val="20"/>
          <w:szCs w:val="20"/>
        </w:rPr>
        <w:t>c.    establish an ongoing experiential/service-learning interest in science, technology, and mathematics.</w:t>
      </w:r>
    </w:p>
    <w:p w14:paraId="72FE62B9" w14:textId="77777777" w:rsidR="006A0841" w:rsidRPr="00AB1DA3" w:rsidRDefault="006A0841" w:rsidP="006A0841">
      <w:pPr>
        <w:pStyle w:val="ListParagraph"/>
        <w:autoSpaceDE w:val="0"/>
        <w:autoSpaceDN w:val="0"/>
        <w:spacing w:after="200"/>
        <w:ind w:left="740" w:hanging="380"/>
        <w:rPr>
          <w:rFonts w:asciiTheme="minorHAnsi" w:hAnsiTheme="minorHAnsi" w:cstheme="minorHAnsi"/>
          <w:sz w:val="20"/>
          <w:szCs w:val="20"/>
        </w:rPr>
      </w:pPr>
      <w:r w:rsidRPr="00AB1DA3">
        <w:rPr>
          <w:rFonts w:asciiTheme="minorHAnsi" w:hAnsiTheme="minorHAnsi" w:cstheme="minorHAnsi"/>
          <w:sz w:val="20"/>
          <w:szCs w:val="20"/>
        </w:rPr>
        <w:t>5.    </w:t>
      </w:r>
      <w:r>
        <w:rPr>
          <w:rFonts w:asciiTheme="minorHAnsi" w:hAnsiTheme="minorHAnsi" w:cstheme="minorHAnsi"/>
          <w:sz w:val="20"/>
          <w:szCs w:val="20"/>
        </w:rPr>
        <w:t xml:space="preserve"> </w:t>
      </w:r>
      <w:r w:rsidRPr="00AB1DA3">
        <w:rPr>
          <w:rFonts w:asciiTheme="minorHAnsi" w:hAnsiTheme="minorHAnsi" w:cstheme="minorHAnsi"/>
          <w:sz w:val="20"/>
          <w:szCs w:val="20"/>
        </w:rPr>
        <w:t>Students will understand the nature of science, technology, and mathematics. Students will:</w:t>
      </w:r>
    </w:p>
    <w:p w14:paraId="241E3F55"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a.     provide examples of the abuse of science, including the representation of unfalsifiable claims as science and other forms of </w:t>
      </w:r>
      <w:proofErr w:type="gramStart"/>
      <w:r w:rsidRPr="00AB1DA3">
        <w:rPr>
          <w:rFonts w:asciiTheme="minorHAnsi" w:hAnsiTheme="minorHAnsi" w:cstheme="minorHAnsi"/>
          <w:sz w:val="20"/>
          <w:szCs w:val="20"/>
        </w:rPr>
        <w:t>pseudoscience;</w:t>
      </w:r>
      <w:proofErr w:type="gramEnd"/>
    </w:p>
    <w:p w14:paraId="3770578D"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b.     explain the strengths and limits of scientific </w:t>
      </w:r>
      <w:proofErr w:type="gramStart"/>
      <w:r w:rsidRPr="00AB1DA3">
        <w:rPr>
          <w:rFonts w:asciiTheme="minorHAnsi" w:hAnsiTheme="minorHAnsi" w:cstheme="minorHAnsi"/>
          <w:sz w:val="20"/>
          <w:szCs w:val="20"/>
        </w:rPr>
        <w:t>inquiry;</w:t>
      </w:r>
      <w:proofErr w:type="gramEnd"/>
    </w:p>
    <w:p w14:paraId="6BDB947C"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c.     explain the difference between evidence and inference, and the </w:t>
      </w:r>
      <w:r w:rsidRPr="00AB1DA3">
        <w:rPr>
          <w:rFonts w:ascii="MS Gothic" w:eastAsia="MS Gothic" w:hAnsi="MS Gothic" w:cs="MS Gothic" w:hint="eastAsia"/>
          <w:sz w:val="20"/>
          <w:szCs w:val="20"/>
        </w:rPr>
        <w:t> </w:t>
      </w:r>
      <w:r w:rsidRPr="00AB1DA3">
        <w:rPr>
          <w:rFonts w:asciiTheme="minorHAnsi" w:hAnsiTheme="minorHAnsi" w:cstheme="minorHAnsi"/>
          <w:sz w:val="20"/>
          <w:szCs w:val="20"/>
        </w:rPr>
        <w:t xml:space="preserve">provisional nature of scientific explanations by providing examples of how our understanding of the workings of the world has changed in the </w:t>
      </w:r>
      <w:proofErr w:type="gramStart"/>
      <w:r w:rsidRPr="00AB1DA3">
        <w:rPr>
          <w:rFonts w:asciiTheme="minorHAnsi" w:hAnsiTheme="minorHAnsi" w:cstheme="minorHAnsi"/>
          <w:sz w:val="20"/>
          <w:szCs w:val="20"/>
        </w:rPr>
        <w:t>past;</w:t>
      </w:r>
      <w:proofErr w:type="gramEnd"/>
      <w:r w:rsidRPr="00AB1DA3">
        <w:rPr>
          <w:rFonts w:asciiTheme="minorHAnsi" w:hAnsiTheme="minorHAnsi" w:cstheme="minorHAnsi"/>
          <w:sz w:val="20"/>
          <w:szCs w:val="20"/>
        </w:rPr>
        <w:t xml:space="preserve"> </w:t>
      </w:r>
    </w:p>
    <w:p w14:paraId="61DC5833" w14:textId="77777777" w:rsidR="006A0841" w:rsidRPr="00AB1DA3" w:rsidRDefault="006A0841" w:rsidP="006A0841">
      <w:pPr>
        <w:pStyle w:val="ListParagraph"/>
        <w:autoSpaceDE w:val="0"/>
        <w:autoSpaceDN w:val="0"/>
        <w:spacing w:after="200"/>
        <w:ind w:left="1080" w:hanging="360"/>
        <w:rPr>
          <w:rFonts w:asciiTheme="minorHAnsi" w:hAnsiTheme="minorHAnsi" w:cstheme="minorHAnsi"/>
          <w:sz w:val="20"/>
          <w:szCs w:val="20"/>
        </w:rPr>
      </w:pPr>
      <w:r w:rsidRPr="00AB1DA3">
        <w:rPr>
          <w:rFonts w:asciiTheme="minorHAnsi" w:hAnsiTheme="minorHAnsi" w:cstheme="minorHAnsi"/>
          <w:sz w:val="20"/>
          <w:szCs w:val="20"/>
        </w:rPr>
        <w:t xml:space="preserve">d.     explain the difference between probability and certainty and describe what is meant by uncertainty in the context of science, technology, and mathematics. </w:t>
      </w:r>
    </w:p>
    <w:p w14:paraId="2AC0A1A9" w14:textId="77777777" w:rsidR="007D33FE" w:rsidRDefault="007D33FE" w:rsidP="006A0841">
      <w:pPr>
        <w:rPr>
          <w:rFonts w:asciiTheme="minorHAnsi" w:hAnsiTheme="minorHAnsi" w:cstheme="minorHAnsi"/>
          <w:b/>
          <w:bCs/>
          <w:sz w:val="20"/>
          <w:szCs w:val="20"/>
        </w:rPr>
      </w:pPr>
    </w:p>
    <w:p w14:paraId="075C2CE4" w14:textId="77777777" w:rsidR="007D33FE" w:rsidRDefault="007D33FE" w:rsidP="006A0841">
      <w:pPr>
        <w:rPr>
          <w:rFonts w:asciiTheme="minorHAnsi" w:hAnsiTheme="minorHAnsi" w:cstheme="minorHAnsi"/>
          <w:b/>
          <w:bCs/>
          <w:sz w:val="20"/>
          <w:szCs w:val="20"/>
        </w:rPr>
      </w:pPr>
    </w:p>
    <w:p w14:paraId="168F03CA" w14:textId="07911375" w:rsidR="007D33FE" w:rsidRPr="007D33FE" w:rsidRDefault="006A0841" w:rsidP="006A0841">
      <w:pPr>
        <w:rPr>
          <w:rFonts w:asciiTheme="minorHAnsi" w:hAnsiTheme="minorHAnsi" w:cstheme="minorHAnsi"/>
          <w:b/>
          <w:bCs/>
          <w:sz w:val="20"/>
          <w:szCs w:val="20"/>
        </w:rPr>
      </w:pPr>
      <w:r>
        <w:rPr>
          <w:rFonts w:asciiTheme="minorHAnsi" w:hAnsiTheme="minorHAnsi" w:cstheme="minorHAnsi"/>
          <w:b/>
          <w:bCs/>
          <w:sz w:val="20"/>
          <w:szCs w:val="20"/>
        </w:rPr>
        <w:lastRenderedPageBreak/>
        <w:t>H</w:t>
      </w:r>
      <w:r w:rsidRPr="00AB1DA3">
        <w:rPr>
          <w:rFonts w:asciiTheme="minorHAnsi" w:hAnsiTheme="minorHAnsi" w:cstheme="minorHAnsi"/>
          <w:b/>
          <w:bCs/>
          <w:sz w:val="20"/>
          <w:szCs w:val="20"/>
        </w:rPr>
        <w:t>ow Learning Outcomes Will Be Met</w:t>
      </w:r>
    </w:p>
    <w:p w14:paraId="28A3F587" w14:textId="77777777" w:rsidR="006A0841" w:rsidRDefault="006A0841" w:rsidP="006A0841">
      <w:pPr>
        <w:autoSpaceDE w:val="0"/>
        <w:autoSpaceDN w:val="0"/>
        <w:rPr>
          <w:rFonts w:asciiTheme="minorHAnsi" w:hAnsiTheme="minorHAnsi" w:cstheme="minorHAnsi"/>
          <w:sz w:val="20"/>
          <w:szCs w:val="20"/>
        </w:rPr>
      </w:pPr>
      <w:r w:rsidRPr="00B05D5C">
        <w:rPr>
          <w:rFonts w:asciiTheme="minorHAnsi" w:hAnsiTheme="minorHAnsi" w:cstheme="minorHAnsi"/>
          <w:sz w:val="20"/>
          <w:szCs w:val="20"/>
        </w:rPr>
        <w:t xml:space="preserve">Programming is a rigorous intellectual challenge that must be approached systematically with extreme attention to detail. The structure, grammar, syntax, and underlying theory must all be studied and reviewed to be able to not only apply the principles towards achieving a functioning program. Another very important skill is the ability to use programming to solve tasks that occur in the real world. For a web page, this might include tasks such as error checking, creating a working ‘shopping basket’, and so on. Even mathematical skills come into play whether it involves random number generation in a video game requiring simulated die rolls, or careful attention to the order of operations when putting together a complicated estimate from a reservations page for a travel agency’s website.  </w:t>
      </w:r>
      <w:proofErr w:type="gramStart"/>
      <w:r w:rsidRPr="00B05D5C">
        <w:rPr>
          <w:rFonts w:asciiTheme="minorHAnsi" w:hAnsiTheme="minorHAnsi" w:cstheme="minorHAnsi"/>
          <w:sz w:val="20"/>
          <w:szCs w:val="20"/>
        </w:rPr>
        <w:t>All of</w:t>
      </w:r>
      <w:proofErr w:type="gramEnd"/>
      <w:r w:rsidRPr="00B05D5C">
        <w:rPr>
          <w:rFonts w:asciiTheme="minorHAnsi" w:hAnsiTheme="minorHAnsi" w:cstheme="minorHAnsi"/>
          <w:sz w:val="20"/>
          <w:szCs w:val="20"/>
        </w:rPr>
        <w:t xml:space="preserve"> these situations (or ones closely resembling them) will be required of students at some point in the course.</w:t>
      </w:r>
    </w:p>
    <w:p w14:paraId="77E33703" w14:textId="350F00E7" w:rsidR="006A0841" w:rsidRDefault="006A0841" w:rsidP="002C1B63">
      <w:pPr>
        <w:rPr>
          <w:rFonts w:asciiTheme="minorHAnsi" w:hAnsiTheme="minorHAnsi" w:cstheme="minorHAnsi"/>
          <w:sz w:val="20"/>
          <w:szCs w:val="20"/>
        </w:rPr>
      </w:pPr>
    </w:p>
    <w:p w14:paraId="1A48834B" w14:textId="77777777" w:rsidR="006A0841" w:rsidRPr="00AB1DA3" w:rsidRDefault="006A0841" w:rsidP="006A0841">
      <w:pPr>
        <w:autoSpaceDE w:val="0"/>
        <w:autoSpaceDN w:val="0"/>
        <w:rPr>
          <w:rFonts w:asciiTheme="minorHAnsi" w:hAnsiTheme="minorHAnsi" w:cstheme="minorHAnsi"/>
          <w:sz w:val="20"/>
          <w:szCs w:val="20"/>
        </w:rPr>
      </w:pPr>
      <w:r w:rsidRPr="00AB1DA3">
        <w:rPr>
          <w:rFonts w:asciiTheme="minorHAnsi" w:hAnsiTheme="minorHAnsi" w:cstheme="minorHAnsi"/>
          <w:b/>
          <w:bCs/>
          <w:sz w:val="20"/>
          <w:szCs w:val="20"/>
        </w:rPr>
        <w:t>Writing Expectations</w:t>
      </w:r>
      <w:r w:rsidRPr="00AB1DA3">
        <w:rPr>
          <w:rFonts w:asciiTheme="minorHAnsi" w:hAnsiTheme="minorHAnsi" w:cstheme="minorHAnsi"/>
          <w:sz w:val="20"/>
          <w:szCs w:val="20"/>
        </w:rPr>
        <w:t xml:space="preserve"> </w:t>
      </w:r>
    </w:p>
    <w:p w14:paraId="6AE18F4A" w14:textId="77777777" w:rsidR="006A0841" w:rsidRDefault="006A0841" w:rsidP="006A0841">
      <w:pPr>
        <w:autoSpaceDE w:val="0"/>
        <w:autoSpaceDN w:val="0"/>
        <w:rPr>
          <w:rFonts w:asciiTheme="minorHAnsi" w:hAnsiTheme="minorHAnsi" w:cstheme="minorHAnsi"/>
          <w:sz w:val="20"/>
          <w:szCs w:val="20"/>
        </w:rPr>
      </w:pPr>
      <w:r w:rsidRPr="00B05D5C">
        <w:rPr>
          <w:rFonts w:asciiTheme="minorHAnsi" w:hAnsiTheme="minorHAnsi" w:cstheme="minorHAnsi"/>
          <w:sz w:val="20"/>
          <w:szCs w:val="20"/>
        </w:rPr>
        <w:t>Writing is integral for communicating ideas and progress in science, mathematics, and technology. The form of writing in these disciplines is different from most other fields and includes, for example, mathematical equations, computer code, figures and graphs, lab reports, and journals. Courses in the SI domain must include a writing component where that component takes on the form appropriate for that course (e.g., lab reports, technical reports, etc.)</w:t>
      </w:r>
    </w:p>
    <w:p w14:paraId="6A42E8D1" w14:textId="77777777" w:rsidR="006A0841" w:rsidRDefault="006A0841" w:rsidP="006A0841">
      <w:pPr>
        <w:autoSpaceDE w:val="0"/>
        <w:autoSpaceDN w:val="0"/>
        <w:rPr>
          <w:rFonts w:asciiTheme="minorHAnsi" w:hAnsiTheme="minorHAnsi" w:cstheme="minorHAnsi"/>
          <w:sz w:val="20"/>
          <w:szCs w:val="20"/>
        </w:rPr>
      </w:pPr>
    </w:p>
    <w:p w14:paraId="510974A1" w14:textId="77777777" w:rsidR="007D33FE" w:rsidRDefault="006A0841" w:rsidP="007D33FE">
      <w:pPr>
        <w:autoSpaceDE w:val="0"/>
        <w:autoSpaceDN w:val="0"/>
        <w:rPr>
          <w:rFonts w:asciiTheme="minorHAnsi" w:hAnsiTheme="minorHAnsi" w:cstheme="minorHAnsi"/>
          <w:b/>
          <w:bCs/>
          <w:sz w:val="20"/>
          <w:szCs w:val="20"/>
        </w:rPr>
      </w:pPr>
      <w:r w:rsidRPr="00AB1DA3">
        <w:rPr>
          <w:rFonts w:asciiTheme="minorHAnsi" w:hAnsiTheme="minorHAnsi" w:cstheme="minorHAnsi"/>
          <w:b/>
          <w:bCs/>
          <w:sz w:val="20"/>
          <w:szCs w:val="20"/>
        </w:rPr>
        <w:t>How Writing Expectations Will Be Met</w:t>
      </w:r>
    </w:p>
    <w:p w14:paraId="7536EE90" w14:textId="2DC7475D" w:rsidR="006A0841" w:rsidRDefault="006A0841" w:rsidP="007D33FE">
      <w:pPr>
        <w:autoSpaceDE w:val="0"/>
        <w:autoSpaceDN w:val="0"/>
        <w:rPr>
          <w:rFonts w:asciiTheme="minorHAnsi" w:hAnsiTheme="minorHAnsi" w:cstheme="minorHAnsi"/>
          <w:sz w:val="20"/>
          <w:szCs w:val="20"/>
        </w:rPr>
      </w:pPr>
      <w:proofErr w:type="gramStart"/>
      <w:r w:rsidRPr="00B05D5C">
        <w:rPr>
          <w:rFonts w:asciiTheme="minorHAnsi" w:hAnsiTheme="minorHAnsi" w:cstheme="minorHAnsi"/>
          <w:sz w:val="20"/>
          <w:szCs w:val="20"/>
        </w:rPr>
        <w:t>In the course of</w:t>
      </w:r>
      <w:proofErr w:type="gramEnd"/>
      <w:r w:rsidRPr="00B05D5C">
        <w:rPr>
          <w:rFonts w:asciiTheme="minorHAnsi" w:hAnsiTheme="minorHAnsi" w:cstheme="minorHAnsi"/>
          <w:sz w:val="20"/>
          <w:szCs w:val="20"/>
        </w:rPr>
        <w:t xml:space="preserve"> the quarter, students will be required at times to provide clearly written summaries explaining some of the programming and web-design theories expounded upon during the course. The student will also be required to explain their own reasoning accompanied by specific examples from their own code and their interpretation of code found during the exploration of well-designed web pages created by others.  </w:t>
      </w:r>
    </w:p>
    <w:p w14:paraId="576AEDE4" w14:textId="77777777" w:rsidR="006A0841" w:rsidRPr="006F3CA5" w:rsidRDefault="006A0841" w:rsidP="006A0841">
      <w:pPr>
        <w:pStyle w:val="Heading1"/>
        <w:rPr>
          <w:rFonts w:asciiTheme="minorHAnsi" w:hAnsiTheme="minorHAnsi" w:cstheme="minorHAnsi"/>
          <w:b/>
          <w:bCs/>
          <w:color w:val="auto"/>
          <w:sz w:val="20"/>
          <w:szCs w:val="20"/>
        </w:rPr>
      </w:pPr>
      <w:r w:rsidRPr="006F3CA5">
        <w:rPr>
          <w:rFonts w:asciiTheme="minorHAnsi" w:hAnsiTheme="minorHAnsi" w:cstheme="minorHAnsi"/>
          <w:b/>
          <w:bCs/>
          <w:color w:val="auto"/>
          <w:sz w:val="20"/>
          <w:szCs w:val="20"/>
        </w:rPr>
        <w:t>Other</w:t>
      </w:r>
    </w:p>
    <w:p w14:paraId="3C352D1A" w14:textId="77777777" w:rsidR="006A0841" w:rsidRPr="00AB1DA3" w:rsidRDefault="006A0841" w:rsidP="006A0841">
      <w:pPr>
        <w:rPr>
          <w:rFonts w:asciiTheme="minorHAnsi" w:hAnsiTheme="minorHAnsi" w:cstheme="minorHAnsi"/>
          <w:sz w:val="20"/>
          <w:szCs w:val="20"/>
        </w:rPr>
      </w:pPr>
      <w:r w:rsidRPr="00AB1DA3">
        <w:rPr>
          <w:rFonts w:asciiTheme="minorHAnsi" w:hAnsiTheme="minorHAnsi" w:cstheme="minorHAnsi"/>
          <w:sz w:val="20"/>
          <w:szCs w:val="20"/>
        </w:rPr>
        <w:t>  </w:t>
      </w:r>
    </w:p>
    <w:p w14:paraId="5F102026" w14:textId="77777777" w:rsidR="006A0841" w:rsidRPr="00AB1DA3" w:rsidRDefault="006A0841" w:rsidP="006A0841">
      <w:pPr>
        <w:rPr>
          <w:rFonts w:asciiTheme="minorHAnsi" w:hAnsiTheme="minorHAnsi" w:cstheme="minorHAnsi"/>
          <w:sz w:val="20"/>
          <w:szCs w:val="20"/>
        </w:rPr>
      </w:pPr>
      <w:r w:rsidRPr="00AB1DA3">
        <w:rPr>
          <w:rFonts w:asciiTheme="minorHAnsi" w:hAnsiTheme="minorHAnsi" w:cstheme="minorHAnsi"/>
          <w:sz w:val="20"/>
          <w:szCs w:val="20"/>
          <w:u w:val="single"/>
        </w:rPr>
        <w:t>Attitude</w:t>
      </w:r>
      <w:r w:rsidRPr="00AB1DA3">
        <w:rPr>
          <w:rFonts w:asciiTheme="minorHAnsi" w:hAnsiTheme="minorHAnsi" w:cstheme="minorHAnsi"/>
          <w:sz w:val="20"/>
          <w:szCs w:val="20"/>
        </w:rPr>
        <w:t xml:space="preserve">: A professional and academic attitude is expected throughout this course.  Measurable examples of non-academic or unprofessional attitude include but are not limited to talking to others when the instructor is speaking, mocking another’s opinion, </w:t>
      </w:r>
      <w:r w:rsidRPr="006F3CA5">
        <w:rPr>
          <w:rFonts w:asciiTheme="minorHAnsi" w:hAnsiTheme="minorHAnsi" w:cstheme="minorHAnsi"/>
          <w:color w:val="000000" w:themeColor="text1"/>
          <w:sz w:val="20"/>
          <w:szCs w:val="20"/>
        </w:rPr>
        <w:t>sleeping, working on assignments for other classes</w:t>
      </w:r>
      <w:r>
        <w:rPr>
          <w:rFonts w:asciiTheme="minorHAnsi" w:hAnsiTheme="minorHAnsi" w:cstheme="minorHAnsi"/>
          <w:color w:val="000000" w:themeColor="text1"/>
          <w:sz w:val="20"/>
          <w:szCs w:val="20"/>
        </w:rPr>
        <w:t>,</w:t>
      </w:r>
      <w:r w:rsidRPr="00AB1DA3">
        <w:rPr>
          <w:rFonts w:asciiTheme="minorHAnsi" w:hAnsiTheme="minorHAnsi" w:cstheme="minorHAnsi"/>
          <w:sz w:val="20"/>
          <w:szCs w:val="20"/>
        </w:rPr>
        <w:t xml:space="preserve"> </w:t>
      </w:r>
      <w:r>
        <w:rPr>
          <w:rFonts w:asciiTheme="minorHAnsi" w:hAnsiTheme="minorHAnsi" w:cstheme="minorHAnsi"/>
          <w:sz w:val="20"/>
          <w:szCs w:val="20"/>
        </w:rPr>
        <w:t xml:space="preserve">or </w:t>
      </w:r>
      <w:r w:rsidRPr="00AB1DA3">
        <w:rPr>
          <w:rFonts w:asciiTheme="minorHAnsi" w:hAnsiTheme="minorHAnsi" w:cstheme="minorHAnsi"/>
          <w:sz w:val="20"/>
          <w:szCs w:val="20"/>
        </w:rPr>
        <w:t>cell phones ringing</w:t>
      </w:r>
      <w:r>
        <w:rPr>
          <w:rFonts w:asciiTheme="minorHAnsi" w:hAnsiTheme="minorHAnsi" w:cstheme="minorHAnsi"/>
          <w:sz w:val="20"/>
          <w:szCs w:val="20"/>
        </w:rPr>
        <w:t>.</w:t>
      </w:r>
      <w:r w:rsidRPr="00AB1DA3">
        <w:rPr>
          <w:rFonts w:asciiTheme="minorHAnsi" w:hAnsiTheme="minorHAnsi" w:cstheme="minorHAnsi"/>
          <w:sz w:val="20"/>
          <w:szCs w:val="20"/>
        </w:rPr>
        <w:t xml:space="preserve"> </w:t>
      </w:r>
    </w:p>
    <w:p w14:paraId="08AE4C9E" w14:textId="77777777" w:rsidR="006A0841" w:rsidRPr="00AB1DA3" w:rsidRDefault="006A0841" w:rsidP="006A0841">
      <w:pPr>
        <w:rPr>
          <w:rFonts w:asciiTheme="minorHAnsi" w:hAnsiTheme="minorHAnsi" w:cstheme="minorHAnsi"/>
          <w:sz w:val="20"/>
          <w:szCs w:val="20"/>
        </w:rPr>
      </w:pPr>
      <w:r w:rsidRPr="00AB1DA3">
        <w:rPr>
          <w:rFonts w:asciiTheme="minorHAnsi" w:hAnsiTheme="minorHAnsi" w:cstheme="minorHAnsi"/>
          <w:sz w:val="20"/>
          <w:szCs w:val="20"/>
        </w:rPr>
        <w:t> </w:t>
      </w:r>
    </w:p>
    <w:p w14:paraId="21BDF1B6" w14:textId="77777777" w:rsidR="006A0841" w:rsidRPr="00AB1DA3" w:rsidRDefault="006A0841" w:rsidP="006A0841">
      <w:pPr>
        <w:rPr>
          <w:rFonts w:asciiTheme="minorHAnsi" w:hAnsiTheme="minorHAnsi" w:cstheme="minorHAnsi"/>
          <w:sz w:val="20"/>
          <w:szCs w:val="20"/>
        </w:rPr>
      </w:pPr>
      <w:r w:rsidRPr="00AB1DA3">
        <w:rPr>
          <w:rFonts w:asciiTheme="minorHAnsi" w:hAnsiTheme="minorHAnsi" w:cstheme="minorHAnsi"/>
          <w:sz w:val="20"/>
          <w:szCs w:val="20"/>
          <w:u w:val="single"/>
        </w:rPr>
        <w:t>Civil Discourse</w:t>
      </w:r>
      <w:r w:rsidRPr="00AB1DA3">
        <w:rPr>
          <w:rFonts w:asciiTheme="minorHAnsi" w:hAnsiTheme="minorHAnsi" w:cstheme="minorHAnsi"/>
          <w:sz w:val="20"/>
          <w:szCs w:val="20"/>
        </w:rPr>
        <w:t xml:space="preserve">: DePaul University is a community that thrives on open discourse that challenges students, both intellectually and personally, to be </w:t>
      </w:r>
      <w:hyperlink r:id="rId9" w:history="1">
        <w:r w:rsidRPr="00AB1DA3">
          <w:rPr>
            <w:rStyle w:val="Hyperlink"/>
            <w:rFonts w:asciiTheme="minorHAnsi" w:hAnsiTheme="minorHAnsi" w:cstheme="minorHAnsi"/>
            <w:sz w:val="20"/>
          </w:rPr>
          <w:t>Socially Responsible Leaders</w:t>
        </w:r>
      </w:hyperlink>
      <w:r w:rsidRPr="00AB1DA3">
        <w:rPr>
          <w:rFonts w:asciiTheme="minorHAnsi" w:hAnsiTheme="minorHAnsi" w:cstheme="minorHAnsi"/>
          <w:sz w:val="20"/>
          <w:szCs w:val="20"/>
        </w:rPr>
        <w:t xml:space="preserve">.  It is the expectation that all dialogue in this course is civil and respectful of the dignity of each student.  Any instances of disrespect or hostility can jeopardize a student’s ability to be successful in the course.  </w:t>
      </w:r>
    </w:p>
    <w:p w14:paraId="0ABFDC0F" w14:textId="77777777" w:rsidR="007D33FE" w:rsidRDefault="007D33FE" w:rsidP="006A0841">
      <w:pPr>
        <w:rPr>
          <w:rFonts w:asciiTheme="minorHAnsi" w:hAnsiTheme="minorHAnsi" w:cstheme="minorHAnsi"/>
          <w:sz w:val="20"/>
          <w:szCs w:val="20"/>
        </w:rPr>
      </w:pPr>
    </w:p>
    <w:p w14:paraId="0EEEA252" w14:textId="396588DB" w:rsidR="006A0841" w:rsidRDefault="007D33FE" w:rsidP="006A0841">
      <w:pPr>
        <w:rPr>
          <w:rFonts w:asciiTheme="minorHAnsi" w:hAnsiTheme="minorHAnsi" w:cstheme="minorHAnsi"/>
          <w:sz w:val="20"/>
          <w:szCs w:val="20"/>
        </w:rPr>
      </w:pPr>
      <w:r w:rsidRPr="00016982">
        <w:rPr>
          <w:rFonts w:asciiTheme="minorHAnsi" w:hAnsiTheme="minorHAnsi" w:cstheme="minorHAnsi"/>
          <w:sz w:val="20"/>
          <w:szCs w:val="20"/>
          <w:u w:val="single"/>
        </w:rPr>
        <w:t>Cell Phones</w:t>
      </w:r>
      <w:r w:rsidR="00016982">
        <w:rPr>
          <w:rFonts w:asciiTheme="minorHAnsi" w:hAnsiTheme="minorHAnsi" w:cstheme="minorHAnsi"/>
          <w:sz w:val="20"/>
          <w:szCs w:val="20"/>
          <w:u w:val="single"/>
        </w:rPr>
        <w:t xml:space="preserve"> </w:t>
      </w:r>
      <w:r w:rsidRPr="00016982">
        <w:rPr>
          <w:rFonts w:asciiTheme="minorHAnsi" w:hAnsiTheme="minorHAnsi" w:cstheme="minorHAnsi"/>
          <w:sz w:val="20"/>
          <w:szCs w:val="20"/>
          <w:u w:val="single"/>
        </w:rPr>
        <w:t>/</w:t>
      </w:r>
      <w:r w:rsidR="00016982" w:rsidRPr="00016982">
        <w:rPr>
          <w:u w:val="single"/>
        </w:rPr>
        <w:t xml:space="preserve"> </w:t>
      </w:r>
      <w:r w:rsidR="00016982" w:rsidRPr="00016982">
        <w:rPr>
          <w:rFonts w:asciiTheme="minorHAnsi" w:hAnsiTheme="minorHAnsi" w:cstheme="minorHAnsi"/>
          <w:sz w:val="20"/>
          <w:szCs w:val="20"/>
          <w:u w:val="single"/>
        </w:rPr>
        <w:t>On-Call</w:t>
      </w:r>
      <w:r w:rsidR="00016982" w:rsidRPr="00016982">
        <w:rPr>
          <w:rFonts w:asciiTheme="minorHAnsi" w:hAnsiTheme="minorHAnsi" w:cstheme="minorHAnsi"/>
          <w:sz w:val="20"/>
          <w:szCs w:val="20"/>
        </w:rPr>
        <w:t>:  If you bring a cell phone to class, it must be off or set to silent mode. Should you need to answer a call during class, students must leave the room in an undisruptive manner. Out of respect to fellow students and the professor, texting is never allowable in class. If you are required to be on call as part of your job, please advise me at the start of the course.</w:t>
      </w:r>
      <w:r w:rsidRPr="00AB1DA3">
        <w:rPr>
          <w:rFonts w:asciiTheme="minorHAnsi" w:hAnsiTheme="minorHAnsi" w:cstheme="minorHAnsi"/>
          <w:sz w:val="20"/>
          <w:szCs w:val="20"/>
        </w:rPr>
        <w:t> </w:t>
      </w:r>
      <w:r w:rsidR="006A0841" w:rsidRPr="00AB1DA3">
        <w:rPr>
          <w:rFonts w:asciiTheme="minorHAnsi" w:hAnsiTheme="minorHAnsi" w:cstheme="minorHAnsi"/>
          <w:sz w:val="20"/>
          <w:szCs w:val="20"/>
        </w:rPr>
        <w:t>  </w:t>
      </w:r>
    </w:p>
    <w:p w14:paraId="0A1A98D3" w14:textId="77777777" w:rsidR="00016982" w:rsidRPr="00AB1DA3" w:rsidRDefault="00016982" w:rsidP="006A0841">
      <w:pPr>
        <w:rPr>
          <w:rFonts w:asciiTheme="minorHAnsi" w:hAnsiTheme="minorHAnsi" w:cstheme="minorHAnsi"/>
          <w:sz w:val="20"/>
          <w:szCs w:val="20"/>
        </w:rPr>
      </w:pPr>
    </w:p>
    <w:p w14:paraId="73D5D70A" w14:textId="2B1B47DD" w:rsidR="006A0841" w:rsidRPr="00DA7CFD" w:rsidRDefault="006A0841" w:rsidP="006A0841">
      <w:pPr>
        <w:rPr>
          <w:rFonts w:asciiTheme="minorHAnsi" w:hAnsiTheme="minorHAnsi" w:cstheme="minorHAnsi"/>
          <w:color w:val="000000" w:themeColor="text1"/>
          <w:sz w:val="20"/>
          <w:szCs w:val="20"/>
        </w:rPr>
      </w:pPr>
      <w:r w:rsidRPr="007B62B1">
        <w:rPr>
          <w:rFonts w:asciiTheme="minorHAnsi" w:hAnsiTheme="minorHAnsi" w:cstheme="minorHAnsi"/>
          <w:sz w:val="20"/>
          <w:szCs w:val="20"/>
          <w:u w:val="single"/>
        </w:rPr>
        <w:t>Student responsibilities</w:t>
      </w:r>
      <w:r w:rsidRPr="007B62B1">
        <w:rPr>
          <w:rFonts w:asciiTheme="minorHAnsi" w:hAnsiTheme="minorHAnsi" w:cstheme="minorHAnsi"/>
          <w:sz w:val="20"/>
          <w:szCs w:val="20"/>
        </w:rPr>
        <w:t xml:space="preserve">:  Each student is responsible for their time management and for meeting the expectations in the syllabus.  The instructor is not responsible for reminding students of assignment deadlines in class.  In the event of an absence, it is the student's responsibility to contact the instructor regarding the absence and the topics covered in class. </w:t>
      </w:r>
      <w:r w:rsidRPr="00DA7CFD">
        <w:rPr>
          <w:rFonts w:asciiTheme="minorHAnsi" w:hAnsiTheme="minorHAnsi" w:cstheme="minorHAnsi"/>
          <w:color w:val="000000" w:themeColor="text1"/>
          <w:sz w:val="20"/>
          <w:szCs w:val="20"/>
        </w:rPr>
        <w:t xml:space="preserve">Students must keep up with any assigned </w:t>
      </w:r>
      <w:r>
        <w:rPr>
          <w:rFonts w:asciiTheme="minorHAnsi" w:hAnsiTheme="minorHAnsi" w:cstheme="minorHAnsi"/>
          <w:color w:val="000000" w:themeColor="text1"/>
          <w:sz w:val="20"/>
          <w:szCs w:val="20"/>
        </w:rPr>
        <w:t>materials</w:t>
      </w:r>
      <w:r w:rsidRPr="00DA7CF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for the</w:t>
      </w:r>
      <w:r w:rsidRPr="00DA7CFD">
        <w:rPr>
          <w:rFonts w:asciiTheme="minorHAnsi" w:hAnsiTheme="minorHAnsi" w:cstheme="minorHAnsi"/>
          <w:color w:val="000000" w:themeColor="text1"/>
          <w:sz w:val="20"/>
          <w:szCs w:val="20"/>
        </w:rPr>
        <w:t xml:space="preserve"> class.</w:t>
      </w:r>
      <w:r>
        <w:rPr>
          <w:rFonts w:asciiTheme="minorHAnsi" w:hAnsiTheme="minorHAnsi" w:cstheme="minorHAnsi"/>
          <w:color w:val="000000" w:themeColor="text1"/>
          <w:sz w:val="20"/>
          <w:szCs w:val="20"/>
        </w:rPr>
        <w:t xml:space="preserve"> </w:t>
      </w:r>
      <w:r w:rsidRPr="007B62B1">
        <w:rPr>
          <w:rFonts w:asciiTheme="minorHAnsi" w:hAnsiTheme="minorHAnsi" w:cstheme="minorHAnsi"/>
          <w:sz w:val="20"/>
          <w:szCs w:val="20"/>
        </w:rPr>
        <w:t xml:space="preserve">Students must keep backup copies of all submitted assignments. </w:t>
      </w:r>
    </w:p>
    <w:p w14:paraId="6DA77DC3" w14:textId="77777777" w:rsidR="006A0841" w:rsidRPr="00AF501F" w:rsidRDefault="006A0841" w:rsidP="006A0841">
      <w:pPr>
        <w:rPr>
          <w:rFonts w:asciiTheme="minorHAnsi" w:hAnsiTheme="minorHAnsi" w:cstheme="minorHAnsi"/>
          <w:sz w:val="20"/>
          <w:szCs w:val="20"/>
        </w:rPr>
      </w:pPr>
    </w:p>
    <w:p w14:paraId="1BA274FD" w14:textId="77777777" w:rsidR="006A0841" w:rsidRPr="002C1B63" w:rsidRDefault="006A0841" w:rsidP="002C1B63">
      <w:pPr>
        <w:rPr>
          <w:rFonts w:asciiTheme="minorHAnsi" w:hAnsiTheme="minorHAnsi" w:cstheme="minorHAnsi"/>
          <w:sz w:val="20"/>
          <w:szCs w:val="20"/>
        </w:rPr>
      </w:pPr>
    </w:p>
    <w:sectPr w:rsidR="006A0841" w:rsidRPr="002C1B63" w:rsidSect="008A7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4D3D78"/>
    <w:multiLevelType w:val="multilevel"/>
    <w:tmpl w:val="CB26277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D2D19"/>
    <w:multiLevelType w:val="multilevel"/>
    <w:tmpl w:val="9A0C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956C4"/>
    <w:multiLevelType w:val="hybridMultilevel"/>
    <w:tmpl w:val="E04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D1B96"/>
    <w:multiLevelType w:val="multilevel"/>
    <w:tmpl w:val="19D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start w:val="1"/>
        <w:numFmt w:val="bullet"/>
        <w:lvlText w:val="–"/>
        <w:legacy w:legacy="1" w:legacySpace="0" w:legacyIndent="0"/>
        <w:lvlJc w:val="left"/>
        <w:rPr>
          <w:rFonts w:ascii="Tahoma" w:hAnsi="Tahoma" w:hint="default"/>
          <w:sz w:val="20"/>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3E"/>
    <w:rsid w:val="00016982"/>
    <w:rsid w:val="00062B64"/>
    <w:rsid w:val="002C1B63"/>
    <w:rsid w:val="0047489A"/>
    <w:rsid w:val="005873BD"/>
    <w:rsid w:val="006A0841"/>
    <w:rsid w:val="006C5101"/>
    <w:rsid w:val="00783569"/>
    <w:rsid w:val="007D33FE"/>
    <w:rsid w:val="008A7210"/>
    <w:rsid w:val="008F7324"/>
    <w:rsid w:val="00923D3E"/>
    <w:rsid w:val="00A7191D"/>
    <w:rsid w:val="00B41BB2"/>
    <w:rsid w:val="00BC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9FA9D"/>
  <w15:chartTrackingRefBased/>
  <w15:docId w15:val="{E6E1F846-C0D2-7A41-B9A9-D7B56538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3E"/>
    <w:rPr>
      <w:rFonts w:ascii="Times New Roman" w:eastAsia="Times New Roman" w:hAnsi="Times New Roman" w:cs="Times New Roman"/>
    </w:rPr>
  </w:style>
  <w:style w:type="paragraph" w:styleId="Heading1">
    <w:name w:val="heading 1"/>
    <w:basedOn w:val="Normal"/>
    <w:next w:val="Normal"/>
    <w:link w:val="Heading1Char"/>
    <w:uiPriority w:val="9"/>
    <w:qFormat/>
    <w:rsid w:val="006A08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2C1B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2C1B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1B63"/>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2C1B63"/>
    <w:rPr>
      <w:rFonts w:ascii="Garamond" w:eastAsia="Times New Roman" w:hAnsi="Garamond" w:cs="Times New Roman"/>
      <w:sz w:val="22"/>
      <w:szCs w:val="20"/>
    </w:rPr>
  </w:style>
  <w:style w:type="paragraph" w:customStyle="1" w:styleId="book-chapter">
    <w:name w:val="book-chapter"/>
    <w:basedOn w:val="Normal"/>
    <w:rsid w:val="002C1B63"/>
    <w:pPr>
      <w:spacing w:before="100" w:beforeAutospacing="1" w:after="100" w:afterAutospacing="1"/>
    </w:pPr>
  </w:style>
  <w:style w:type="character" w:customStyle="1" w:styleId="Heading2Char">
    <w:name w:val="Heading 2 Char"/>
    <w:basedOn w:val="DefaultParagraphFont"/>
    <w:link w:val="Heading2"/>
    <w:uiPriority w:val="9"/>
    <w:rsid w:val="002C1B63"/>
    <w:rPr>
      <w:rFonts w:ascii="Arial" w:eastAsia="Times New Roman" w:hAnsi="Arial" w:cs="Times New Roman"/>
      <w:b/>
      <w:bCs/>
      <w:i/>
      <w:iCs/>
      <w:sz w:val="28"/>
      <w:szCs w:val="28"/>
    </w:rPr>
  </w:style>
  <w:style w:type="character" w:styleId="Hyperlink">
    <w:name w:val="Hyperlink"/>
    <w:basedOn w:val="DefaultParagraphFont"/>
    <w:uiPriority w:val="99"/>
    <w:semiHidden/>
    <w:unhideWhenUsed/>
    <w:rsid w:val="002C1B63"/>
    <w:rPr>
      <w:color w:val="0000FF"/>
      <w:u w:val="single"/>
    </w:rPr>
  </w:style>
  <w:style w:type="character" w:customStyle="1" w:styleId="Heading3Char">
    <w:name w:val="Heading 3 Char"/>
    <w:basedOn w:val="DefaultParagraphFont"/>
    <w:link w:val="Heading3"/>
    <w:uiPriority w:val="9"/>
    <w:semiHidden/>
    <w:rsid w:val="002C1B63"/>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2C1B63"/>
    <w:pPr>
      <w:spacing w:before="100" w:beforeAutospacing="1" w:after="100" w:afterAutospacing="1"/>
    </w:pPr>
  </w:style>
  <w:style w:type="table" w:styleId="TableGrid">
    <w:name w:val="Table Grid"/>
    <w:basedOn w:val="TableNormal"/>
    <w:uiPriority w:val="59"/>
    <w:rsid w:val="002C1B6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841"/>
    <w:pPr>
      <w:ind w:left="720"/>
      <w:contextualSpacing/>
    </w:pPr>
  </w:style>
  <w:style w:type="character" w:customStyle="1" w:styleId="Heading1Char">
    <w:name w:val="Heading 1 Char"/>
    <w:basedOn w:val="DefaultParagraphFont"/>
    <w:link w:val="Heading1"/>
    <w:uiPriority w:val="9"/>
    <w:rsid w:val="006A084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C5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dm.depaul.edu/courses/syllabus.asp?course=IS-430-901&amp;q=3&amp;y=2010&amp;id=333" TargetMode="External"/><Relationship Id="rId3" Type="http://schemas.openxmlformats.org/officeDocument/2006/relationships/settings" Target="settings.xml"/><Relationship Id="rId7" Type="http://schemas.openxmlformats.org/officeDocument/2006/relationships/hyperlink" Target="https://go.oreilly.com/depa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depaul.edu/az.php?t=6193" TargetMode="External"/><Relationship Id="rId11" Type="http://schemas.openxmlformats.org/officeDocument/2006/relationships/theme" Target="theme/theme1.xml"/><Relationship Id="rId5" Type="http://schemas.openxmlformats.org/officeDocument/2006/relationships/hyperlink" Target="http://sbush2@depau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entaffairs.depaul.edu/sli/about/framewor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Sean</dc:creator>
  <cp:keywords/>
  <dc:description/>
  <cp:lastModifiedBy>Bush, Sean</cp:lastModifiedBy>
  <cp:revision>10</cp:revision>
  <dcterms:created xsi:type="dcterms:W3CDTF">2021-08-18T13:23:00Z</dcterms:created>
  <dcterms:modified xsi:type="dcterms:W3CDTF">2021-08-27T18:08:00Z</dcterms:modified>
</cp:coreProperties>
</file>