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8E37" w14:textId="449095B4" w:rsidR="0061151E" w:rsidRPr="000A718E" w:rsidRDefault="0061151E" w:rsidP="0061151E">
      <w:pPr>
        <w:rPr>
          <w:rFonts w:cstheme="minorHAnsi"/>
          <w:i/>
        </w:rPr>
      </w:pPr>
      <w:r w:rsidRPr="000A718E">
        <w:rPr>
          <w:rFonts w:cstheme="minorHAnsi"/>
          <w:b/>
          <w:i/>
        </w:rPr>
        <w:t xml:space="preserve">FILM </w:t>
      </w:r>
      <w:r>
        <w:rPr>
          <w:rFonts w:cstheme="minorHAnsi"/>
          <w:b/>
          <w:i/>
        </w:rPr>
        <w:t>3</w:t>
      </w:r>
      <w:r w:rsidRPr="000A718E">
        <w:rPr>
          <w:rFonts w:cstheme="minorHAnsi"/>
          <w:b/>
          <w:i/>
        </w:rPr>
        <w:t xml:space="preserve">50 </w:t>
      </w:r>
      <w:r>
        <w:rPr>
          <w:rFonts w:cstheme="minorHAnsi"/>
          <w:b/>
          <w:i/>
        </w:rPr>
        <w:t>–</w:t>
      </w:r>
      <w:r w:rsidRPr="000A718E">
        <w:rPr>
          <w:rFonts w:cstheme="minorHAnsi"/>
          <w:b/>
          <w:i/>
        </w:rPr>
        <w:t xml:space="preserve"> Cinematography</w:t>
      </w:r>
      <w:r>
        <w:rPr>
          <w:rFonts w:cstheme="minorHAnsi"/>
          <w:b/>
          <w:i/>
        </w:rPr>
        <w:t xml:space="preserve"> 2</w:t>
      </w:r>
      <w:r w:rsidRPr="000A718E">
        <w:rPr>
          <w:rFonts w:cstheme="minorHAnsi"/>
          <w:i/>
        </w:rPr>
        <w:tab/>
      </w:r>
      <w:r w:rsidRPr="000A718E">
        <w:rPr>
          <w:rFonts w:cstheme="minorHAnsi"/>
          <w:i/>
        </w:rPr>
        <w:tab/>
      </w:r>
      <w:r w:rsidRPr="000A718E">
        <w:rPr>
          <w:rFonts w:cstheme="minorHAnsi"/>
          <w:i/>
        </w:rPr>
        <w:tab/>
      </w:r>
      <w:r w:rsidRPr="000A718E">
        <w:rPr>
          <w:rFonts w:cstheme="minorHAnsi"/>
          <w:i/>
        </w:rPr>
        <w:tab/>
      </w:r>
      <w:r w:rsidRPr="000A718E">
        <w:rPr>
          <w:rFonts w:cstheme="minorHAnsi"/>
          <w:i/>
        </w:rPr>
        <w:tab/>
      </w:r>
      <w:r w:rsidR="00851A2A">
        <w:rPr>
          <w:rFonts w:cstheme="minorHAnsi"/>
          <w:i/>
        </w:rPr>
        <w:t xml:space="preserve">December </w:t>
      </w:r>
      <w:r w:rsidR="00B17000">
        <w:rPr>
          <w:rFonts w:cstheme="minorHAnsi"/>
          <w:i/>
        </w:rPr>
        <w:t>30</w:t>
      </w:r>
      <w:r w:rsidRPr="000A718E">
        <w:rPr>
          <w:rFonts w:cstheme="minorHAnsi"/>
          <w:i/>
        </w:rPr>
        <w:t>, 202</w:t>
      </w:r>
      <w:r w:rsidR="00851A2A">
        <w:rPr>
          <w:rFonts w:cstheme="minorHAnsi"/>
          <w:i/>
        </w:rPr>
        <w:t>2</w:t>
      </w:r>
    </w:p>
    <w:p w14:paraId="552CA0C8" w14:textId="77777777" w:rsidR="0061151E" w:rsidRPr="000A718E" w:rsidRDefault="0061151E" w:rsidP="0061151E">
      <w:pPr>
        <w:rPr>
          <w:rFonts w:cstheme="minorHAnsi"/>
          <w:i/>
        </w:rPr>
      </w:pPr>
      <w:r w:rsidRPr="000A718E">
        <w:rPr>
          <w:rFonts w:cstheme="minorHAnsi"/>
          <w:i/>
        </w:rPr>
        <w:t>Instructor: Pete Biagi (he</w:t>
      </w:r>
      <w:r>
        <w:rPr>
          <w:rFonts w:cstheme="minorHAnsi"/>
          <w:i/>
        </w:rPr>
        <w:t>_</w:t>
      </w:r>
      <w:r w:rsidRPr="000A718E">
        <w:rPr>
          <w:rFonts w:cstheme="minorHAnsi"/>
          <w:i/>
        </w:rPr>
        <w:t>him), Cinematographer in Residence</w:t>
      </w:r>
    </w:p>
    <w:p w14:paraId="2C20F977" w14:textId="06F793A2" w:rsidR="0061151E" w:rsidRPr="000A718E" w:rsidRDefault="00851A2A" w:rsidP="0061151E">
      <w:pPr>
        <w:rPr>
          <w:rFonts w:cstheme="minorHAnsi"/>
          <w:i/>
        </w:rPr>
      </w:pPr>
      <w:r>
        <w:rPr>
          <w:rFonts w:cstheme="minorHAnsi"/>
          <w:b/>
          <w:i/>
        </w:rPr>
        <w:t>Winter</w:t>
      </w:r>
      <w:r w:rsidR="0061151E">
        <w:rPr>
          <w:rFonts w:cstheme="minorHAnsi"/>
          <w:b/>
          <w:i/>
        </w:rPr>
        <w:t xml:space="preserve"> </w:t>
      </w:r>
      <w:r w:rsidR="0061151E" w:rsidRPr="000A718E">
        <w:rPr>
          <w:rFonts w:cstheme="minorHAnsi"/>
          <w:b/>
          <w:i/>
        </w:rPr>
        <w:t>202</w:t>
      </w:r>
      <w:r w:rsidR="000705BD">
        <w:rPr>
          <w:rFonts w:cstheme="minorHAnsi"/>
          <w:b/>
          <w:i/>
        </w:rPr>
        <w:t>3</w:t>
      </w:r>
      <w:r w:rsidR="0061151E">
        <w:rPr>
          <w:rFonts w:cstheme="minorHAnsi"/>
          <w:i/>
        </w:rPr>
        <w:t xml:space="preserve"> -</w:t>
      </w:r>
      <w:r w:rsidR="0061151E" w:rsidRPr="000A718E">
        <w:rPr>
          <w:rFonts w:cstheme="minorHAnsi"/>
          <w:i/>
        </w:rPr>
        <w:t xml:space="preserve"> meets</w:t>
      </w:r>
      <w:r w:rsidR="0061151E">
        <w:rPr>
          <w:rFonts w:cstheme="minorHAnsi"/>
          <w:i/>
        </w:rPr>
        <w:t xml:space="preserve"> </w:t>
      </w:r>
      <w:r w:rsidR="00B17000">
        <w:rPr>
          <w:rFonts w:cstheme="minorHAnsi"/>
          <w:i/>
        </w:rPr>
        <w:t xml:space="preserve">in-person </w:t>
      </w:r>
      <w:r w:rsidR="0061151E" w:rsidRPr="000A718E">
        <w:rPr>
          <w:rFonts w:cstheme="minorHAnsi"/>
          <w:i/>
        </w:rPr>
        <w:t xml:space="preserve">on </w:t>
      </w:r>
      <w:r>
        <w:rPr>
          <w:rFonts w:cstheme="minorHAnsi"/>
          <w:i/>
        </w:rPr>
        <w:t>Tu</w:t>
      </w:r>
      <w:r w:rsidR="0061151E">
        <w:rPr>
          <w:rFonts w:cstheme="minorHAnsi"/>
          <w:i/>
        </w:rPr>
        <w:t xml:space="preserve">esday </w:t>
      </w:r>
      <w:r w:rsidR="000705BD">
        <w:rPr>
          <w:rFonts w:cstheme="minorHAnsi"/>
          <w:i/>
        </w:rPr>
        <w:t>afternoons</w:t>
      </w:r>
      <w:r w:rsidR="0061151E" w:rsidRPr="000A718E">
        <w:rPr>
          <w:rFonts w:cstheme="minorHAnsi"/>
          <w:i/>
        </w:rPr>
        <w:t xml:space="preserve"> from </w:t>
      </w:r>
      <w:r>
        <w:rPr>
          <w:rFonts w:cstheme="minorHAnsi"/>
          <w:i/>
        </w:rPr>
        <w:t>1:15</w:t>
      </w:r>
      <w:r w:rsidR="0061151E">
        <w:rPr>
          <w:rFonts w:cstheme="minorHAnsi"/>
          <w:i/>
        </w:rPr>
        <w:t>p</w:t>
      </w:r>
      <w:r w:rsidR="0061151E" w:rsidRPr="000A718E">
        <w:rPr>
          <w:rFonts w:cstheme="minorHAnsi"/>
          <w:i/>
        </w:rPr>
        <w:t xml:space="preserve">m – </w:t>
      </w:r>
      <w:r>
        <w:rPr>
          <w:rFonts w:cstheme="minorHAnsi"/>
          <w:i/>
        </w:rPr>
        <w:t>4:30</w:t>
      </w:r>
      <w:r w:rsidR="0061151E">
        <w:rPr>
          <w:rFonts w:cstheme="minorHAnsi"/>
          <w:i/>
        </w:rPr>
        <w:t>p</w:t>
      </w:r>
      <w:r w:rsidR="0061151E" w:rsidRPr="000A718E">
        <w:rPr>
          <w:rFonts w:cstheme="minorHAnsi"/>
          <w:i/>
        </w:rPr>
        <w:t xml:space="preserve">m </w:t>
      </w:r>
      <w:r w:rsidR="0061151E">
        <w:rPr>
          <w:rFonts w:cstheme="minorHAnsi"/>
          <w:i/>
        </w:rPr>
        <w:t>in</w:t>
      </w:r>
      <w:r w:rsidR="0061151E" w:rsidRPr="000A718E">
        <w:rPr>
          <w:rFonts w:cstheme="minorHAnsi"/>
          <w:i/>
        </w:rPr>
        <w:t xml:space="preserve"> </w:t>
      </w:r>
      <w:r w:rsidR="0061151E">
        <w:rPr>
          <w:rFonts w:cstheme="minorHAnsi"/>
          <w:i/>
        </w:rPr>
        <w:t>Classroom 10</w:t>
      </w:r>
      <w:r>
        <w:rPr>
          <w:rFonts w:cstheme="minorHAnsi"/>
          <w:i/>
        </w:rPr>
        <w:t>1</w:t>
      </w:r>
      <w:r w:rsidR="0061151E">
        <w:rPr>
          <w:rFonts w:cstheme="minorHAnsi"/>
          <w:i/>
        </w:rPr>
        <w:t xml:space="preserve"> &amp; </w:t>
      </w:r>
      <w:r w:rsidR="0061151E" w:rsidRPr="000A718E">
        <w:rPr>
          <w:rFonts w:cstheme="minorHAnsi"/>
          <w:i/>
        </w:rPr>
        <w:t>Cinespace DePaul Stage</w:t>
      </w:r>
      <w:r w:rsidR="0061151E">
        <w:rPr>
          <w:rFonts w:cstheme="minorHAnsi"/>
          <w:i/>
        </w:rPr>
        <w:t xml:space="preserve"> 2</w:t>
      </w:r>
      <w:r>
        <w:rPr>
          <w:rFonts w:cstheme="minorHAnsi"/>
          <w:i/>
        </w:rPr>
        <w:t>1B</w:t>
      </w:r>
      <w:r w:rsidR="0061151E" w:rsidRPr="000A718E">
        <w:rPr>
          <w:rFonts w:cstheme="minorHAnsi"/>
          <w:i/>
        </w:rPr>
        <w:t xml:space="preserve">.  </w:t>
      </w:r>
    </w:p>
    <w:p w14:paraId="080F17C9" w14:textId="77777777" w:rsidR="0061151E" w:rsidRPr="000A718E" w:rsidRDefault="0061151E" w:rsidP="0061151E">
      <w:pPr>
        <w:rPr>
          <w:rFonts w:cstheme="minorHAnsi"/>
          <w:i/>
        </w:rPr>
      </w:pPr>
    </w:p>
    <w:p w14:paraId="46102D6C" w14:textId="77777777" w:rsidR="0061151E" w:rsidRPr="000A718E" w:rsidRDefault="0061151E" w:rsidP="0061151E">
      <w:pPr>
        <w:rPr>
          <w:rFonts w:cstheme="minorHAnsi"/>
          <w:i/>
        </w:rPr>
      </w:pPr>
      <w:r w:rsidRPr="000A718E">
        <w:rPr>
          <w:rFonts w:cstheme="minorHAnsi"/>
          <w:i/>
        </w:rPr>
        <w:t xml:space="preserve">If in-person class meetings are cancelled due to </w:t>
      </w:r>
      <w:r>
        <w:rPr>
          <w:rFonts w:cstheme="minorHAnsi"/>
          <w:i/>
        </w:rPr>
        <w:t>health</w:t>
      </w:r>
      <w:r w:rsidRPr="000A718E">
        <w:rPr>
          <w:rFonts w:cstheme="minorHAnsi"/>
          <w:i/>
        </w:rPr>
        <w:t xml:space="preserve"> </w:t>
      </w:r>
      <w:r>
        <w:rPr>
          <w:rFonts w:cstheme="minorHAnsi"/>
          <w:i/>
        </w:rPr>
        <w:t xml:space="preserve">and </w:t>
      </w:r>
      <w:r w:rsidRPr="000A718E">
        <w:rPr>
          <w:rFonts w:cstheme="minorHAnsi"/>
          <w:i/>
        </w:rPr>
        <w:t>safety precautions, this course will</w:t>
      </w:r>
      <w:r>
        <w:rPr>
          <w:rFonts w:cstheme="minorHAnsi"/>
          <w:i/>
        </w:rPr>
        <w:t xml:space="preserve"> continue to </w:t>
      </w:r>
      <w:r w:rsidRPr="000A718E">
        <w:rPr>
          <w:rFonts w:cstheme="minorHAnsi"/>
          <w:i/>
        </w:rPr>
        <w:t xml:space="preserve">meet synchronously online.  </w:t>
      </w:r>
    </w:p>
    <w:p w14:paraId="75AB52EF" w14:textId="77777777" w:rsidR="0061151E" w:rsidRPr="000A718E" w:rsidRDefault="0061151E" w:rsidP="0061151E">
      <w:pPr>
        <w:rPr>
          <w:rFonts w:cstheme="minorHAnsi"/>
          <w:i/>
        </w:rPr>
      </w:pPr>
    </w:p>
    <w:p w14:paraId="48999EB3" w14:textId="5B388766" w:rsidR="0061151E" w:rsidRPr="000A718E" w:rsidRDefault="0061151E" w:rsidP="0061151E">
      <w:pPr>
        <w:rPr>
          <w:rFonts w:cstheme="minorHAnsi"/>
          <w:i/>
        </w:rPr>
      </w:pPr>
      <w:r w:rsidRPr="000A718E">
        <w:rPr>
          <w:rFonts w:cstheme="minorHAnsi"/>
          <w:i/>
        </w:rPr>
        <w:t>Instruction consists of lectures, discussions,</w:t>
      </w:r>
      <w:r w:rsidR="00851A2A">
        <w:rPr>
          <w:rFonts w:cstheme="minorHAnsi"/>
          <w:i/>
        </w:rPr>
        <w:t xml:space="preserve"> </w:t>
      </w:r>
      <w:r w:rsidRPr="000A718E">
        <w:rPr>
          <w:rFonts w:cstheme="minorHAnsi"/>
          <w:i/>
        </w:rPr>
        <w:t>demonstrations and practical exercises.</w:t>
      </w:r>
    </w:p>
    <w:p w14:paraId="486A06E1" w14:textId="77777777" w:rsidR="0061151E" w:rsidRPr="000A718E" w:rsidRDefault="0061151E" w:rsidP="0061151E">
      <w:pPr>
        <w:rPr>
          <w:rFonts w:cstheme="minorHAnsi"/>
          <w:i/>
        </w:rPr>
      </w:pPr>
    </w:p>
    <w:p w14:paraId="2696B504" w14:textId="77777777" w:rsidR="0061151E" w:rsidRPr="000A718E" w:rsidRDefault="0061151E" w:rsidP="0061151E">
      <w:pPr>
        <w:rPr>
          <w:rFonts w:cstheme="minorHAnsi"/>
          <w:i/>
        </w:rPr>
      </w:pPr>
      <w:r w:rsidRPr="000A718E">
        <w:rPr>
          <w:rFonts w:cstheme="minorHAnsi"/>
          <w:i/>
        </w:rPr>
        <w:t>Office: CDM453 - 4th floor, 243 South Wabash, 312.362.5864 office</w:t>
      </w:r>
    </w:p>
    <w:p w14:paraId="7EAB14AB" w14:textId="5F21FE93" w:rsidR="0061151E" w:rsidRPr="000A718E" w:rsidRDefault="0061151E" w:rsidP="0061151E">
      <w:pPr>
        <w:rPr>
          <w:rFonts w:cstheme="minorHAnsi"/>
          <w:i/>
        </w:rPr>
      </w:pPr>
      <w:r w:rsidRPr="000A718E">
        <w:rPr>
          <w:rFonts w:cstheme="minorHAnsi"/>
          <w:i/>
        </w:rPr>
        <w:t>Office hours:</w:t>
      </w:r>
      <w:r w:rsidR="00851A2A">
        <w:rPr>
          <w:rFonts w:cstheme="minorHAnsi"/>
          <w:i/>
        </w:rPr>
        <w:t xml:space="preserve"> Mon</w:t>
      </w:r>
      <w:r w:rsidRPr="000A718E">
        <w:rPr>
          <w:rFonts w:cstheme="minorHAnsi"/>
          <w:i/>
        </w:rPr>
        <w:t xml:space="preserve">days </w:t>
      </w:r>
      <w:r w:rsidR="00851A2A">
        <w:rPr>
          <w:rFonts w:cstheme="minorHAnsi"/>
          <w:i/>
        </w:rPr>
        <w:t xml:space="preserve">3 – 5pm </w:t>
      </w:r>
      <w:r>
        <w:rPr>
          <w:rFonts w:cstheme="minorHAnsi"/>
          <w:i/>
        </w:rPr>
        <w:t>&amp; T</w:t>
      </w:r>
      <w:r w:rsidR="00851A2A">
        <w:rPr>
          <w:rFonts w:cstheme="minorHAnsi"/>
          <w:i/>
        </w:rPr>
        <w:t>ues</w:t>
      </w:r>
      <w:r>
        <w:rPr>
          <w:rFonts w:cstheme="minorHAnsi"/>
          <w:i/>
        </w:rPr>
        <w:t xml:space="preserve">days </w:t>
      </w:r>
      <w:r w:rsidR="00851A2A">
        <w:rPr>
          <w:rFonts w:cstheme="minorHAnsi"/>
          <w:i/>
        </w:rPr>
        <w:t>10a</w:t>
      </w:r>
      <w:r w:rsidRPr="000A718E">
        <w:rPr>
          <w:rFonts w:cstheme="minorHAnsi"/>
          <w:i/>
        </w:rPr>
        <w:t xml:space="preserve">m – </w:t>
      </w:r>
      <w:r w:rsidR="00851A2A">
        <w:rPr>
          <w:rFonts w:cstheme="minorHAnsi"/>
          <w:i/>
        </w:rPr>
        <w:t>Noon</w:t>
      </w:r>
      <w:r w:rsidRPr="000A718E">
        <w:rPr>
          <w:rFonts w:cstheme="minorHAnsi"/>
          <w:i/>
        </w:rPr>
        <w:t xml:space="preserve"> </w:t>
      </w:r>
      <w:r>
        <w:rPr>
          <w:rFonts w:cstheme="minorHAnsi"/>
          <w:i/>
        </w:rPr>
        <w:t xml:space="preserve">in-person at Cinespace, </w:t>
      </w:r>
      <w:r w:rsidRPr="000A718E">
        <w:rPr>
          <w:rFonts w:cstheme="minorHAnsi"/>
          <w:i/>
        </w:rPr>
        <w:t xml:space="preserve">via Zoom or telephone – email me to set up an appointment.  </w:t>
      </w:r>
      <w:r>
        <w:rPr>
          <w:rFonts w:cstheme="minorHAnsi"/>
          <w:i/>
        </w:rPr>
        <w:t xml:space="preserve"> </w:t>
      </w:r>
      <w:r w:rsidRPr="000A718E">
        <w:rPr>
          <w:rFonts w:cstheme="minorHAnsi"/>
          <w:i/>
        </w:rPr>
        <w:t xml:space="preserve">Email: </w:t>
      </w:r>
      <w:hyperlink r:id="rId5" w:history="1">
        <w:r w:rsidRPr="000A718E">
          <w:rPr>
            <w:rStyle w:val="Hyperlink"/>
            <w:rFonts w:cstheme="minorHAnsi"/>
            <w:i/>
          </w:rPr>
          <w:t>pbiagi1@depaul.edu</w:t>
        </w:r>
      </w:hyperlink>
      <w:r w:rsidRPr="000A718E">
        <w:rPr>
          <w:rFonts w:cstheme="minorHAnsi"/>
          <w:i/>
        </w:rPr>
        <w:t xml:space="preserve"> - </w:t>
      </w:r>
      <w:r>
        <w:rPr>
          <w:rFonts w:cstheme="minorHAnsi"/>
          <w:i/>
        </w:rPr>
        <w:t>e</w:t>
      </w:r>
      <w:r w:rsidRPr="000A718E">
        <w:rPr>
          <w:rFonts w:cstheme="minorHAnsi"/>
          <w:i/>
        </w:rPr>
        <w:t xml:space="preserve">xpect a reply </w:t>
      </w:r>
      <w:r>
        <w:rPr>
          <w:rFonts w:cstheme="minorHAnsi"/>
          <w:i/>
        </w:rPr>
        <w:t>on the next business day ie. Monday thru Friday</w:t>
      </w:r>
      <w:r w:rsidRPr="000A718E">
        <w:rPr>
          <w:rFonts w:cstheme="minorHAnsi"/>
          <w:i/>
        </w:rPr>
        <w:t>.</w:t>
      </w:r>
    </w:p>
    <w:p w14:paraId="0444E97F" w14:textId="77777777" w:rsidR="0061151E" w:rsidRPr="000A718E" w:rsidRDefault="0061151E" w:rsidP="0061151E">
      <w:pPr>
        <w:rPr>
          <w:rFonts w:cstheme="minorHAnsi"/>
          <w:i/>
        </w:rPr>
      </w:pPr>
    </w:p>
    <w:p w14:paraId="62BE6CE6" w14:textId="77777777" w:rsidR="0061151E" w:rsidRPr="000A718E" w:rsidRDefault="0061151E" w:rsidP="0061151E">
      <w:pPr>
        <w:rPr>
          <w:rFonts w:cstheme="minorHAnsi"/>
          <w:b/>
          <w:i/>
        </w:rPr>
      </w:pPr>
      <w:r w:rsidRPr="000A718E">
        <w:rPr>
          <w:rFonts w:cstheme="minorHAnsi"/>
          <w:b/>
          <w:i/>
        </w:rPr>
        <w:t xml:space="preserve">Course Description - </w:t>
      </w:r>
      <w:r w:rsidRPr="000A718E">
        <w:rPr>
          <w:rFonts w:cstheme="minorHAnsi"/>
          <w:i/>
        </w:rPr>
        <w:t>This class explores the creation and meaning of narrative visual imagery. Students will study advanced cinematography techniques including visual language, composition and movement as well as advanced tools in lighting and camera. </w:t>
      </w:r>
    </w:p>
    <w:p w14:paraId="3E64A37F" w14:textId="77777777" w:rsidR="0061151E" w:rsidRPr="000A718E" w:rsidRDefault="0061151E" w:rsidP="0061151E">
      <w:pPr>
        <w:rPr>
          <w:rFonts w:cstheme="minorHAnsi"/>
          <w:i/>
        </w:rPr>
      </w:pPr>
    </w:p>
    <w:p w14:paraId="35E12737" w14:textId="77777777" w:rsidR="0061151E" w:rsidRPr="000A718E" w:rsidRDefault="0061151E" w:rsidP="0061151E">
      <w:pPr>
        <w:rPr>
          <w:rFonts w:cstheme="minorHAnsi"/>
          <w:b/>
          <w:i/>
        </w:rPr>
      </w:pPr>
      <w:r w:rsidRPr="000A718E">
        <w:rPr>
          <w:rFonts w:cstheme="minorHAnsi"/>
          <w:b/>
          <w:i/>
        </w:rPr>
        <w:t>Summary of Course -</w:t>
      </w:r>
      <w:r w:rsidRPr="000A718E">
        <w:rPr>
          <w:rFonts w:cstheme="minorHAnsi"/>
          <w:i/>
        </w:rPr>
        <w:t xml:space="preserve"> This course examines translating narrative scripts into meaningful imagery for cinema.  Students will study cinematographic techniques to purposefully and meaningfully communicate to an audience.  Students will visualize, block and shoot short sequences.  Students will b</w:t>
      </w:r>
      <w:r>
        <w:rPr>
          <w:rFonts w:cstheme="minorHAnsi"/>
          <w:i/>
        </w:rPr>
        <w:t>uild set skills with instruction</w:t>
      </w:r>
      <w:r w:rsidRPr="000A718E">
        <w:rPr>
          <w:rFonts w:cstheme="minorHAnsi"/>
          <w:i/>
        </w:rPr>
        <w:t xml:space="preserve"> on the use of waveform monitors, light meters, digital cameras, optics, grip equipment, dollies, electricity and lighting instruments. This is a hands-on, experiential class with an emphasis on the cinematographer’s aesthetic and practical visual choices.</w:t>
      </w:r>
    </w:p>
    <w:p w14:paraId="19AA27EC" w14:textId="77777777" w:rsidR="0061151E" w:rsidRPr="000A718E" w:rsidRDefault="0061151E" w:rsidP="0061151E">
      <w:pPr>
        <w:rPr>
          <w:rFonts w:cstheme="minorHAnsi"/>
          <w:i/>
        </w:rPr>
      </w:pPr>
    </w:p>
    <w:p w14:paraId="2FCA5264" w14:textId="77777777" w:rsidR="0061151E" w:rsidRPr="000A718E" w:rsidRDefault="0061151E" w:rsidP="0061151E">
      <w:pPr>
        <w:rPr>
          <w:rFonts w:cstheme="minorHAnsi"/>
          <w:i/>
        </w:rPr>
      </w:pPr>
      <w:r w:rsidRPr="000A718E">
        <w:rPr>
          <w:rFonts w:cstheme="minorHAnsi"/>
          <w:b/>
          <w:i/>
        </w:rPr>
        <w:t xml:space="preserve">Learning Outcomes - </w:t>
      </w:r>
      <w:r w:rsidRPr="000A718E">
        <w:rPr>
          <w:rFonts w:cstheme="minorHAnsi"/>
          <w:i/>
        </w:rPr>
        <w:t>Upon completion of Cinematography</w:t>
      </w:r>
      <w:r>
        <w:rPr>
          <w:rFonts w:cstheme="minorHAnsi"/>
          <w:i/>
        </w:rPr>
        <w:t xml:space="preserve"> 2</w:t>
      </w:r>
      <w:r w:rsidRPr="000A718E">
        <w:rPr>
          <w:rFonts w:cstheme="minorHAnsi"/>
          <w:i/>
        </w:rPr>
        <w:t>, students will be able to –</w:t>
      </w:r>
    </w:p>
    <w:p w14:paraId="7FC78F01" w14:textId="77777777" w:rsidR="0061151E" w:rsidRPr="000A718E" w:rsidRDefault="0061151E" w:rsidP="0061151E">
      <w:pPr>
        <w:rPr>
          <w:rFonts w:cstheme="minorHAnsi"/>
          <w:i/>
        </w:rPr>
      </w:pPr>
    </w:p>
    <w:p w14:paraId="25C620E9" w14:textId="77777777" w:rsidR="0061151E" w:rsidRPr="000A718E" w:rsidRDefault="0061151E" w:rsidP="0061151E">
      <w:pPr>
        <w:rPr>
          <w:rFonts w:cstheme="minorHAnsi"/>
          <w:i/>
        </w:rPr>
      </w:pPr>
      <w:r w:rsidRPr="000A718E">
        <w:rPr>
          <w:rFonts w:cstheme="minorHAnsi"/>
          <w:i/>
        </w:rPr>
        <w:t>- choose, identify</w:t>
      </w:r>
      <w:r>
        <w:rPr>
          <w:rFonts w:cstheme="minorHAnsi"/>
          <w:i/>
        </w:rPr>
        <w:t xml:space="preserve"> and </w:t>
      </w:r>
      <w:r w:rsidRPr="000A718E">
        <w:rPr>
          <w:rFonts w:cstheme="minorHAnsi"/>
          <w:i/>
        </w:rPr>
        <w:t>create visual language cues.</w:t>
      </w:r>
    </w:p>
    <w:p w14:paraId="3CE954C0" w14:textId="77777777" w:rsidR="0061151E" w:rsidRPr="000A718E" w:rsidRDefault="0061151E" w:rsidP="0061151E">
      <w:pPr>
        <w:rPr>
          <w:rFonts w:cstheme="minorHAnsi"/>
          <w:i/>
        </w:rPr>
      </w:pPr>
    </w:p>
    <w:p w14:paraId="5E6515E0" w14:textId="77777777" w:rsidR="0061151E" w:rsidRPr="000A718E" w:rsidRDefault="0061151E" w:rsidP="0061151E">
      <w:pPr>
        <w:rPr>
          <w:rFonts w:cstheme="minorHAnsi"/>
          <w:i/>
        </w:rPr>
      </w:pPr>
      <w:r w:rsidRPr="000A718E">
        <w:rPr>
          <w:rFonts w:cstheme="minorHAnsi"/>
          <w:i/>
        </w:rPr>
        <w:t xml:space="preserve">- employ the skills necessary to engage an audience visually.  </w:t>
      </w:r>
    </w:p>
    <w:p w14:paraId="67052131" w14:textId="77777777" w:rsidR="0061151E" w:rsidRPr="000A718E" w:rsidRDefault="0061151E" w:rsidP="0061151E">
      <w:pPr>
        <w:rPr>
          <w:rFonts w:cstheme="minorHAnsi"/>
          <w:i/>
        </w:rPr>
      </w:pPr>
    </w:p>
    <w:p w14:paraId="4AD74771" w14:textId="77777777" w:rsidR="0061151E" w:rsidRPr="000A718E" w:rsidRDefault="0061151E" w:rsidP="0061151E">
      <w:pPr>
        <w:rPr>
          <w:rFonts w:cstheme="minorHAnsi"/>
          <w:i/>
        </w:rPr>
      </w:pPr>
      <w:r w:rsidRPr="000A718E">
        <w:rPr>
          <w:rFonts w:cstheme="minorHAnsi"/>
          <w:i/>
        </w:rPr>
        <w:t>- apply knowledge of visual choices to enhance a narrative film.</w:t>
      </w:r>
    </w:p>
    <w:p w14:paraId="3FDC9072" w14:textId="77777777" w:rsidR="0061151E" w:rsidRPr="000A718E" w:rsidRDefault="0061151E" w:rsidP="0061151E">
      <w:pPr>
        <w:rPr>
          <w:rFonts w:cstheme="minorHAnsi"/>
          <w:i/>
        </w:rPr>
      </w:pPr>
    </w:p>
    <w:p w14:paraId="0B9E2974" w14:textId="77777777" w:rsidR="0061151E" w:rsidRPr="000A718E" w:rsidRDefault="0061151E" w:rsidP="0061151E">
      <w:pPr>
        <w:rPr>
          <w:rFonts w:cstheme="minorHAnsi"/>
          <w:i/>
        </w:rPr>
      </w:pPr>
      <w:r w:rsidRPr="000A718E">
        <w:rPr>
          <w:rFonts w:cstheme="minorHAnsi"/>
          <w:i/>
        </w:rPr>
        <w:t xml:space="preserve">- demonstrate an ability to utilize the physical tools used by a cinematographer. </w:t>
      </w:r>
    </w:p>
    <w:p w14:paraId="4DA8F7EB" w14:textId="77777777" w:rsidR="0061151E" w:rsidRPr="000A718E" w:rsidRDefault="0061151E" w:rsidP="0061151E">
      <w:pPr>
        <w:rPr>
          <w:rFonts w:cstheme="minorHAnsi"/>
          <w:i/>
        </w:rPr>
      </w:pPr>
    </w:p>
    <w:p w14:paraId="663BD5B9" w14:textId="77777777" w:rsidR="0061151E" w:rsidRPr="000A718E" w:rsidRDefault="0061151E" w:rsidP="0061151E">
      <w:pPr>
        <w:rPr>
          <w:rFonts w:cstheme="minorHAnsi"/>
          <w:i/>
        </w:rPr>
      </w:pPr>
      <w:r w:rsidRPr="000A718E">
        <w:rPr>
          <w:rFonts w:cstheme="minorHAnsi"/>
          <w:i/>
        </w:rPr>
        <w:t>- develop the skills necessary to be a cinematographer – artist, craftsperson and manager/communicator.</w:t>
      </w:r>
    </w:p>
    <w:p w14:paraId="208314DE" w14:textId="77777777" w:rsidR="0061151E" w:rsidRPr="000A718E" w:rsidRDefault="0061151E" w:rsidP="0061151E">
      <w:pPr>
        <w:rPr>
          <w:rFonts w:cstheme="minorHAnsi"/>
          <w:i/>
        </w:rPr>
      </w:pPr>
    </w:p>
    <w:p w14:paraId="5FC44963" w14:textId="48A67FAB" w:rsidR="0061151E" w:rsidRPr="000A718E" w:rsidRDefault="0061151E" w:rsidP="0061151E">
      <w:pPr>
        <w:rPr>
          <w:rFonts w:cstheme="minorHAnsi"/>
          <w:i/>
        </w:rPr>
      </w:pPr>
      <w:r w:rsidRPr="000A718E">
        <w:rPr>
          <w:rFonts w:cstheme="minorHAnsi"/>
          <w:b/>
          <w:i/>
        </w:rPr>
        <w:t xml:space="preserve">Textbook and Resources </w:t>
      </w:r>
      <w:r>
        <w:rPr>
          <w:rFonts w:cstheme="minorHAnsi"/>
          <w:b/>
          <w:i/>
        </w:rPr>
        <w:t>–</w:t>
      </w:r>
      <w:r w:rsidRPr="000A718E">
        <w:rPr>
          <w:rFonts w:cstheme="minorHAnsi"/>
          <w:i/>
        </w:rPr>
        <w:t xml:space="preserve"> </w:t>
      </w:r>
      <w:r>
        <w:rPr>
          <w:rFonts w:cstheme="minorHAnsi"/>
          <w:i/>
        </w:rPr>
        <w:t xml:space="preserve">None.  </w:t>
      </w:r>
      <w:r w:rsidRPr="000A718E">
        <w:rPr>
          <w:rFonts w:cstheme="minorHAnsi"/>
          <w:i/>
        </w:rPr>
        <w:t xml:space="preserve">Handouts will also be given.  </w:t>
      </w:r>
      <w:r w:rsidR="00B17000">
        <w:rPr>
          <w:rFonts w:cstheme="minorHAnsi"/>
          <w:i/>
        </w:rPr>
        <w:t xml:space="preserve">Additional items:  Software – Premiere Pro, Final Cut, Avid, QuickTime and Microsoft Word (or similar), Adobe Acrobat.  External hard drive – 500Gb. </w:t>
      </w:r>
      <w:r>
        <w:rPr>
          <w:rFonts w:cstheme="minorHAnsi"/>
          <w:i/>
        </w:rPr>
        <w:t xml:space="preserve">Recommended site - </w:t>
      </w:r>
      <w:r w:rsidRPr="000A718E">
        <w:rPr>
          <w:rFonts w:cstheme="minorHAnsi"/>
          <w:i/>
        </w:rPr>
        <w:t xml:space="preserve">“Cinematography </w:t>
      </w:r>
      <w:r w:rsidRPr="000A718E">
        <w:rPr>
          <w:rFonts w:cstheme="minorHAnsi"/>
          <w:i/>
        </w:rPr>
        <w:lastRenderedPageBreak/>
        <w:t xml:space="preserve">Mailing List” </w:t>
      </w:r>
      <w:hyperlink r:id="rId6" w:history="1">
        <w:r w:rsidRPr="000A718E">
          <w:rPr>
            <w:rStyle w:val="Hyperlink"/>
            <w:rFonts w:cstheme="minorHAnsi"/>
            <w:i/>
          </w:rPr>
          <w:t>https://www.cinematography.net/</w:t>
        </w:r>
      </w:hyperlink>
      <w:r w:rsidRPr="000A718E">
        <w:rPr>
          <w:rFonts w:cstheme="minorHAnsi"/>
          <w:i/>
        </w:rPr>
        <w:t xml:space="preserve"> under Cinematography discussions, “Mentor” forum for many questions.</w:t>
      </w:r>
    </w:p>
    <w:p w14:paraId="08403269" w14:textId="77777777" w:rsidR="0061151E" w:rsidRPr="000A718E" w:rsidRDefault="0061151E" w:rsidP="0061151E">
      <w:pPr>
        <w:rPr>
          <w:rFonts w:cstheme="minorHAnsi"/>
          <w:i/>
        </w:rPr>
      </w:pPr>
    </w:p>
    <w:p w14:paraId="21DA98A6" w14:textId="77777777" w:rsidR="0061151E" w:rsidRPr="000A718E" w:rsidRDefault="0061151E" w:rsidP="0061151E">
      <w:pPr>
        <w:rPr>
          <w:rFonts w:cstheme="minorHAnsi"/>
          <w:i/>
        </w:rPr>
      </w:pPr>
      <w:r w:rsidRPr="000A718E">
        <w:rPr>
          <w:rFonts w:cstheme="minorHAnsi"/>
          <w:b/>
          <w:i/>
        </w:rPr>
        <w:t>Prerequisites –</w:t>
      </w:r>
      <w:r w:rsidRPr="000A718E">
        <w:rPr>
          <w:rFonts w:cstheme="minorHAnsi"/>
          <w:i/>
        </w:rPr>
        <w:t xml:space="preserve"> </w:t>
      </w:r>
      <w:r>
        <w:rPr>
          <w:rFonts w:cstheme="minorHAnsi"/>
          <w:i/>
        </w:rPr>
        <w:t>FILM 250 Cinematography and FILM 355 Lighting I.  Or permission from the Instructor.</w:t>
      </w:r>
    </w:p>
    <w:p w14:paraId="5A1EDC1D" w14:textId="77777777" w:rsidR="0061151E" w:rsidRPr="000A718E" w:rsidRDefault="0061151E" w:rsidP="0061151E">
      <w:pPr>
        <w:rPr>
          <w:rFonts w:cstheme="minorHAnsi"/>
          <w:i/>
        </w:rPr>
      </w:pPr>
    </w:p>
    <w:p w14:paraId="6CEF2D22" w14:textId="77777777" w:rsidR="0061151E" w:rsidRPr="000A718E" w:rsidRDefault="0061151E" w:rsidP="0061151E">
      <w:pPr>
        <w:rPr>
          <w:rFonts w:cstheme="minorHAnsi"/>
          <w:i/>
        </w:rPr>
      </w:pPr>
      <w:r w:rsidRPr="000A718E">
        <w:rPr>
          <w:rFonts w:cstheme="minorHAnsi"/>
          <w:b/>
          <w:i/>
        </w:rPr>
        <w:t>Course Management System –</w:t>
      </w:r>
      <w:r w:rsidRPr="000A718E">
        <w:rPr>
          <w:rFonts w:cstheme="minorHAnsi"/>
          <w:i/>
        </w:rPr>
        <w:t xml:space="preserve"> Assignments, readings, feedback and grading will be given weekly online using the D2L system - </w:t>
      </w:r>
      <w:hyperlink r:id="rId7" w:history="1">
        <w:r w:rsidRPr="000A718E">
          <w:rPr>
            <w:rStyle w:val="Hyperlink"/>
            <w:rFonts w:cstheme="minorHAnsi"/>
            <w:i/>
          </w:rPr>
          <w:t>https://d2l.depaul.edu/d2l/home</w:t>
        </w:r>
      </w:hyperlink>
      <w:r w:rsidRPr="000A718E">
        <w:rPr>
          <w:rFonts w:cstheme="minorHAnsi"/>
          <w:i/>
        </w:rPr>
        <w:t xml:space="preserve">.  Students must check the information provided online each week.  </w:t>
      </w:r>
      <w:r w:rsidRPr="000A718E">
        <w:rPr>
          <w:rFonts w:cstheme="minorHAnsi"/>
          <w:i/>
          <w:lang w:bidi="en-US"/>
        </w:rPr>
        <w:t xml:space="preserve">Acceptable file formats are .jpg, .mov, .m4v, .cr2, .avi, .pdf &amp; .doc.  Larger files should be compressed into a .zip file before uploading to D2L – don’t send anything larger than 100MB.  All assignments must be turned into D2L, not emailed.  </w:t>
      </w:r>
      <w:r w:rsidRPr="000A718E">
        <w:rPr>
          <w:rFonts w:cstheme="minorHAnsi"/>
          <w:b/>
          <w:i/>
          <w:lang w:bidi="en-US"/>
        </w:rPr>
        <w:t>Late assignments are deducted 1 pt. for each week late.</w:t>
      </w:r>
      <w:r w:rsidRPr="000A718E">
        <w:rPr>
          <w:rFonts w:cstheme="minorHAnsi"/>
          <w:i/>
        </w:rPr>
        <w:t xml:space="preserve">  FILE NAMING CONVENTIONS – Students must name all files (word, .pdf, .mov, .m4v, zip or folders) in the following way: lastname_firstname_assignment. Example: biagi_peter_assign#3.mov.  </w:t>
      </w:r>
    </w:p>
    <w:p w14:paraId="2EA36112" w14:textId="77777777" w:rsidR="0061151E" w:rsidRPr="000A718E" w:rsidRDefault="0061151E" w:rsidP="0061151E">
      <w:pPr>
        <w:rPr>
          <w:rFonts w:cstheme="minorHAnsi"/>
          <w:i/>
        </w:rPr>
      </w:pPr>
    </w:p>
    <w:p w14:paraId="4CCFC2C9" w14:textId="77777777" w:rsidR="0061151E" w:rsidRPr="000A718E" w:rsidRDefault="0061151E" w:rsidP="0061151E">
      <w:pPr>
        <w:rPr>
          <w:rFonts w:cstheme="minorHAnsi"/>
          <w:i/>
        </w:rPr>
      </w:pPr>
      <w:r w:rsidRPr="00423C62">
        <w:rPr>
          <w:rFonts w:cstheme="minorHAnsi"/>
          <w:b/>
          <w:bCs/>
          <w:i/>
        </w:rPr>
        <w:t>Note:</w:t>
      </w:r>
      <w:r w:rsidRPr="000A718E">
        <w:rPr>
          <w:rFonts w:cstheme="minorHAnsi"/>
          <w:i/>
        </w:rPr>
        <w:t xml:space="preserve">  All assigned images are to be composed in a </w:t>
      </w:r>
      <w:r w:rsidRPr="000A718E">
        <w:rPr>
          <w:rFonts w:cstheme="minorHAnsi"/>
          <w:b/>
          <w:i/>
        </w:rPr>
        <w:t>horizontal aspect ratio</w:t>
      </w:r>
      <w:r w:rsidRPr="000A718E">
        <w:rPr>
          <w:rFonts w:cstheme="minorHAnsi"/>
          <w:i/>
        </w:rPr>
        <w:t xml:space="preserve">, with the subject </w:t>
      </w:r>
      <w:r w:rsidRPr="00423C62">
        <w:rPr>
          <w:rFonts w:cstheme="minorHAnsi"/>
          <w:b/>
          <w:bCs/>
          <w:i/>
          <w:u w:val="single"/>
        </w:rPr>
        <w:t>NOT</w:t>
      </w:r>
      <w:r w:rsidRPr="00423C62">
        <w:rPr>
          <w:rFonts w:cstheme="minorHAnsi"/>
          <w:b/>
          <w:bCs/>
          <w:i/>
        </w:rPr>
        <w:t xml:space="preserve"> </w:t>
      </w:r>
      <w:r w:rsidRPr="000A718E">
        <w:rPr>
          <w:rFonts w:cstheme="minorHAnsi"/>
          <w:i/>
        </w:rPr>
        <w:t>looking at the lens.</w:t>
      </w:r>
      <w:r>
        <w:rPr>
          <w:rFonts w:cstheme="minorHAnsi"/>
          <w:i/>
        </w:rPr>
        <w:t xml:space="preserve"> </w:t>
      </w:r>
    </w:p>
    <w:p w14:paraId="59706B4A" w14:textId="77777777" w:rsidR="0061151E" w:rsidRPr="000A718E" w:rsidRDefault="0061151E" w:rsidP="0061151E">
      <w:pPr>
        <w:rPr>
          <w:rFonts w:cstheme="minorHAnsi"/>
          <w:b/>
          <w:i/>
        </w:rPr>
      </w:pPr>
    </w:p>
    <w:p w14:paraId="48D0E0A8" w14:textId="25E2A522" w:rsidR="0061151E" w:rsidRPr="000A718E" w:rsidRDefault="0061151E" w:rsidP="0061151E">
      <w:pPr>
        <w:rPr>
          <w:rFonts w:cstheme="minorHAnsi"/>
          <w:i/>
        </w:rPr>
      </w:pPr>
      <w:r w:rsidRPr="000A718E">
        <w:rPr>
          <w:rFonts w:cstheme="minorHAnsi"/>
          <w:b/>
          <w:i/>
        </w:rPr>
        <w:t>Grading Policy -</w:t>
      </w:r>
      <w:r w:rsidRPr="000A718E">
        <w:rPr>
          <w:rFonts w:cstheme="minorHAnsi"/>
          <w:i/>
        </w:rPr>
        <w:t xml:space="preserve"> Class attendance/participation </w:t>
      </w:r>
      <w:r w:rsidR="00851A2A">
        <w:rPr>
          <w:rFonts w:cstheme="minorHAnsi"/>
          <w:i/>
        </w:rPr>
        <w:t>3</w:t>
      </w:r>
      <w:r w:rsidRPr="000A718E">
        <w:rPr>
          <w:rFonts w:cstheme="minorHAnsi"/>
          <w:i/>
        </w:rPr>
        <w:t>0%, Assignments</w:t>
      </w:r>
      <w:r w:rsidR="000705BD">
        <w:rPr>
          <w:rFonts w:cstheme="minorHAnsi"/>
          <w:i/>
        </w:rPr>
        <w:t>/Group Project</w:t>
      </w:r>
      <w:r w:rsidRPr="000A718E">
        <w:rPr>
          <w:rFonts w:cstheme="minorHAnsi"/>
          <w:i/>
        </w:rPr>
        <w:t xml:space="preserve"> </w:t>
      </w:r>
      <w:r w:rsidR="00851A2A">
        <w:rPr>
          <w:rFonts w:cstheme="minorHAnsi"/>
          <w:i/>
        </w:rPr>
        <w:t>4</w:t>
      </w:r>
      <w:r w:rsidRPr="000A718E">
        <w:rPr>
          <w:rFonts w:cstheme="minorHAnsi"/>
          <w:i/>
        </w:rPr>
        <w:t xml:space="preserve">0%, Quiz #1 </w:t>
      </w:r>
      <w:r w:rsidR="00851A2A">
        <w:rPr>
          <w:rFonts w:cstheme="minorHAnsi"/>
          <w:i/>
        </w:rPr>
        <w:t>15</w:t>
      </w:r>
      <w:r w:rsidRPr="000A718E">
        <w:rPr>
          <w:rFonts w:cstheme="minorHAnsi"/>
          <w:i/>
        </w:rPr>
        <w:t>% and Quiz #2 1</w:t>
      </w:r>
      <w:r w:rsidR="00851A2A">
        <w:rPr>
          <w:rFonts w:cstheme="minorHAnsi"/>
          <w:i/>
        </w:rPr>
        <w:t>5</w:t>
      </w:r>
      <w:r w:rsidRPr="000A718E">
        <w:rPr>
          <w:rFonts w:cstheme="minorHAnsi"/>
          <w:i/>
        </w:rPr>
        <w:t>%   A=100-9</w:t>
      </w:r>
      <w:r>
        <w:rPr>
          <w:rFonts w:cstheme="minorHAnsi"/>
          <w:i/>
        </w:rPr>
        <w:t>3</w:t>
      </w:r>
      <w:r w:rsidRPr="000A718E">
        <w:rPr>
          <w:rFonts w:cstheme="minorHAnsi"/>
          <w:i/>
        </w:rPr>
        <w:t>, A-=9</w:t>
      </w:r>
      <w:r>
        <w:rPr>
          <w:rFonts w:cstheme="minorHAnsi"/>
          <w:i/>
        </w:rPr>
        <w:t>2</w:t>
      </w:r>
      <w:r w:rsidRPr="000A718E">
        <w:rPr>
          <w:rFonts w:cstheme="minorHAnsi"/>
          <w:i/>
        </w:rPr>
        <w:t>-9</w:t>
      </w:r>
      <w:r>
        <w:rPr>
          <w:rFonts w:cstheme="minorHAnsi"/>
          <w:i/>
        </w:rPr>
        <w:t>0</w:t>
      </w:r>
      <w:r w:rsidRPr="000A718E">
        <w:rPr>
          <w:rFonts w:cstheme="minorHAnsi"/>
          <w:i/>
        </w:rPr>
        <w:t>, B+=</w:t>
      </w:r>
      <w:r>
        <w:rPr>
          <w:rFonts w:cstheme="minorHAnsi"/>
          <w:i/>
        </w:rPr>
        <w:t>89</w:t>
      </w:r>
      <w:r w:rsidRPr="000A718E">
        <w:rPr>
          <w:rFonts w:cstheme="minorHAnsi"/>
          <w:i/>
        </w:rPr>
        <w:t>-8</w:t>
      </w:r>
      <w:r>
        <w:rPr>
          <w:rFonts w:cstheme="minorHAnsi"/>
          <w:i/>
        </w:rPr>
        <w:t>8</w:t>
      </w:r>
      <w:r w:rsidRPr="000A718E">
        <w:rPr>
          <w:rFonts w:cstheme="minorHAnsi"/>
          <w:i/>
        </w:rPr>
        <w:t>, B=8</w:t>
      </w:r>
      <w:r>
        <w:rPr>
          <w:rFonts w:cstheme="minorHAnsi"/>
          <w:i/>
        </w:rPr>
        <w:t>7</w:t>
      </w:r>
      <w:r w:rsidRPr="000A718E">
        <w:rPr>
          <w:rFonts w:cstheme="minorHAnsi"/>
          <w:i/>
        </w:rPr>
        <w:t>-8</w:t>
      </w:r>
      <w:r>
        <w:rPr>
          <w:rFonts w:cstheme="minorHAnsi"/>
          <w:i/>
        </w:rPr>
        <w:t>3</w:t>
      </w:r>
      <w:r w:rsidRPr="000A718E">
        <w:rPr>
          <w:rFonts w:cstheme="minorHAnsi"/>
          <w:i/>
        </w:rPr>
        <w:t>, B-=8</w:t>
      </w:r>
      <w:r>
        <w:rPr>
          <w:rFonts w:cstheme="minorHAnsi"/>
          <w:i/>
        </w:rPr>
        <w:t>2</w:t>
      </w:r>
      <w:r w:rsidRPr="000A718E">
        <w:rPr>
          <w:rFonts w:cstheme="minorHAnsi"/>
          <w:i/>
        </w:rPr>
        <w:t>-8</w:t>
      </w:r>
      <w:r>
        <w:rPr>
          <w:rFonts w:cstheme="minorHAnsi"/>
          <w:i/>
        </w:rPr>
        <w:t>0</w:t>
      </w:r>
      <w:r w:rsidRPr="000A718E">
        <w:rPr>
          <w:rFonts w:cstheme="minorHAnsi"/>
          <w:i/>
        </w:rPr>
        <w:t>, C+=</w:t>
      </w:r>
      <w:r>
        <w:rPr>
          <w:rFonts w:cstheme="minorHAnsi"/>
          <w:i/>
        </w:rPr>
        <w:t>79</w:t>
      </w:r>
      <w:r w:rsidRPr="000A718E">
        <w:rPr>
          <w:rFonts w:cstheme="minorHAnsi"/>
          <w:i/>
        </w:rPr>
        <w:t>-7</w:t>
      </w:r>
      <w:r>
        <w:rPr>
          <w:rFonts w:cstheme="minorHAnsi"/>
          <w:i/>
        </w:rPr>
        <w:t>8</w:t>
      </w:r>
      <w:r w:rsidRPr="000A718E">
        <w:rPr>
          <w:rFonts w:cstheme="minorHAnsi"/>
          <w:i/>
        </w:rPr>
        <w:t>, C=7</w:t>
      </w:r>
      <w:r>
        <w:rPr>
          <w:rFonts w:cstheme="minorHAnsi"/>
          <w:i/>
        </w:rPr>
        <w:t>7</w:t>
      </w:r>
      <w:r w:rsidRPr="000A718E">
        <w:rPr>
          <w:rFonts w:cstheme="minorHAnsi"/>
          <w:i/>
        </w:rPr>
        <w:t>-73, C-=72-70, D+=69-6</w:t>
      </w:r>
      <w:r>
        <w:rPr>
          <w:rFonts w:cstheme="minorHAnsi"/>
          <w:i/>
        </w:rPr>
        <w:t>8</w:t>
      </w:r>
      <w:r w:rsidRPr="000A718E">
        <w:rPr>
          <w:rFonts w:cstheme="minorHAnsi"/>
          <w:i/>
        </w:rPr>
        <w:t>, D=6</w:t>
      </w:r>
      <w:r>
        <w:rPr>
          <w:rFonts w:cstheme="minorHAnsi"/>
          <w:i/>
        </w:rPr>
        <w:t>7</w:t>
      </w:r>
      <w:r w:rsidRPr="000A718E">
        <w:rPr>
          <w:rFonts w:cstheme="minorHAnsi"/>
          <w:i/>
        </w:rPr>
        <w:t>-6</w:t>
      </w:r>
      <w:r>
        <w:rPr>
          <w:rFonts w:cstheme="minorHAnsi"/>
          <w:i/>
        </w:rPr>
        <w:t>3</w:t>
      </w:r>
      <w:r w:rsidRPr="000A718E">
        <w:rPr>
          <w:rFonts w:cstheme="minorHAnsi"/>
          <w:i/>
        </w:rPr>
        <w:t xml:space="preserve">, </w:t>
      </w:r>
      <w:r>
        <w:rPr>
          <w:rFonts w:cstheme="minorHAnsi"/>
          <w:i/>
        </w:rPr>
        <w:t xml:space="preserve">D-=62-60, </w:t>
      </w:r>
      <w:r w:rsidRPr="000A718E">
        <w:rPr>
          <w:rFonts w:cstheme="minorHAnsi"/>
          <w:i/>
        </w:rPr>
        <w:t>F=59-0.</w:t>
      </w:r>
    </w:p>
    <w:p w14:paraId="104760A8" w14:textId="77777777" w:rsidR="0061151E" w:rsidRPr="000A718E" w:rsidRDefault="0061151E" w:rsidP="0061151E">
      <w:pPr>
        <w:rPr>
          <w:rFonts w:cstheme="minorHAnsi"/>
          <w:i/>
        </w:rPr>
      </w:pPr>
    </w:p>
    <w:p w14:paraId="1D53B56C" w14:textId="2AB40E12" w:rsidR="0061151E" w:rsidRPr="000A718E" w:rsidRDefault="0061151E" w:rsidP="0061151E">
      <w:pPr>
        <w:rPr>
          <w:rFonts w:cstheme="minorHAnsi"/>
          <w:i/>
        </w:rPr>
      </w:pPr>
      <w:r w:rsidRPr="000A718E">
        <w:rPr>
          <w:rFonts w:cstheme="minorHAnsi"/>
          <w:i/>
        </w:rPr>
        <w:t xml:space="preserve">Last day to drop this course with no penalty is </w:t>
      </w:r>
      <w:r w:rsidR="00851A2A">
        <w:rPr>
          <w:rFonts w:cstheme="minorHAnsi"/>
          <w:b/>
          <w:i/>
        </w:rPr>
        <w:t>Sunday, January</w:t>
      </w:r>
      <w:r>
        <w:rPr>
          <w:rFonts w:cstheme="minorHAnsi"/>
          <w:b/>
          <w:i/>
        </w:rPr>
        <w:t xml:space="preserve"> </w:t>
      </w:r>
      <w:r w:rsidR="00851A2A">
        <w:rPr>
          <w:rFonts w:cstheme="minorHAnsi"/>
          <w:b/>
          <w:i/>
        </w:rPr>
        <w:t>15</w:t>
      </w:r>
      <w:r>
        <w:rPr>
          <w:rFonts w:cstheme="minorHAnsi"/>
          <w:b/>
          <w:i/>
        </w:rPr>
        <w:t>th</w:t>
      </w:r>
      <w:r>
        <w:rPr>
          <w:rFonts w:cstheme="minorHAnsi"/>
          <w:i/>
        </w:rPr>
        <w:t>.</w:t>
      </w:r>
      <w:r w:rsidRPr="000A718E">
        <w:rPr>
          <w:rFonts w:cstheme="minorHAnsi"/>
          <w:i/>
        </w:rPr>
        <w:t xml:space="preserve">  Visit </w:t>
      </w:r>
      <w:hyperlink r:id="rId8" w:history="1">
        <w:r w:rsidRPr="000A718E">
          <w:rPr>
            <w:rStyle w:val="Hyperlink"/>
            <w:rFonts w:cstheme="minorHAnsi"/>
            <w:i/>
            <w:lang w:bidi="en-US"/>
          </w:rPr>
          <w:t>https://academics.depaul.edu/calendar/Pages/default.aspx</w:t>
        </w:r>
      </w:hyperlink>
      <w:r w:rsidRPr="000A718E">
        <w:rPr>
          <w:rFonts w:cstheme="minorHAnsi"/>
          <w:i/>
          <w:lang w:bidi="en-US"/>
        </w:rPr>
        <w:t xml:space="preserve"> for more information.</w:t>
      </w:r>
    </w:p>
    <w:p w14:paraId="2F63A00A" w14:textId="77777777" w:rsidR="0061151E" w:rsidRPr="000A718E" w:rsidRDefault="0061151E" w:rsidP="0061151E">
      <w:pPr>
        <w:rPr>
          <w:rFonts w:cstheme="minorHAnsi"/>
          <w:i/>
        </w:rPr>
      </w:pPr>
    </w:p>
    <w:p w14:paraId="1BFF7521" w14:textId="63F9A85D" w:rsidR="0061151E" w:rsidRPr="000A718E" w:rsidRDefault="0061151E" w:rsidP="0061151E">
      <w:pPr>
        <w:rPr>
          <w:rFonts w:cstheme="minorHAnsi"/>
          <w:i/>
        </w:rPr>
      </w:pPr>
      <w:r w:rsidRPr="000A718E">
        <w:rPr>
          <w:rFonts w:cstheme="minorHAnsi"/>
          <w:b/>
          <w:i/>
        </w:rPr>
        <w:t>Equipment use –</w:t>
      </w:r>
      <w:r w:rsidRPr="000A718E">
        <w:rPr>
          <w:rFonts w:cstheme="minorHAnsi"/>
          <w:i/>
        </w:rPr>
        <w:t xml:space="preserve"> Students enrolled in this course will have an opportunity to have hands-on time with Canon C300 </w:t>
      </w:r>
      <w:r w:rsidR="00B17000">
        <w:rPr>
          <w:rFonts w:cstheme="minorHAnsi"/>
          <w:i/>
        </w:rPr>
        <w:t xml:space="preserve">and Sony FX9 </w:t>
      </w:r>
      <w:r w:rsidRPr="000A718E">
        <w:rPr>
          <w:rFonts w:cstheme="minorHAnsi"/>
          <w:i/>
        </w:rPr>
        <w:t>camera packages and the standard lighting packages found on our stages each week.  To complete homework assignments, students have access to reserve and check out the Canon C100 camera package</w:t>
      </w:r>
      <w:r>
        <w:rPr>
          <w:rFonts w:cstheme="minorHAnsi"/>
          <w:i/>
        </w:rPr>
        <w:t xml:space="preserve"> -</w:t>
      </w:r>
      <w:r w:rsidRPr="000A718E">
        <w:rPr>
          <w:rFonts w:cstheme="minorHAnsi"/>
          <w:i/>
        </w:rPr>
        <w:t xml:space="preserve"> tungsten, Kino Flo and LED kits and a variety of grip equipment. </w:t>
      </w:r>
    </w:p>
    <w:p w14:paraId="323D3022" w14:textId="77777777" w:rsidR="0061151E" w:rsidRPr="000A718E" w:rsidRDefault="0061151E" w:rsidP="0061151E">
      <w:pPr>
        <w:rPr>
          <w:rFonts w:cstheme="minorHAnsi"/>
          <w:i/>
        </w:rPr>
      </w:pPr>
    </w:p>
    <w:p w14:paraId="706C4437" w14:textId="77777777" w:rsidR="0061151E" w:rsidRDefault="0061151E" w:rsidP="0061151E">
      <w:pPr>
        <w:rPr>
          <w:rFonts w:cstheme="minorHAnsi"/>
          <w:i/>
        </w:rPr>
      </w:pPr>
      <w:r w:rsidRPr="000A718E">
        <w:rPr>
          <w:rFonts w:cstheme="minorHAnsi"/>
          <w:b/>
          <w:i/>
        </w:rPr>
        <w:t>Additional Required Supplies:</w:t>
      </w:r>
      <w:r w:rsidRPr="000A718E">
        <w:rPr>
          <w:rFonts w:cstheme="minorHAnsi"/>
          <w:i/>
        </w:rPr>
        <w:t xml:space="preserve">  A pair of heat resistant work gloves and a small flashlight – handheld or headband style.  Please wear appropriate clothing and footwear on the stage (a warehouse or factory type environment). </w:t>
      </w:r>
      <w:r w:rsidRPr="000A718E">
        <w:rPr>
          <w:rFonts w:cstheme="minorHAnsi"/>
          <w:b/>
          <w:i/>
        </w:rPr>
        <w:t>No open toe shoes are allowed</w:t>
      </w:r>
      <w:r w:rsidRPr="000A718E">
        <w:rPr>
          <w:rFonts w:cstheme="minorHAnsi"/>
          <w:i/>
        </w:rPr>
        <w:t xml:space="preserve">.  </w:t>
      </w:r>
    </w:p>
    <w:p w14:paraId="0481F735" w14:textId="77777777" w:rsidR="0061151E" w:rsidRPr="000A718E" w:rsidRDefault="0061151E" w:rsidP="0061151E">
      <w:pPr>
        <w:rPr>
          <w:rFonts w:cstheme="minorHAnsi"/>
          <w:i/>
        </w:rPr>
      </w:pPr>
    </w:p>
    <w:p w14:paraId="08F55E3C" w14:textId="193CD8B5" w:rsidR="0061151E" w:rsidRPr="000A718E" w:rsidRDefault="0061151E" w:rsidP="0061151E">
      <w:pPr>
        <w:rPr>
          <w:rFonts w:cstheme="minorHAnsi"/>
          <w:i/>
        </w:rPr>
      </w:pPr>
      <w:r w:rsidRPr="000A718E">
        <w:rPr>
          <w:rFonts w:cstheme="minorHAnsi"/>
          <w:b/>
          <w:i/>
        </w:rPr>
        <w:t xml:space="preserve">Week-by-week schedule </w:t>
      </w:r>
      <w:r w:rsidRPr="000A718E">
        <w:rPr>
          <w:rFonts w:cstheme="minorHAnsi"/>
          <w:i/>
        </w:rPr>
        <w:t>(</w:t>
      </w:r>
      <w:r>
        <w:rPr>
          <w:rFonts w:cstheme="minorHAnsi"/>
          <w:i/>
        </w:rPr>
        <w:t>subject to change</w:t>
      </w:r>
      <w:r w:rsidRPr="000A718E">
        <w:rPr>
          <w:rFonts w:cstheme="minorHAnsi"/>
          <w:i/>
        </w:rPr>
        <w:t xml:space="preserve">) – </w:t>
      </w:r>
    </w:p>
    <w:p w14:paraId="482CDD31" w14:textId="77777777" w:rsidR="0061151E" w:rsidRPr="00BC1E00" w:rsidRDefault="0061151E" w:rsidP="0061151E">
      <w:pPr>
        <w:rPr>
          <w:rFonts w:cstheme="minorHAnsi"/>
          <w:i/>
        </w:rPr>
      </w:pPr>
    </w:p>
    <w:p w14:paraId="7C2E7FE2" w14:textId="1DDF4A9F" w:rsidR="0061151E" w:rsidRPr="00BC1E00" w:rsidRDefault="0061151E" w:rsidP="0061151E">
      <w:pPr>
        <w:rPr>
          <w:rFonts w:cstheme="minorHAnsi"/>
          <w:i/>
        </w:rPr>
      </w:pPr>
      <w:r w:rsidRPr="00BC1E00">
        <w:rPr>
          <w:rFonts w:cstheme="minorHAnsi"/>
          <w:b/>
          <w:i/>
        </w:rPr>
        <w:t xml:space="preserve">Week 1 </w:t>
      </w:r>
      <w:r w:rsidRPr="00BC1E00">
        <w:rPr>
          <w:rFonts w:cstheme="minorHAnsi"/>
          <w:i/>
        </w:rPr>
        <w:t xml:space="preserve">– Welcome and class description.  Cinematographer visual choices.  C300 </w:t>
      </w:r>
      <w:r w:rsidR="00B17000">
        <w:rPr>
          <w:rFonts w:cstheme="minorHAnsi"/>
          <w:i/>
        </w:rPr>
        <w:t xml:space="preserve">&amp; Sony </w:t>
      </w:r>
      <w:r w:rsidRPr="00BC1E00">
        <w:rPr>
          <w:rFonts w:cstheme="minorHAnsi"/>
          <w:i/>
        </w:rPr>
        <w:t xml:space="preserve">camera packages.  Lighting basics.  Assignment – write short script with emotional adjective cues.  </w:t>
      </w:r>
    </w:p>
    <w:p w14:paraId="1EECEE33" w14:textId="77777777" w:rsidR="0061151E" w:rsidRPr="00BC1E00" w:rsidRDefault="0061151E" w:rsidP="0061151E">
      <w:pPr>
        <w:rPr>
          <w:rFonts w:cstheme="minorHAnsi"/>
          <w:i/>
        </w:rPr>
      </w:pPr>
    </w:p>
    <w:p w14:paraId="027ADFFD" w14:textId="77777777" w:rsidR="0061151E" w:rsidRPr="00BC1E00" w:rsidRDefault="0061151E" w:rsidP="0061151E">
      <w:pPr>
        <w:rPr>
          <w:rFonts w:cstheme="minorHAnsi"/>
          <w:i/>
        </w:rPr>
      </w:pPr>
      <w:r w:rsidRPr="00BC1E00">
        <w:rPr>
          <w:rFonts w:cstheme="minorHAnsi"/>
          <w:b/>
          <w:i/>
        </w:rPr>
        <w:t>Week 2</w:t>
      </w:r>
      <w:r w:rsidRPr="00BC1E00">
        <w:rPr>
          <w:rFonts w:cstheme="minorHAnsi"/>
          <w:i/>
        </w:rPr>
        <w:t xml:space="preserve"> – “Technical serves the emotion” in generation of meaningful imagery.  Visual language.  Exercise – translate scripts into visual language cues, shoot the shot. </w:t>
      </w:r>
    </w:p>
    <w:p w14:paraId="3EEFAEFF" w14:textId="77777777" w:rsidR="0061151E" w:rsidRPr="00BC1E00" w:rsidRDefault="0061151E" w:rsidP="0061151E">
      <w:pPr>
        <w:rPr>
          <w:rFonts w:cstheme="minorHAnsi"/>
          <w:i/>
        </w:rPr>
      </w:pPr>
    </w:p>
    <w:p w14:paraId="0C194E6D" w14:textId="77777777" w:rsidR="0061151E" w:rsidRPr="00BC1E00" w:rsidRDefault="0061151E" w:rsidP="0061151E">
      <w:pPr>
        <w:rPr>
          <w:rFonts w:cstheme="minorHAnsi"/>
          <w:i/>
        </w:rPr>
      </w:pPr>
      <w:r w:rsidRPr="00BC1E00">
        <w:rPr>
          <w:rFonts w:cstheme="minorHAnsi"/>
          <w:b/>
          <w:i/>
        </w:rPr>
        <w:t>Week 3</w:t>
      </w:r>
      <w:r w:rsidRPr="00BC1E00">
        <w:rPr>
          <w:rFonts w:cstheme="minorHAnsi"/>
          <w:i/>
        </w:rPr>
        <w:t xml:space="preserve"> –</w:t>
      </w:r>
      <w:r>
        <w:rPr>
          <w:rFonts w:cstheme="minorHAnsi"/>
          <w:i/>
        </w:rPr>
        <w:t xml:space="preserve"> </w:t>
      </w:r>
      <w:r w:rsidRPr="00BC1E00">
        <w:rPr>
          <w:rFonts w:cstheme="minorHAnsi"/>
          <w:i/>
        </w:rPr>
        <w:t xml:space="preserve">Creating depth and control of the audience’s eyes. Exercise – construct “Journey of Emotion” with cues &amp; depth.  Assignment – 3 Visual language cues &amp; control of audience eyes in one image.  </w:t>
      </w:r>
    </w:p>
    <w:p w14:paraId="41E25149" w14:textId="77777777" w:rsidR="0061151E" w:rsidRPr="00BC1E00" w:rsidRDefault="0061151E" w:rsidP="0061151E">
      <w:pPr>
        <w:rPr>
          <w:rFonts w:cstheme="minorHAnsi"/>
          <w:i/>
        </w:rPr>
      </w:pPr>
    </w:p>
    <w:p w14:paraId="2255455F" w14:textId="77777777" w:rsidR="0061151E" w:rsidRPr="00BC1E00" w:rsidRDefault="0061151E" w:rsidP="0061151E">
      <w:pPr>
        <w:rPr>
          <w:rFonts w:cstheme="minorHAnsi"/>
          <w:i/>
        </w:rPr>
      </w:pPr>
      <w:r w:rsidRPr="00BC1E00">
        <w:rPr>
          <w:rFonts w:cstheme="minorHAnsi"/>
          <w:b/>
          <w:i/>
        </w:rPr>
        <w:t>Week 4</w:t>
      </w:r>
      <w:r w:rsidRPr="00BC1E00">
        <w:rPr>
          <w:rFonts w:cstheme="minorHAnsi"/>
          <w:i/>
        </w:rPr>
        <w:t xml:space="preserve"> – </w:t>
      </w:r>
      <w:r>
        <w:rPr>
          <w:rFonts w:cstheme="minorHAnsi"/>
          <w:i/>
        </w:rPr>
        <w:t>Latitude test and creative use of e</w:t>
      </w:r>
      <w:r w:rsidRPr="00BC1E00">
        <w:rPr>
          <w:rFonts w:cstheme="minorHAnsi"/>
          <w:i/>
        </w:rPr>
        <w:t>xposure</w:t>
      </w:r>
      <w:r>
        <w:rPr>
          <w:rFonts w:cstheme="minorHAnsi"/>
          <w:i/>
        </w:rPr>
        <w:t xml:space="preserve"> &amp;</w:t>
      </w:r>
      <w:r w:rsidRPr="00BC1E00">
        <w:rPr>
          <w:rFonts w:cstheme="minorHAnsi"/>
          <w:i/>
        </w:rPr>
        <w:t xml:space="preserve"> depth of field.   Waveform and light meter use.  </w:t>
      </w:r>
      <w:r>
        <w:rPr>
          <w:rFonts w:cstheme="minorHAnsi"/>
          <w:i/>
        </w:rPr>
        <w:t xml:space="preserve">Lighting technique – bright far, dark near.  </w:t>
      </w:r>
      <w:r w:rsidRPr="00BC1E00">
        <w:rPr>
          <w:rFonts w:cstheme="minorHAnsi"/>
          <w:i/>
        </w:rPr>
        <w:t>Handout - Duties of DP &amp; Exposure.  Assignment – Create journey of three visuals. Review for Quiz #1</w:t>
      </w:r>
      <w:r>
        <w:rPr>
          <w:rFonts w:cstheme="minorHAnsi"/>
          <w:i/>
        </w:rPr>
        <w:t>.</w:t>
      </w:r>
    </w:p>
    <w:p w14:paraId="3C531DE9" w14:textId="77777777" w:rsidR="0061151E" w:rsidRPr="00BC1E00" w:rsidRDefault="0061151E" w:rsidP="0061151E">
      <w:pPr>
        <w:rPr>
          <w:rFonts w:cstheme="minorHAnsi"/>
          <w:i/>
        </w:rPr>
      </w:pPr>
    </w:p>
    <w:p w14:paraId="5BAF49A9" w14:textId="0459165D" w:rsidR="0061151E" w:rsidRPr="00BC1E00" w:rsidRDefault="0061151E" w:rsidP="0061151E">
      <w:pPr>
        <w:rPr>
          <w:rFonts w:cstheme="minorHAnsi"/>
          <w:i/>
        </w:rPr>
      </w:pPr>
      <w:r w:rsidRPr="00BC1E00">
        <w:rPr>
          <w:rFonts w:cstheme="minorHAnsi"/>
          <w:b/>
          <w:i/>
        </w:rPr>
        <w:t>Week 5</w:t>
      </w:r>
      <w:r w:rsidRPr="00BC1E00">
        <w:rPr>
          <w:rFonts w:cstheme="minorHAnsi"/>
          <w:i/>
        </w:rPr>
        <w:t xml:space="preserve"> – Quiz #1 – </w:t>
      </w:r>
      <w:r>
        <w:rPr>
          <w:rFonts w:cstheme="minorHAnsi"/>
          <w:i/>
        </w:rPr>
        <w:t xml:space="preserve">in class </w:t>
      </w:r>
      <w:r w:rsidRPr="00BC1E00">
        <w:rPr>
          <w:rFonts w:cstheme="minorHAnsi"/>
          <w:i/>
        </w:rPr>
        <w:t>practical</w:t>
      </w:r>
      <w:r>
        <w:rPr>
          <w:rFonts w:cstheme="minorHAnsi"/>
          <w:i/>
        </w:rPr>
        <w:t xml:space="preserve"> </w:t>
      </w:r>
      <w:r w:rsidRPr="00BC1E00">
        <w:rPr>
          <w:rFonts w:cstheme="minorHAnsi"/>
          <w:i/>
        </w:rPr>
        <w:t xml:space="preserve">and </w:t>
      </w:r>
      <w:r>
        <w:rPr>
          <w:rFonts w:cstheme="minorHAnsi"/>
          <w:i/>
        </w:rPr>
        <w:t>online multiple</w:t>
      </w:r>
      <w:r w:rsidR="00B17000">
        <w:rPr>
          <w:rFonts w:cstheme="minorHAnsi"/>
          <w:i/>
        </w:rPr>
        <w:t>-</w:t>
      </w:r>
      <w:r>
        <w:rPr>
          <w:rFonts w:cstheme="minorHAnsi"/>
          <w:i/>
        </w:rPr>
        <w:t xml:space="preserve">choice portions. </w:t>
      </w:r>
      <w:r w:rsidRPr="00BC1E00">
        <w:rPr>
          <w:rFonts w:cstheme="minorHAnsi"/>
          <w:i/>
        </w:rPr>
        <w:t xml:space="preserve">Cinematographer’s Bag O’Tools.  Explore one Bag O’Tools item exercise. </w:t>
      </w:r>
    </w:p>
    <w:p w14:paraId="6EA9C650" w14:textId="77777777" w:rsidR="0061151E" w:rsidRPr="00BC1E00" w:rsidRDefault="0061151E" w:rsidP="0061151E">
      <w:pPr>
        <w:rPr>
          <w:rFonts w:cstheme="minorHAnsi"/>
          <w:i/>
        </w:rPr>
      </w:pPr>
    </w:p>
    <w:p w14:paraId="0229D6D0" w14:textId="77777777" w:rsidR="0061151E" w:rsidRPr="00BC1E00" w:rsidRDefault="0061151E" w:rsidP="0061151E">
      <w:pPr>
        <w:rPr>
          <w:rFonts w:cstheme="minorHAnsi"/>
          <w:i/>
        </w:rPr>
      </w:pPr>
      <w:r w:rsidRPr="00BC1E00">
        <w:rPr>
          <w:rFonts w:cstheme="minorHAnsi"/>
          <w:b/>
          <w:i/>
        </w:rPr>
        <w:t>Week 6</w:t>
      </w:r>
      <w:r w:rsidRPr="00BC1E00">
        <w:rPr>
          <w:rFonts w:cstheme="minorHAnsi"/>
          <w:i/>
        </w:rPr>
        <w:t xml:space="preserve"> – Tripod balance and on set communicating of shots.  Handout tripod balance.  Exercise – Same shot size MCU with every lens focal length. Assignment – balance a tripod head &amp; operate a shot. </w:t>
      </w:r>
    </w:p>
    <w:p w14:paraId="1A22A4D5" w14:textId="77777777" w:rsidR="0061151E" w:rsidRPr="00BC1E00" w:rsidRDefault="0061151E" w:rsidP="0061151E">
      <w:pPr>
        <w:rPr>
          <w:rFonts w:cstheme="minorHAnsi"/>
          <w:i/>
        </w:rPr>
      </w:pPr>
    </w:p>
    <w:p w14:paraId="3E1A4CDC" w14:textId="77777777" w:rsidR="0061151E" w:rsidRPr="00BC1E00" w:rsidRDefault="0061151E" w:rsidP="0061151E">
      <w:pPr>
        <w:rPr>
          <w:rFonts w:cstheme="minorHAnsi"/>
          <w:i/>
        </w:rPr>
      </w:pPr>
      <w:r w:rsidRPr="00BC1E00">
        <w:rPr>
          <w:rFonts w:cstheme="minorHAnsi"/>
          <w:b/>
          <w:i/>
        </w:rPr>
        <w:t>Week 7</w:t>
      </w:r>
      <w:r w:rsidRPr="00BC1E00">
        <w:rPr>
          <w:rFonts w:cstheme="minorHAnsi"/>
          <w:i/>
        </w:rPr>
        <w:t xml:space="preserve"> – Camera Operating – handheld, stand up/sit down and “180 degree” pan.  Assignment – operate a shot. </w:t>
      </w:r>
    </w:p>
    <w:p w14:paraId="1203575C" w14:textId="77777777" w:rsidR="0061151E" w:rsidRPr="00BC1E00" w:rsidRDefault="0061151E" w:rsidP="0061151E">
      <w:pPr>
        <w:rPr>
          <w:rFonts w:cstheme="minorHAnsi"/>
          <w:i/>
        </w:rPr>
      </w:pPr>
    </w:p>
    <w:p w14:paraId="253B2A2F" w14:textId="77777777" w:rsidR="0061151E" w:rsidRDefault="0061151E" w:rsidP="0061151E">
      <w:pPr>
        <w:rPr>
          <w:rFonts w:cstheme="minorHAnsi"/>
          <w:i/>
        </w:rPr>
      </w:pPr>
      <w:r w:rsidRPr="00BC1E00">
        <w:rPr>
          <w:rFonts w:cstheme="minorHAnsi"/>
          <w:b/>
          <w:i/>
        </w:rPr>
        <w:t>Week 8</w:t>
      </w:r>
      <w:r w:rsidRPr="00BC1E00">
        <w:rPr>
          <w:rFonts w:cstheme="minorHAnsi"/>
          <w:i/>
        </w:rPr>
        <w:t xml:space="preserve"> – Lens Diffusion handout.  Creating a unique look.  </w:t>
      </w:r>
      <w:r>
        <w:rPr>
          <w:rFonts w:cstheme="minorHAnsi"/>
          <w:i/>
        </w:rPr>
        <w:t xml:space="preserve">Beauty lighting technique demo.  </w:t>
      </w:r>
      <w:r w:rsidRPr="00BC1E00">
        <w:rPr>
          <w:rFonts w:cstheme="minorHAnsi"/>
          <w:i/>
        </w:rPr>
        <w:t xml:space="preserve">Assignment – find a new look/diffusion for your film.  </w:t>
      </w:r>
    </w:p>
    <w:p w14:paraId="69CE04AB" w14:textId="77777777" w:rsidR="0061151E" w:rsidRPr="00BC1E00" w:rsidRDefault="0061151E" w:rsidP="0061151E">
      <w:pPr>
        <w:rPr>
          <w:rFonts w:cstheme="minorHAnsi"/>
          <w:i/>
        </w:rPr>
      </w:pPr>
    </w:p>
    <w:p w14:paraId="1F960BC9" w14:textId="22B5B63E" w:rsidR="0061151E" w:rsidRPr="00BC1E00" w:rsidRDefault="0061151E" w:rsidP="0061151E">
      <w:pPr>
        <w:rPr>
          <w:rFonts w:cstheme="minorHAnsi"/>
          <w:i/>
        </w:rPr>
      </w:pPr>
      <w:r w:rsidRPr="00BC1E00">
        <w:rPr>
          <w:rFonts w:cstheme="minorHAnsi"/>
          <w:b/>
          <w:i/>
        </w:rPr>
        <w:t>Week 9</w:t>
      </w:r>
      <w:r w:rsidRPr="00BC1E00">
        <w:rPr>
          <w:rFonts w:cstheme="minorHAnsi"/>
          <w:i/>
        </w:rPr>
        <w:t xml:space="preserve"> – Shooting 3 to 5 shot sequences. </w:t>
      </w:r>
      <w:r w:rsidR="00B17000">
        <w:rPr>
          <w:rFonts w:cstheme="minorHAnsi"/>
          <w:i/>
        </w:rPr>
        <w:t xml:space="preserve">In Class </w:t>
      </w:r>
      <w:r>
        <w:rPr>
          <w:rFonts w:cstheme="minorHAnsi"/>
          <w:i/>
        </w:rPr>
        <w:t>Group Project shoots.</w:t>
      </w:r>
    </w:p>
    <w:p w14:paraId="5A4ED491" w14:textId="77777777" w:rsidR="0061151E" w:rsidRPr="00BC1E00" w:rsidRDefault="0061151E" w:rsidP="0061151E">
      <w:pPr>
        <w:rPr>
          <w:rFonts w:cstheme="minorHAnsi"/>
          <w:i/>
        </w:rPr>
      </w:pPr>
    </w:p>
    <w:p w14:paraId="1D3DA182" w14:textId="062805E1" w:rsidR="0061151E" w:rsidRPr="00BC1E00" w:rsidRDefault="0061151E" w:rsidP="0061151E">
      <w:pPr>
        <w:rPr>
          <w:rFonts w:cstheme="minorHAnsi"/>
          <w:i/>
        </w:rPr>
      </w:pPr>
      <w:r w:rsidRPr="00BC1E00">
        <w:rPr>
          <w:rFonts w:cstheme="minorHAnsi"/>
          <w:b/>
          <w:i/>
        </w:rPr>
        <w:t>Week 10</w:t>
      </w:r>
      <w:r w:rsidRPr="00BC1E00">
        <w:rPr>
          <w:rFonts w:cstheme="minorHAnsi"/>
          <w:i/>
        </w:rPr>
        <w:t xml:space="preserve"> – Career in Cinematography/Camera department – unions, invoicing, practical steps, demo reel/visual resume, etc.  Review for Quiz #2.   </w:t>
      </w:r>
    </w:p>
    <w:p w14:paraId="6069C21B" w14:textId="77777777" w:rsidR="0061151E" w:rsidRPr="00BC1E00" w:rsidRDefault="0061151E" w:rsidP="0061151E">
      <w:pPr>
        <w:rPr>
          <w:rFonts w:cstheme="minorHAnsi"/>
          <w:i/>
        </w:rPr>
      </w:pPr>
    </w:p>
    <w:p w14:paraId="54486365" w14:textId="031E57F9" w:rsidR="0061151E" w:rsidRPr="00BC1E00" w:rsidRDefault="0061151E" w:rsidP="0061151E">
      <w:pPr>
        <w:rPr>
          <w:rFonts w:cstheme="minorHAnsi"/>
          <w:i/>
        </w:rPr>
      </w:pPr>
      <w:r w:rsidRPr="00BC1E00">
        <w:rPr>
          <w:rFonts w:cstheme="minorHAnsi"/>
          <w:b/>
          <w:i/>
        </w:rPr>
        <w:t xml:space="preserve">Week 11 – </w:t>
      </w:r>
      <w:r w:rsidRPr="00BC1E00">
        <w:rPr>
          <w:rFonts w:cstheme="minorHAnsi"/>
          <w:i/>
        </w:rPr>
        <w:t xml:space="preserve">No class.  </w:t>
      </w:r>
      <w:r w:rsidR="00851A2A">
        <w:rPr>
          <w:rFonts w:cstheme="minorHAnsi"/>
          <w:i/>
        </w:rPr>
        <w:t>Submit</w:t>
      </w:r>
      <w:r w:rsidRPr="00BC1E00">
        <w:rPr>
          <w:rFonts w:cstheme="minorHAnsi"/>
          <w:i/>
        </w:rPr>
        <w:t xml:space="preserve"> edited short scene</w:t>
      </w:r>
      <w:r w:rsidR="00851A2A">
        <w:rPr>
          <w:rFonts w:cstheme="minorHAnsi"/>
          <w:i/>
        </w:rPr>
        <w:t xml:space="preserve"> </w:t>
      </w:r>
      <w:r w:rsidRPr="00BC1E00">
        <w:rPr>
          <w:rFonts w:cstheme="minorHAnsi"/>
          <w:i/>
        </w:rPr>
        <w:t>&amp; Quiz #2 online.</w:t>
      </w:r>
    </w:p>
    <w:p w14:paraId="7819EE82" w14:textId="77777777" w:rsidR="0061151E" w:rsidRDefault="0061151E" w:rsidP="0061151E">
      <w:pPr>
        <w:rPr>
          <w:rFonts w:cstheme="minorHAnsi"/>
          <w:i/>
        </w:rPr>
      </w:pPr>
    </w:p>
    <w:p w14:paraId="15DFE2BF" w14:textId="754654DD" w:rsidR="0061151E" w:rsidRDefault="0061151E" w:rsidP="0061151E">
      <w:pPr>
        <w:rPr>
          <w:rFonts w:cstheme="minorHAnsi"/>
          <w:i/>
          <w:iCs/>
        </w:rPr>
      </w:pPr>
      <w:r w:rsidRPr="00737E83">
        <w:rPr>
          <w:rFonts w:cstheme="minorHAnsi"/>
          <w:b/>
          <w:bCs/>
          <w:i/>
          <w:iCs/>
        </w:rPr>
        <w:t>Equipment Certification –</w:t>
      </w:r>
      <w:r>
        <w:rPr>
          <w:rFonts w:cstheme="minorHAnsi"/>
          <w:b/>
          <w:i/>
        </w:rPr>
        <w:t xml:space="preserve"> </w:t>
      </w:r>
      <w:r w:rsidRPr="00737E83">
        <w:rPr>
          <w:rFonts w:cstheme="minorHAnsi"/>
          <w:i/>
          <w:iCs/>
        </w:rPr>
        <w:t xml:space="preserve">In this course, students will be instructed on the “safe and proficient” use of a variety of common industry tools for which specific knowledge and skills are necessary to gain certification. Certification is gained with the successful passing of this course </w:t>
      </w:r>
      <w:r>
        <w:rPr>
          <w:rFonts w:cstheme="minorHAnsi"/>
          <w:i/>
          <w:iCs/>
        </w:rPr>
        <w:t>and</w:t>
      </w:r>
      <w:r w:rsidRPr="00737E83">
        <w:rPr>
          <w:rFonts w:cstheme="minorHAnsi"/>
          <w:i/>
          <w:iCs/>
        </w:rPr>
        <w:t xml:space="preserve"> a posted grade of “B+” or better. </w:t>
      </w:r>
      <w:r>
        <w:rPr>
          <w:rFonts w:cstheme="minorHAnsi"/>
          <w:b/>
          <w:i/>
        </w:rPr>
        <w:t xml:space="preserve"> </w:t>
      </w:r>
      <w:r>
        <w:rPr>
          <w:rFonts w:cstheme="minorHAnsi"/>
          <w:i/>
          <w:iCs/>
        </w:rPr>
        <w:t>Gaining certification</w:t>
      </w:r>
      <w:r w:rsidRPr="00737E83">
        <w:rPr>
          <w:rFonts w:cstheme="minorHAnsi"/>
          <w:i/>
          <w:iCs/>
        </w:rPr>
        <w:t xml:space="preserve"> enables the student to reserve and utilize any of the items listed </w:t>
      </w:r>
      <w:r>
        <w:rPr>
          <w:rFonts w:cstheme="minorHAnsi"/>
          <w:i/>
          <w:iCs/>
        </w:rPr>
        <w:t>below</w:t>
      </w:r>
      <w:r w:rsidRPr="00737E83">
        <w:rPr>
          <w:rFonts w:cstheme="minorHAnsi"/>
          <w:i/>
          <w:iCs/>
        </w:rPr>
        <w:t xml:space="preserve"> for any approved student production.</w:t>
      </w:r>
      <w:r>
        <w:rPr>
          <w:rFonts w:cstheme="minorHAnsi"/>
          <w:b/>
          <w:i/>
        </w:rPr>
        <w:t xml:space="preserve">  </w:t>
      </w:r>
      <w:r w:rsidRPr="00737E83">
        <w:rPr>
          <w:rFonts w:cstheme="minorHAnsi"/>
          <w:i/>
          <w:iCs/>
        </w:rPr>
        <w:t>Specific to this course,</w:t>
      </w:r>
      <w:r>
        <w:rPr>
          <w:rFonts w:cstheme="minorHAnsi"/>
          <w:i/>
          <w:iCs/>
        </w:rPr>
        <w:t xml:space="preserve"> </w:t>
      </w:r>
      <w:r w:rsidR="00851A2A">
        <w:rPr>
          <w:rFonts w:cstheme="minorHAnsi"/>
          <w:i/>
          <w:iCs/>
        </w:rPr>
        <w:t>students</w:t>
      </w:r>
      <w:r w:rsidRPr="00737E83">
        <w:rPr>
          <w:rFonts w:cstheme="minorHAnsi"/>
          <w:i/>
          <w:iCs/>
        </w:rPr>
        <w:t xml:space="preserve"> have the ability to gain certification</w:t>
      </w:r>
      <w:r>
        <w:rPr>
          <w:rFonts w:cstheme="minorHAnsi"/>
          <w:i/>
          <w:iCs/>
        </w:rPr>
        <w:t xml:space="preserve"> </w:t>
      </w:r>
      <w:r w:rsidR="00851A2A">
        <w:rPr>
          <w:rFonts w:cstheme="minorHAnsi"/>
          <w:i/>
          <w:iCs/>
        </w:rPr>
        <w:t xml:space="preserve">on the following equipment </w:t>
      </w:r>
      <w:r>
        <w:rPr>
          <w:rFonts w:cstheme="minorHAnsi"/>
          <w:i/>
          <w:iCs/>
        </w:rPr>
        <w:t xml:space="preserve">– </w:t>
      </w:r>
    </w:p>
    <w:p w14:paraId="490A740E" w14:textId="77777777" w:rsidR="0061151E" w:rsidRDefault="0061151E" w:rsidP="0061151E">
      <w:pPr>
        <w:rPr>
          <w:rFonts w:cstheme="minorHAnsi"/>
          <w:i/>
          <w:iCs/>
        </w:rPr>
      </w:pPr>
    </w:p>
    <w:p w14:paraId="31131F8B" w14:textId="77777777" w:rsidR="0061151E" w:rsidRDefault="0061151E" w:rsidP="0061151E">
      <w:pPr>
        <w:rPr>
          <w:rFonts w:cstheme="minorHAnsi"/>
          <w:b/>
          <w:i/>
        </w:rPr>
      </w:pPr>
      <w:r w:rsidRPr="00737E83">
        <w:rPr>
          <w:rFonts w:cstheme="minorHAnsi"/>
          <w:i/>
          <w:iCs/>
        </w:rPr>
        <w:t xml:space="preserve">Canon C300 Mark I &amp; 2, Sony FX9, Dana </w:t>
      </w:r>
      <w:r>
        <w:rPr>
          <w:rFonts w:cstheme="minorHAnsi"/>
          <w:i/>
          <w:iCs/>
        </w:rPr>
        <w:t xml:space="preserve">&amp; doorway </w:t>
      </w:r>
      <w:r w:rsidRPr="00737E83">
        <w:rPr>
          <w:rFonts w:cstheme="minorHAnsi"/>
          <w:i/>
          <w:iCs/>
        </w:rPr>
        <w:t>dolly</w:t>
      </w:r>
      <w:r>
        <w:rPr>
          <w:rFonts w:cstheme="minorHAnsi"/>
          <w:i/>
          <w:iCs/>
        </w:rPr>
        <w:t>.</w:t>
      </w:r>
      <w:r>
        <w:rPr>
          <w:rFonts w:cstheme="minorHAnsi"/>
          <w:b/>
          <w:i/>
        </w:rPr>
        <w:t xml:space="preserve">  </w:t>
      </w:r>
    </w:p>
    <w:p w14:paraId="45ADE4E6" w14:textId="77777777" w:rsidR="0061151E" w:rsidRDefault="0061151E" w:rsidP="0061151E">
      <w:pPr>
        <w:rPr>
          <w:rFonts w:cstheme="minorHAnsi"/>
          <w:b/>
          <w:i/>
        </w:rPr>
      </w:pPr>
    </w:p>
    <w:p w14:paraId="3B331762" w14:textId="538B19FB" w:rsidR="0061151E" w:rsidRPr="00737E83" w:rsidRDefault="0061151E" w:rsidP="0061151E">
      <w:pPr>
        <w:rPr>
          <w:rFonts w:cstheme="minorHAnsi"/>
          <w:b/>
          <w:i/>
        </w:rPr>
      </w:pPr>
      <w:r>
        <w:rPr>
          <w:rFonts w:cstheme="minorHAnsi"/>
          <w:i/>
          <w:iCs/>
        </w:rPr>
        <w:t>I</w:t>
      </w:r>
      <w:r w:rsidRPr="00737E83">
        <w:rPr>
          <w:rFonts w:cstheme="minorHAnsi"/>
          <w:i/>
          <w:iCs/>
        </w:rPr>
        <w:t>f you receive a grade of “B“</w:t>
      </w:r>
      <w:r w:rsidR="002F018D">
        <w:rPr>
          <w:rFonts w:cstheme="minorHAnsi"/>
          <w:i/>
          <w:iCs/>
        </w:rPr>
        <w:t xml:space="preserve"> </w:t>
      </w:r>
      <w:r w:rsidRPr="00737E83">
        <w:rPr>
          <w:rFonts w:cstheme="minorHAnsi"/>
          <w:i/>
          <w:iCs/>
        </w:rPr>
        <w:t xml:space="preserve">or lower, you must schedule individual certification sessions with </w:t>
      </w:r>
      <w:r>
        <w:rPr>
          <w:rFonts w:cstheme="minorHAnsi"/>
          <w:i/>
          <w:iCs/>
        </w:rPr>
        <w:t xml:space="preserve">the Cage, </w:t>
      </w:r>
      <w:r w:rsidRPr="00737E83">
        <w:rPr>
          <w:rFonts w:cstheme="minorHAnsi"/>
          <w:i/>
          <w:iCs/>
        </w:rPr>
        <w:t xml:space="preserve">Camera Vault </w:t>
      </w:r>
      <w:r>
        <w:rPr>
          <w:rFonts w:cstheme="minorHAnsi"/>
          <w:i/>
          <w:iCs/>
        </w:rPr>
        <w:t xml:space="preserve">or Cinespace </w:t>
      </w:r>
      <w:r w:rsidRPr="00737E83">
        <w:rPr>
          <w:rFonts w:cstheme="minorHAnsi"/>
          <w:i/>
          <w:iCs/>
        </w:rPr>
        <w:t>for each item covered within th</w:t>
      </w:r>
      <w:r>
        <w:rPr>
          <w:rFonts w:cstheme="minorHAnsi"/>
          <w:i/>
          <w:iCs/>
        </w:rPr>
        <w:t xml:space="preserve">e </w:t>
      </w:r>
      <w:r w:rsidRPr="00737E83">
        <w:rPr>
          <w:rFonts w:cstheme="minorHAnsi"/>
          <w:i/>
          <w:iCs/>
        </w:rPr>
        <w:t xml:space="preserve">course.  Note that DePaul Staff (or student workers) are present during these certification sessions to ensure that DePaul equipment is handled safely by you.  They are not there to instruct you on how to accomplish the build or task.  Only after you complete the certification </w:t>
      </w:r>
      <w:r w:rsidRPr="00737E83">
        <w:rPr>
          <w:rFonts w:cstheme="minorHAnsi"/>
          <w:i/>
          <w:iCs/>
        </w:rPr>
        <w:lastRenderedPageBreak/>
        <w:t xml:space="preserve">testing session </w:t>
      </w:r>
      <w:r>
        <w:rPr>
          <w:rFonts w:cstheme="minorHAnsi"/>
          <w:i/>
          <w:iCs/>
        </w:rPr>
        <w:t>may</w:t>
      </w:r>
      <w:r w:rsidRPr="00737E83">
        <w:rPr>
          <w:rFonts w:cstheme="minorHAnsi"/>
          <w:i/>
          <w:iCs/>
        </w:rPr>
        <w:t xml:space="preserve"> they correct your mistakes, if</w:t>
      </w:r>
      <w:r>
        <w:rPr>
          <w:rFonts w:cstheme="minorHAnsi"/>
          <w:i/>
          <w:iCs/>
        </w:rPr>
        <w:t xml:space="preserve"> </w:t>
      </w:r>
      <w:r w:rsidRPr="00737E83">
        <w:rPr>
          <w:rFonts w:cstheme="minorHAnsi"/>
          <w:i/>
          <w:iCs/>
        </w:rPr>
        <w:t xml:space="preserve">any.  Students may retake the certification on the following day or whenever the </w:t>
      </w:r>
      <w:r>
        <w:rPr>
          <w:rFonts w:cstheme="minorHAnsi"/>
          <w:i/>
          <w:iCs/>
        </w:rPr>
        <w:t xml:space="preserve">Cage, </w:t>
      </w:r>
      <w:r w:rsidRPr="00737E83">
        <w:rPr>
          <w:rFonts w:cstheme="minorHAnsi"/>
          <w:i/>
          <w:iCs/>
        </w:rPr>
        <w:t>Camera Vault or Cinespace schedule allows.</w:t>
      </w:r>
    </w:p>
    <w:p w14:paraId="3214DD8C" w14:textId="77777777" w:rsidR="0061151E" w:rsidRPr="00BC1E00" w:rsidRDefault="0061151E" w:rsidP="0061151E">
      <w:pPr>
        <w:rPr>
          <w:rFonts w:cstheme="minorHAnsi"/>
          <w:i/>
        </w:rPr>
      </w:pPr>
    </w:p>
    <w:p w14:paraId="6584209E" w14:textId="77777777" w:rsidR="0061151E" w:rsidRPr="000A718E" w:rsidRDefault="0061151E" w:rsidP="0061151E">
      <w:pPr>
        <w:rPr>
          <w:rFonts w:cstheme="minorHAnsi"/>
          <w:i/>
        </w:rPr>
      </w:pPr>
    </w:p>
    <w:p w14:paraId="18E448A8" w14:textId="77777777" w:rsidR="0061151E" w:rsidRDefault="0061151E" w:rsidP="0061151E">
      <w:pPr>
        <w:rPr>
          <w:rFonts w:cstheme="minorHAnsi"/>
          <w:i/>
        </w:rPr>
      </w:pPr>
      <w:r w:rsidRPr="000A718E">
        <w:rPr>
          <w:rFonts w:cstheme="minorHAnsi"/>
          <w:b/>
          <w:i/>
        </w:rPr>
        <w:t xml:space="preserve">Differing levels of student experience – </w:t>
      </w:r>
      <w:r w:rsidRPr="000A718E">
        <w:rPr>
          <w:rFonts w:cstheme="minorHAnsi"/>
          <w:i/>
        </w:rPr>
        <w:t xml:space="preserve">All students arrive to this class with different levels of on-set work experience.  It is expected that students with more on-set work experience share </w:t>
      </w:r>
      <w:r>
        <w:rPr>
          <w:rFonts w:cstheme="minorHAnsi"/>
          <w:i/>
        </w:rPr>
        <w:t>that</w:t>
      </w:r>
      <w:r w:rsidRPr="000A718E">
        <w:rPr>
          <w:rFonts w:cstheme="minorHAnsi"/>
          <w:i/>
        </w:rPr>
        <w:t xml:space="preserve"> experience </w:t>
      </w:r>
      <w:r>
        <w:rPr>
          <w:rFonts w:cstheme="minorHAnsi"/>
          <w:i/>
        </w:rPr>
        <w:t xml:space="preserve">with others </w:t>
      </w:r>
      <w:r w:rsidRPr="000A718E">
        <w:rPr>
          <w:rFonts w:cstheme="minorHAnsi"/>
          <w:i/>
        </w:rPr>
        <w:t>and contribute to make the imagery of every classmate better.</w:t>
      </w:r>
      <w:r>
        <w:rPr>
          <w:rFonts w:cstheme="minorHAnsi"/>
          <w:i/>
        </w:rPr>
        <w:t xml:space="preserve">  </w:t>
      </w:r>
    </w:p>
    <w:p w14:paraId="08C42728" w14:textId="77777777" w:rsidR="0061151E" w:rsidRPr="000A718E" w:rsidRDefault="0061151E" w:rsidP="0061151E">
      <w:pPr>
        <w:rPr>
          <w:rFonts w:cstheme="minorHAnsi"/>
          <w:i/>
        </w:rPr>
      </w:pPr>
    </w:p>
    <w:p w14:paraId="681EE001" w14:textId="77777777" w:rsidR="0061151E" w:rsidRPr="000A718E" w:rsidRDefault="0061151E" w:rsidP="0061151E">
      <w:pPr>
        <w:rPr>
          <w:rFonts w:cstheme="minorHAnsi"/>
          <w:i/>
        </w:rPr>
      </w:pPr>
      <w:r w:rsidRPr="000A718E">
        <w:rPr>
          <w:rFonts w:cstheme="minorHAnsi"/>
          <w:b/>
          <w:bCs/>
          <w:i/>
        </w:rPr>
        <w:t>Changes to Syllabus</w:t>
      </w:r>
      <w:r w:rsidRPr="000A718E">
        <w:rPr>
          <w:rFonts w:cstheme="minorHAnsi"/>
          <w:i/>
        </w:rPr>
        <w:t xml:space="preserve"> - This syllabus is subject to change as necessary during the quarter.  If a change occurs, it will be thoroughly addressed during class, posted under Announcements in D2L and sent via email. </w:t>
      </w:r>
    </w:p>
    <w:p w14:paraId="0384623B" w14:textId="77777777" w:rsidR="0061151E" w:rsidRDefault="0061151E" w:rsidP="0061151E">
      <w:pPr>
        <w:rPr>
          <w:rFonts w:cstheme="minorHAnsi"/>
          <w:i/>
        </w:rPr>
      </w:pPr>
    </w:p>
    <w:p w14:paraId="08B91913" w14:textId="6BB7A63B" w:rsidR="0061151E" w:rsidRDefault="0061151E" w:rsidP="0061151E">
      <w:pPr>
        <w:rPr>
          <w:rFonts w:cstheme="minorHAnsi"/>
          <w:bCs/>
          <w:i/>
        </w:rPr>
      </w:pPr>
      <w:r w:rsidRPr="000A718E">
        <w:rPr>
          <w:rFonts w:cstheme="minorHAnsi"/>
          <w:b/>
          <w:bCs/>
          <w:i/>
        </w:rPr>
        <w:t>Policy at Cinespace</w:t>
      </w:r>
      <w:r w:rsidR="000705BD">
        <w:rPr>
          <w:rFonts w:cstheme="minorHAnsi"/>
          <w:b/>
          <w:bCs/>
          <w:i/>
        </w:rPr>
        <w:t xml:space="preserve"> Studio Complex </w:t>
      </w:r>
      <w:r w:rsidRPr="000A718E">
        <w:rPr>
          <w:rFonts w:cstheme="minorHAnsi"/>
          <w:b/>
          <w:bCs/>
          <w:i/>
        </w:rPr>
        <w:t>-</w:t>
      </w:r>
      <w:r w:rsidRPr="000A718E">
        <w:rPr>
          <w:rFonts w:cstheme="minorHAnsi"/>
          <w:bCs/>
          <w:i/>
        </w:rPr>
        <w:t xml:space="preserve"> SECURITY GATES. **ALL DEPAUL FACULTY, STUDENTS, AND STAFF MUST HAVE A DEPAUL-ISSUED ID ON THEM AT ALL TIMES**</w:t>
      </w:r>
      <w:r>
        <w:rPr>
          <w:rFonts w:cstheme="minorHAnsi"/>
          <w:i/>
        </w:rPr>
        <w:t xml:space="preserve"> </w:t>
      </w:r>
      <w:r w:rsidRPr="000A718E">
        <w:rPr>
          <w:rFonts w:cstheme="minorHAnsi"/>
          <w:i/>
        </w:rPr>
        <w:t xml:space="preserve">Security gates are in full operation. DePaul </w:t>
      </w:r>
      <w:r>
        <w:rPr>
          <w:rFonts w:cstheme="minorHAnsi"/>
          <w:i/>
        </w:rPr>
        <w:t>students</w:t>
      </w:r>
      <w:r w:rsidRPr="000A718E">
        <w:rPr>
          <w:rFonts w:cstheme="minorHAnsi"/>
          <w:i/>
        </w:rPr>
        <w:t> </w:t>
      </w:r>
      <w:r>
        <w:rPr>
          <w:rFonts w:cstheme="minorHAnsi"/>
          <w:i/>
        </w:rPr>
        <w:t>can</w:t>
      </w:r>
      <w:r w:rsidRPr="000A718E">
        <w:rPr>
          <w:rFonts w:cstheme="minorHAnsi"/>
          <w:i/>
        </w:rPr>
        <w:t xml:space="preserve"> walk </w:t>
      </w:r>
      <w:r>
        <w:rPr>
          <w:rFonts w:cstheme="minorHAnsi"/>
          <w:i/>
        </w:rPr>
        <w:t>in</w:t>
      </w:r>
      <w:r w:rsidRPr="000A718E">
        <w:rPr>
          <w:rFonts w:cstheme="minorHAnsi"/>
          <w:i/>
        </w:rPr>
        <w:t xml:space="preserve"> at any of the gates </w:t>
      </w:r>
      <w:r w:rsidRPr="000A718E">
        <w:rPr>
          <w:rFonts w:cstheme="minorHAnsi"/>
          <w:bCs/>
          <w:i/>
        </w:rPr>
        <w:t>with a DePaul-issued ID card</w:t>
      </w:r>
      <w:r w:rsidRPr="000A718E">
        <w:rPr>
          <w:rFonts w:cstheme="minorHAnsi"/>
          <w:i/>
        </w:rPr>
        <w:t> during normal studio business hours (5am-8pm M-F). Please note that the main gate at Rockwell and 15th Street is the only gate that will remain accessible outside of normal studio business hours.</w:t>
      </w:r>
      <w:r w:rsidRPr="000A718E">
        <w:rPr>
          <w:rFonts w:cstheme="minorHAnsi"/>
          <w:bCs/>
          <w:i/>
        </w:rPr>
        <w:t> </w:t>
      </w:r>
    </w:p>
    <w:p w14:paraId="4003A4C0" w14:textId="77777777" w:rsidR="0061151E" w:rsidRDefault="0061151E" w:rsidP="0061151E">
      <w:pPr>
        <w:rPr>
          <w:rFonts w:cstheme="minorHAnsi"/>
          <w:bCs/>
          <w:i/>
        </w:rPr>
      </w:pPr>
    </w:p>
    <w:p w14:paraId="66D43217" w14:textId="77777777" w:rsidR="0061151E" w:rsidRPr="000A718E" w:rsidRDefault="0061151E" w:rsidP="0061151E">
      <w:pPr>
        <w:rPr>
          <w:rFonts w:cstheme="minorHAnsi"/>
          <w:i/>
        </w:rPr>
      </w:pPr>
      <w:r w:rsidRPr="000A718E">
        <w:rPr>
          <w:rFonts w:cstheme="minorHAnsi"/>
          <w:b/>
          <w:i/>
        </w:rPr>
        <w:t>Cinespace DePaul Stages –</w:t>
      </w:r>
      <w:r w:rsidRPr="000A718E">
        <w:rPr>
          <w:rFonts w:cstheme="minorHAnsi"/>
          <w:i/>
        </w:rPr>
        <w:t xml:space="preserve"> </w:t>
      </w:r>
      <w:r w:rsidRPr="000A718E">
        <w:rPr>
          <w:rFonts w:cstheme="minorHAnsi"/>
          <w:bCs/>
          <w:i/>
          <w:u w:val="single"/>
        </w:rPr>
        <w:t>If driving</w:t>
      </w:r>
      <w:r w:rsidRPr="000A718E">
        <w:rPr>
          <w:rFonts w:cstheme="minorHAnsi"/>
          <w:bCs/>
          <w:i/>
        </w:rPr>
        <w:t xml:space="preserve">, use this address for the DePaul parking lot - </w:t>
      </w:r>
      <w:r w:rsidRPr="000A718E">
        <w:rPr>
          <w:rFonts w:cstheme="minorHAnsi"/>
          <w:i/>
        </w:rPr>
        <w:t>2525 W. 15th Street, Chicago, IL 60608</w:t>
      </w:r>
      <w:r w:rsidRPr="000A718E">
        <w:rPr>
          <w:rFonts w:cstheme="minorHAnsi"/>
          <w:bCs/>
          <w:i/>
        </w:rPr>
        <w:t>.  As there are many one</w:t>
      </w:r>
      <w:r>
        <w:rPr>
          <w:rFonts w:cstheme="minorHAnsi"/>
          <w:bCs/>
          <w:i/>
        </w:rPr>
        <w:t>-</w:t>
      </w:r>
      <w:r w:rsidRPr="000A718E">
        <w:rPr>
          <w:rFonts w:cstheme="minorHAnsi"/>
          <w:bCs/>
          <w:i/>
        </w:rPr>
        <w:t>way streets nearby, approach</w:t>
      </w:r>
      <w:r>
        <w:rPr>
          <w:rFonts w:cstheme="minorHAnsi"/>
          <w:bCs/>
          <w:i/>
        </w:rPr>
        <w:t xml:space="preserve"> our location</w:t>
      </w:r>
      <w:r w:rsidRPr="000A718E">
        <w:rPr>
          <w:rFonts w:cstheme="minorHAnsi"/>
          <w:bCs/>
          <w:i/>
        </w:rPr>
        <w:t xml:space="preserve"> from the north at Ogden Avenue for easier access.</w:t>
      </w:r>
    </w:p>
    <w:p w14:paraId="75927C1C" w14:textId="77777777" w:rsidR="0061151E" w:rsidRDefault="0061151E" w:rsidP="0061151E">
      <w:pPr>
        <w:rPr>
          <w:rFonts w:cstheme="minorHAnsi"/>
          <w:i/>
        </w:rPr>
      </w:pPr>
    </w:p>
    <w:p w14:paraId="0FB0439F" w14:textId="77777777" w:rsidR="0061151E" w:rsidRDefault="0061151E" w:rsidP="0061151E">
      <w:pPr>
        <w:rPr>
          <w:rFonts w:cstheme="minorHAnsi"/>
          <w:b/>
          <w:i/>
        </w:rPr>
      </w:pPr>
      <w:r w:rsidRPr="000A718E">
        <w:rPr>
          <w:rFonts w:cstheme="minorHAnsi"/>
          <w:b/>
          <w:i/>
        </w:rPr>
        <w:t xml:space="preserve">DePaul Shuttle info – </w:t>
      </w:r>
    </w:p>
    <w:p w14:paraId="781EF191" w14:textId="77777777" w:rsidR="0061151E" w:rsidRPr="00BB09BD" w:rsidRDefault="0061151E" w:rsidP="0061151E">
      <w:pPr>
        <w:rPr>
          <w:rFonts w:cstheme="minorHAnsi"/>
          <w:b/>
          <w:i/>
        </w:rPr>
      </w:pPr>
      <w:r w:rsidRPr="000A718E">
        <w:rPr>
          <w:rFonts w:cstheme="minorHAnsi"/>
          <w:i/>
        </w:rPr>
        <w:t xml:space="preserve">Visit </w:t>
      </w:r>
      <w:hyperlink r:id="rId9" w:history="1">
        <w:r w:rsidRPr="000A718E">
          <w:rPr>
            <w:rStyle w:val="Hyperlink"/>
            <w:rFonts w:cstheme="minorHAnsi"/>
            <w:i/>
          </w:rPr>
          <w:t>https://www.cdm.depaul.edu/Current%20Students/Pages/Cinespace-Studios.aspx</w:t>
        </w:r>
      </w:hyperlink>
      <w:r w:rsidRPr="000A718E">
        <w:rPr>
          <w:rFonts w:cstheme="minorHAnsi"/>
          <w:i/>
        </w:rPr>
        <w:t xml:space="preserve"> for up</w:t>
      </w:r>
      <w:r>
        <w:rPr>
          <w:rFonts w:cstheme="minorHAnsi"/>
          <w:i/>
        </w:rPr>
        <w:t>-</w:t>
      </w:r>
      <w:r w:rsidRPr="000A718E">
        <w:rPr>
          <w:rFonts w:cstheme="minorHAnsi"/>
          <w:i/>
        </w:rPr>
        <w:t>to</w:t>
      </w:r>
      <w:r>
        <w:rPr>
          <w:rFonts w:cstheme="minorHAnsi"/>
          <w:i/>
        </w:rPr>
        <w:t>-</w:t>
      </w:r>
      <w:r w:rsidRPr="000A718E">
        <w:rPr>
          <w:rFonts w:cstheme="minorHAnsi"/>
          <w:i/>
        </w:rPr>
        <w:t xml:space="preserve">date shuttle information.  </w:t>
      </w:r>
    </w:p>
    <w:p w14:paraId="56263A77" w14:textId="77777777" w:rsidR="0061151E" w:rsidRDefault="0061151E" w:rsidP="0061151E">
      <w:pPr>
        <w:rPr>
          <w:rFonts w:cstheme="minorHAnsi"/>
          <w:b/>
          <w:i/>
        </w:rPr>
      </w:pPr>
    </w:p>
    <w:p w14:paraId="139DCB90" w14:textId="77777777" w:rsidR="0061151E" w:rsidRDefault="0061151E" w:rsidP="0061151E">
      <w:pPr>
        <w:rPr>
          <w:rFonts w:cstheme="minorHAnsi"/>
          <w:i/>
        </w:rPr>
      </w:pPr>
      <w:r w:rsidRPr="000A718E">
        <w:rPr>
          <w:rFonts w:cstheme="minorHAnsi"/>
          <w:i/>
        </w:rPr>
        <w:t xml:space="preserve">The DePaul shuttle vehicle </w:t>
      </w:r>
      <w:r w:rsidRPr="000A718E">
        <w:rPr>
          <w:rFonts w:cstheme="minorHAnsi"/>
          <w:b/>
          <w:i/>
        </w:rPr>
        <w:t>will depart</w:t>
      </w:r>
      <w:r w:rsidRPr="000A718E">
        <w:rPr>
          <w:rFonts w:cstheme="minorHAnsi"/>
          <w:i/>
        </w:rPr>
        <w:t xml:space="preserve"> from the south side of Jackson Blvd. at 1 E. Jackson (south of the Daley bldg., east of State St. &amp; in front of the Barnes &amp; Noble), approximately 30 minutes prior to the scheduled start time of the class and drop students off at Cinespace DePaul Stages. Soon after the class ends, the shuttle will transport students back to the Loop campus.  DePaul students do not need to show ID to enter the secure area of Cinespace while on the shuttle. However, everyone should still have a DePaul ID. The shuttle drop-off and pick up location at Cinespace is in the blue curb area on the east side of Rockwell between 15th Place and 16th Street.</w:t>
      </w:r>
    </w:p>
    <w:p w14:paraId="27970F1B" w14:textId="77777777" w:rsidR="0061151E" w:rsidRDefault="0061151E" w:rsidP="0061151E">
      <w:pPr>
        <w:rPr>
          <w:rFonts w:cstheme="minorHAnsi"/>
          <w:i/>
        </w:rPr>
      </w:pPr>
    </w:p>
    <w:p w14:paraId="692B56B3" w14:textId="77777777" w:rsidR="0061151E" w:rsidRDefault="0061151E" w:rsidP="0061151E">
      <w:pPr>
        <w:rPr>
          <w:rFonts w:cstheme="minorHAnsi"/>
          <w:i/>
        </w:rPr>
      </w:pPr>
      <w:r w:rsidRPr="00DD5A14">
        <w:rPr>
          <w:rFonts w:cstheme="minorHAnsi"/>
          <w:b/>
          <w:bCs/>
          <w:i/>
        </w:rPr>
        <w:t>A</w:t>
      </w:r>
      <w:r>
        <w:rPr>
          <w:rFonts w:cstheme="minorHAnsi"/>
          <w:b/>
          <w:bCs/>
          <w:i/>
        </w:rPr>
        <w:t>nnual</w:t>
      </w:r>
      <w:r w:rsidRPr="00DD5A14">
        <w:rPr>
          <w:rFonts w:cstheme="minorHAnsi"/>
          <w:b/>
          <w:bCs/>
          <w:i/>
        </w:rPr>
        <w:t xml:space="preserve"> M</w:t>
      </w:r>
      <w:r>
        <w:rPr>
          <w:rFonts w:cstheme="minorHAnsi"/>
          <w:b/>
          <w:bCs/>
          <w:i/>
        </w:rPr>
        <w:t>andatory</w:t>
      </w:r>
      <w:r w:rsidRPr="00DD5A14">
        <w:rPr>
          <w:rFonts w:cstheme="minorHAnsi"/>
          <w:b/>
          <w:bCs/>
          <w:i/>
        </w:rPr>
        <w:t xml:space="preserve"> S</w:t>
      </w:r>
      <w:r>
        <w:rPr>
          <w:rFonts w:cstheme="minorHAnsi"/>
          <w:b/>
          <w:bCs/>
          <w:i/>
        </w:rPr>
        <w:t>afety</w:t>
      </w:r>
      <w:r w:rsidRPr="00DD5A14">
        <w:rPr>
          <w:rFonts w:cstheme="minorHAnsi"/>
          <w:b/>
          <w:bCs/>
          <w:i/>
        </w:rPr>
        <w:t xml:space="preserve"> T</w:t>
      </w:r>
      <w:r>
        <w:rPr>
          <w:rFonts w:cstheme="minorHAnsi"/>
          <w:b/>
          <w:bCs/>
          <w:i/>
        </w:rPr>
        <w:t>raining -</w:t>
      </w:r>
      <w:r>
        <w:rPr>
          <w:rFonts w:cstheme="minorHAnsi"/>
          <w:i/>
        </w:rPr>
        <w:t xml:space="preserve"> </w:t>
      </w:r>
      <w:r w:rsidRPr="00DD5A14">
        <w:rPr>
          <w:rFonts w:cstheme="minorHAnsi"/>
          <w:i/>
        </w:rPr>
        <w:t>Each SCA student must go through SCA Production Training before having access to reserve production equipment from any of our equipment centers. This online training is accessible through SCA Central on D2L to do at your own pace. You can find it by clicking on “SCA Production Training” in the blue box at the top of SCA Central. </w:t>
      </w:r>
    </w:p>
    <w:p w14:paraId="3EA9ED57" w14:textId="77777777" w:rsidR="0061151E" w:rsidRDefault="0061151E" w:rsidP="0061151E">
      <w:pPr>
        <w:rPr>
          <w:rFonts w:cstheme="minorHAnsi"/>
          <w:i/>
        </w:rPr>
      </w:pPr>
    </w:p>
    <w:p w14:paraId="1802F40E" w14:textId="77777777" w:rsidR="0061151E" w:rsidRDefault="0061151E" w:rsidP="0061151E">
      <w:pPr>
        <w:rPr>
          <w:rFonts w:cstheme="minorHAnsi"/>
          <w:i/>
        </w:rPr>
      </w:pPr>
      <w:r w:rsidRPr="00B06FD1">
        <w:rPr>
          <w:rFonts w:cstheme="minorHAnsi"/>
          <w:b/>
          <w:bCs/>
          <w:i/>
        </w:rPr>
        <w:lastRenderedPageBreak/>
        <w:t xml:space="preserve">Online Course Evaluations </w:t>
      </w:r>
      <w:r>
        <w:rPr>
          <w:rFonts w:cstheme="minorHAnsi"/>
          <w:i/>
        </w:rPr>
        <w:t xml:space="preserve">- </w:t>
      </w:r>
      <w:r w:rsidRPr="00B06FD1">
        <w:rPr>
          <w:rFonts w:cstheme="minorHAnsi"/>
          <w:i/>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hyperlink r:id="rId10" w:history="1">
        <w:r w:rsidRPr="0096440B">
          <w:rPr>
            <w:rStyle w:val="Hyperlink"/>
            <w:rFonts w:cstheme="minorHAnsi"/>
            <w:i/>
          </w:rPr>
          <w:t>https://resources.depaul.edu/teaching-commons/teaching/Pages/online- teaching-evaluations.aspx</w:t>
        </w:r>
      </w:hyperlink>
      <w:r>
        <w:rPr>
          <w:rFonts w:cstheme="minorHAnsi"/>
          <w:i/>
        </w:rPr>
        <w:t xml:space="preserve"> </w:t>
      </w:r>
      <w:r w:rsidRPr="00B06FD1">
        <w:rPr>
          <w:rFonts w:cstheme="minorHAnsi"/>
          <w:i/>
        </w:rPr>
        <w:t xml:space="preserve">for additional information. </w:t>
      </w:r>
    </w:p>
    <w:p w14:paraId="44598192" w14:textId="77777777" w:rsidR="0061151E" w:rsidRDefault="0061151E" w:rsidP="0061151E">
      <w:pPr>
        <w:rPr>
          <w:rFonts w:cstheme="minorHAnsi"/>
          <w:i/>
        </w:rPr>
      </w:pPr>
    </w:p>
    <w:p w14:paraId="38CC98A1" w14:textId="77777777" w:rsidR="0061151E" w:rsidRPr="00B06FD1" w:rsidRDefault="0061151E" w:rsidP="0061151E">
      <w:pPr>
        <w:rPr>
          <w:rFonts w:cstheme="minorHAnsi"/>
          <w:i/>
        </w:rPr>
      </w:pPr>
      <w:r w:rsidRPr="000A718E">
        <w:rPr>
          <w:rFonts w:cstheme="minorHAnsi"/>
          <w:b/>
          <w:bCs/>
          <w:i/>
        </w:rPr>
        <w:t xml:space="preserve">Academic Integrity and Plagiarism - </w:t>
      </w:r>
      <w:r w:rsidRPr="00B06FD1">
        <w:rPr>
          <w:rFonts w:cstheme="minorHAnsi"/>
          <w:i/>
        </w:rPr>
        <w:t xml:space="preserve">This course will be subject to the university's academic integrity policy. 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 Integrity. </w:t>
      </w:r>
    </w:p>
    <w:p w14:paraId="1C08231F" w14:textId="77777777" w:rsidR="0061151E" w:rsidRDefault="0061151E" w:rsidP="0061151E">
      <w:pPr>
        <w:rPr>
          <w:rFonts w:cstheme="minorHAnsi"/>
          <w:b/>
          <w:bCs/>
          <w:i/>
        </w:rPr>
      </w:pPr>
    </w:p>
    <w:p w14:paraId="7F380C70" w14:textId="77777777" w:rsidR="0061151E" w:rsidRDefault="0061151E" w:rsidP="0061151E">
      <w:pPr>
        <w:rPr>
          <w:rFonts w:cstheme="minorHAnsi"/>
          <w:i/>
        </w:rPr>
      </w:pPr>
      <w:r w:rsidRPr="00B06FD1">
        <w:rPr>
          <w:rFonts w:cstheme="minorHAnsi"/>
          <w:i/>
        </w:rPr>
        <w:t xml:space="preserve">More information can be found at </w:t>
      </w:r>
      <w:hyperlink r:id="rId11" w:history="1">
        <w:r w:rsidRPr="00B06FD1">
          <w:rPr>
            <w:rStyle w:val="Hyperlink"/>
            <w:rFonts w:cstheme="minorHAnsi"/>
            <w:i/>
          </w:rPr>
          <w:t>https://resources.depaul.edu/teaching- commons/teaching/academic-integrity/Pages/default.aspx</w:t>
        </w:r>
      </w:hyperlink>
      <w:r>
        <w:rPr>
          <w:rFonts w:cstheme="minorHAnsi"/>
          <w:i/>
        </w:rPr>
        <w:t>.</w:t>
      </w:r>
    </w:p>
    <w:p w14:paraId="24421D06" w14:textId="77777777" w:rsidR="0061151E" w:rsidRPr="00B06FD1" w:rsidRDefault="0061151E" w:rsidP="0061151E">
      <w:pPr>
        <w:rPr>
          <w:rFonts w:cstheme="minorHAnsi"/>
          <w:b/>
          <w:bCs/>
          <w:i/>
        </w:rPr>
      </w:pPr>
    </w:p>
    <w:p w14:paraId="17603E3B" w14:textId="77777777" w:rsidR="0061151E" w:rsidRPr="00B06FD1" w:rsidRDefault="0061151E" w:rsidP="0061151E">
      <w:pPr>
        <w:rPr>
          <w:rFonts w:cstheme="minorHAnsi"/>
          <w:i/>
        </w:rPr>
      </w:pPr>
      <w:r w:rsidRPr="00B06FD1">
        <w:rPr>
          <w:rFonts w:cstheme="minorHAnsi"/>
          <w:i/>
          <w:iCs/>
        </w:rPr>
        <w:t>Posting work on online sites, such as Hero</w:t>
      </w:r>
      <w:r>
        <w:rPr>
          <w:rFonts w:cstheme="minorHAnsi"/>
          <w:i/>
          <w:iCs/>
        </w:rPr>
        <w:t xml:space="preserve">.  </w:t>
      </w:r>
      <w:r w:rsidRPr="00B06FD1">
        <w:rPr>
          <w:rFonts w:cstheme="minorHAnsi"/>
          <w:i/>
        </w:rPr>
        <w:t xml:space="preserve">All students are expected to abide by the University’s Academic Integrity Policy which prohibits cheating and other misconduct in student coursework. Publicly sharing or posting online any prior or current materials from this course (including exam questions or answers), is considered to be providing unauthorized assistance prohibited by the policy. Both students who share/post and students who access or use such materials are considered to be cheating under the Policy and will be subject to sanctions for violations of Academic Integrity. </w:t>
      </w:r>
    </w:p>
    <w:p w14:paraId="6240291C" w14:textId="77777777" w:rsidR="0061151E" w:rsidRPr="000A718E" w:rsidRDefault="0061151E" w:rsidP="0061151E">
      <w:pPr>
        <w:rPr>
          <w:rFonts w:cstheme="minorHAnsi"/>
          <w:i/>
        </w:rPr>
      </w:pPr>
    </w:p>
    <w:p w14:paraId="5276028B" w14:textId="77777777" w:rsidR="0061151E" w:rsidRPr="000A718E" w:rsidRDefault="0061151E" w:rsidP="0061151E">
      <w:pPr>
        <w:rPr>
          <w:rFonts w:cstheme="minorHAnsi"/>
          <w:b/>
          <w:bCs/>
          <w:i/>
        </w:rPr>
      </w:pPr>
    </w:p>
    <w:p w14:paraId="144C7381" w14:textId="77777777" w:rsidR="0061151E" w:rsidRDefault="0061151E" w:rsidP="0061151E">
      <w:pPr>
        <w:rPr>
          <w:rFonts w:cstheme="minorHAnsi"/>
          <w:b/>
          <w:bCs/>
          <w:i/>
        </w:rPr>
      </w:pPr>
      <w:r w:rsidRPr="000A718E">
        <w:rPr>
          <w:rFonts w:cstheme="minorHAnsi"/>
          <w:b/>
          <w:bCs/>
          <w:i/>
        </w:rPr>
        <w:t xml:space="preserve">Academic Policies - </w:t>
      </w:r>
      <w:r w:rsidRPr="00B06FD1">
        <w:rPr>
          <w:rFonts w:cstheme="minorHAnsi"/>
          <w:i/>
        </w:rPr>
        <w:t xml:space="preserve">All students are required to manage their class schedules each term in accordance with the deadlines for enrolling and withdrawing as indicated in the University Academic Calendar. Information on enrollment, withdrawal, grading and incompletes can be found at: </w:t>
      </w:r>
      <w:hyperlink r:id="rId12" w:history="1">
        <w:r w:rsidRPr="00B06FD1">
          <w:rPr>
            <w:rStyle w:val="Hyperlink"/>
            <w:rFonts w:cstheme="minorHAnsi"/>
            <w:i/>
          </w:rPr>
          <w:t>http://www.cdm.depaul.edu/Current%20Students/Pages/PoliciesandProcedures.aspx</w:t>
        </w:r>
      </w:hyperlink>
      <w:r>
        <w:rPr>
          <w:rFonts w:cstheme="minorHAnsi"/>
          <w:i/>
        </w:rPr>
        <w:t>.</w:t>
      </w:r>
    </w:p>
    <w:p w14:paraId="53F7C9A5" w14:textId="77777777" w:rsidR="0061151E" w:rsidRPr="00B06FD1" w:rsidRDefault="0061151E" w:rsidP="0061151E">
      <w:pPr>
        <w:rPr>
          <w:rFonts w:cstheme="minorHAnsi"/>
          <w:b/>
          <w:bCs/>
          <w:i/>
        </w:rPr>
      </w:pPr>
    </w:p>
    <w:p w14:paraId="63FF981B" w14:textId="77777777" w:rsidR="0061151E" w:rsidRDefault="0061151E" w:rsidP="0061151E">
      <w:pPr>
        <w:rPr>
          <w:rFonts w:cstheme="minorHAnsi"/>
          <w:i/>
        </w:rPr>
      </w:pPr>
      <w:r w:rsidRPr="00B06FD1">
        <w:rPr>
          <w:rFonts w:cstheme="minorHAnsi"/>
          <w:b/>
          <w:bCs/>
          <w:i/>
        </w:rPr>
        <w:t xml:space="preserve">Incomplete Grades </w:t>
      </w:r>
      <w:r>
        <w:rPr>
          <w:rFonts w:cstheme="minorHAnsi"/>
          <w:b/>
          <w:bCs/>
          <w:i/>
        </w:rPr>
        <w:t xml:space="preserve">- </w:t>
      </w:r>
      <w:r w:rsidRPr="00B06FD1">
        <w:rPr>
          <w:rFonts w:cstheme="minorHAnsi"/>
          <w:i/>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w:t>
      </w:r>
      <w:r w:rsidRPr="00B06FD1">
        <w:rPr>
          <w:rFonts w:cstheme="minorHAnsi"/>
          <w:i/>
        </w:rPr>
        <w:lastRenderedPageBreak/>
        <w:t xml:space="preserve">approved by the instructor of the course and a CDM Associate Dean. Only exceptions cases will receive such approval. Information about the Incomplete Grades policy can be found at </w:t>
      </w:r>
      <w:hyperlink r:id="rId13" w:history="1">
        <w:r w:rsidRPr="00B06FD1">
          <w:rPr>
            <w:rStyle w:val="Hyperlink"/>
            <w:rFonts w:cstheme="minorHAnsi"/>
            <w:i/>
          </w:rPr>
          <w:t>http://www.cdm.depaul.edu/Current%20Students/Pages/Grading-Policies.aspx</w:t>
        </w:r>
      </w:hyperlink>
      <w:r>
        <w:rPr>
          <w:rFonts w:cstheme="minorHAnsi"/>
          <w:i/>
        </w:rPr>
        <w:t>.</w:t>
      </w:r>
    </w:p>
    <w:p w14:paraId="5F7B237E" w14:textId="77777777" w:rsidR="0061151E" w:rsidRPr="00B06FD1" w:rsidRDefault="0061151E" w:rsidP="0061151E">
      <w:pPr>
        <w:rPr>
          <w:rFonts w:cstheme="minorHAnsi"/>
          <w:b/>
          <w:bCs/>
          <w:i/>
        </w:rPr>
      </w:pPr>
      <w:r w:rsidRPr="00B06FD1">
        <w:rPr>
          <w:rFonts w:cstheme="minorHAnsi"/>
          <w:i/>
        </w:rPr>
        <w:t xml:space="preserve"> </w:t>
      </w:r>
    </w:p>
    <w:p w14:paraId="4027FAAF" w14:textId="77777777" w:rsidR="00B17000" w:rsidRDefault="00B17000" w:rsidP="00B17000">
      <w:pPr>
        <w:rPr>
          <w:rFonts w:cstheme="minorHAnsi"/>
          <w:i/>
        </w:rPr>
      </w:pPr>
      <w:r w:rsidRPr="00561A42">
        <w:rPr>
          <w:rFonts w:cstheme="minorHAnsi"/>
          <w:b/>
          <w:bCs/>
          <w:i/>
        </w:rPr>
        <w:t>Preferred Name &amp; Gender Pronouns</w:t>
      </w:r>
      <w:r>
        <w:rPr>
          <w:rFonts w:cstheme="minorHAnsi"/>
          <w:b/>
          <w:bCs/>
          <w:i/>
        </w:rPr>
        <w:t xml:space="preserve"> -</w:t>
      </w:r>
      <w:r w:rsidRPr="00561A42">
        <w:rPr>
          <w:rFonts w:cstheme="minorHAnsi"/>
          <w:b/>
          <w:bCs/>
          <w:i/>
        </w:rPr>
        <w:t xml:space="preserve"> </w:t>
      </w:r>
      <w:r w:rsidRPr="00561A42">
        <w:rPr>
          <w:rFonts w:cstheme="minorHAnsi"/>
          <w:i/>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4" w:history="1">
        <w:r w:rsidRPr="00561A42">
          <w:rPr>
            <w:rStyle w:val="Hyperlink"/>
            <w:rFonts w:cstheme="minorHAnsi"/>
            <w:i/>
          </w:rPr>
          <w:t>http://policies.depaul.edu/policy/policy.aspx?pid=332</w:t>
        </w:r>
      </w:hyperlink>
    </w:p>
    <w:p w14:paraId="120D70E4" w14:textId="77777777" w:rsidR="0061151E" w:rsidRDefault="0061151E" w:rsidP="0061151E">
      <w:pPr>
        <w:rPr>
          <w:rFonts w:cstheme="minorHAnsi"/>
          <w:b/>
          <w:bCs/>
          <w:i/>
        </w:rPr>
      </w:pPr>
    </w:p>
    <w:p w14:paraId="28B0A5AF" w14:textId="77777777" w:rsidR="0061151E" w:rsidRPr="00B06FD1" w:rsidRDefault="0061151E" w:rsidP="0061151E">
      <w:pPr>
        <w:rPr>
          <w:rFonts w:cstheme="minorHAnsi"/>
          <w:b/>
          <w:bCs/>
          <w:i/>
        </w:rPr>
      </w:pPr>
      <w:r w:rsidRPr="00B06FD1">
        <w:rPr>
          <w:rFonts w:cstheme="minorHAnsi"/>
          <w:b/>
          <w:bCs/>
          <w:i/>
          <w:lang w:bidi="en-US"/>
        </w:rPr>
        <w:t xml:space="preserve">COVID-19 Health and Safety Precautions </w:t>
      </w:r>
      <w:r>
        <w:rPr>
          <w:rFonts w:cstheme="minorHAnsi"/>
          <w:b/>
          <w:bCs/>
          <w:i/>
        </w:rPr>
        <w:t xml:space="preserve">- </w:t>
      </w:r>
      <w:r w:rsidRPr="00B06FD1">
        <w:rPr>
          <w:rFonts w:cstheme="minorHAnsi"/>
          <w:i/>
          <w:lang w:bidi="en-US"/>
        </w:rPr>
        <w:t xml:space="preserve">The health and safety of everyone at DePaul depend on the cooperation of all who come to campus. By taking care of yourself, you protect the entire community. DePaul’s COVID-19 response plans are based on the latest guidance from the Centers for Disease Control and Prevention, the Chicago Department of Public Health and the university’s medical advisor from AMITA Health. </w:t>
      </w:r>
    </w:p>
    <w:p w14:paraId="1BD0EFA9" w14:textId="77777777" w:rsidR="0061151E" w:rsidRDefault="0061151E" w:rsidP="0061151E">
      <w:pPr>
        <w:rPr>
          <w:rFonts w:cstheme="minorHAnsi"/>
          <w:i/>
          <w:lang w:bidi="en-US"/>
        </w:rPr>
      </w:pPr>
      <w:r w:rsidRPr="00B06FD1">
        <w:rPr>
          <w:rFonts w:cstheme="minorHAnsi"/>
          <w:i/>
          <w:lang w:bidi="en-US"/>
        </w:rPr>
        <w:t xml:space="preserve">Mandatory protocols must be followed by DePaul students, faculty and staff at all times on both campuses </w:t>
      </w:r>
      <w:hyperlink r:id="rId15" w:history="1">
        <w:r w:rsidRPr="00B06FD1">
          <w:rPr>
            <w:rStyle w:val="Hyperlink"/>
            <w:rFonts w:cstheme="minorHAnsi"/>
            <w:i/>
            <w:lang w:bidi="en-US"/>
          </w:rPr>
          <w:t>https://resources.depaul.edu/coronavirus/guidance/health-safety- practices/Pages/default.aspx</w:t>
        </w:r>
      </w:hyperlink>
      <w:r>
        <w:rPr>
          <w:rFonts w:cstheme="minorHAnsi"/>
          <w:i/>
          <w:lang w:bidi="en-US"/>
        </w:rPr>
        <w:t>.</w:t>
      </w:r>
    </w:p>
    <w:p w14:paraId="3986EC01" w14:textId="77777777" w:rsidR="0061151E" w:rsidRPr="00B06FD1" w:rsidRDefault="0061151E" w:rsidP="0061151E">
      <w:pPr>
        <w:rPr>
          <w:rFonts w:cstheme="minorHAnsi"/>
          <w:i/>
          <w:lang w:bidi="en-US"/>
        </w:rPr>
      </w:pPr>
      <w:r w:rsidRPr="00B06FD1">
        <w:rPr>
          <w:rFonts w:cstheme="minorHAnsi"/>
          <w:i/>
          <w:lang w:bidi="en-US"/>
        </w:rPr>
        <w:t xml:space="preserve"> </w:t>
      </w:r>
    </w:p>
    <w:p w14:paraId="0818B264" w14:textId="77777777" w:rsidR="0061151E" w:rsidRDefault="0061151E" w:rsidP="0061151E">
      <w:pPr>
        <w:rPr>
          <w:rFonts w:cstheme="minorHAnsi"/>
          <w:i/>
          <w:lang w:bidi="en-US"/>
        </w:rPr>
      </w:pPr>
    </w:p>
    <w:p w14:paraId="36805981" w14:textId="77777777" w:rsidR="0061151E" w:rsidRPr="007A7AAC" w:rsidRDefault="0061151E" w:rsidP="0061151E">
      <w:pPr>
        <w:rPr>
          <w:rFonts w:cstheme="minorHAnsi"/>
          <w:i/>
        </w:rPr>
      </w:pPr>
      <w:r w:rsidRPr="007A7AAC">
        <w:rPr>
          <w:rFonts w:cstheme="minorHAnsi"/>
          <w:b/>
          <w:bCs/>
          <w:i/>
        </w:rPr>
        <w:t>Respect for Diversity, Equity and Inclusion</w:t>
      </w:r>
      <w:r>
        <w:rPr>
          <w:rFonts w:cstheme="minorHAnsi"/>
          <w:b/>
          <w:bCs/>
          <w:i/>
        </w:rPr>
        <w:t xml:space="preserve"> -</w:t>
      </w:r>
      <w:r>
        <w:rPr>
          <w:rFonts w:cstheme="minorHAnsi"/>
          <w:i/>
        </w:rPr>
        <w:t xml:space="preserve"> </w:t>
      </w:r>
      <w:r w:rsidRPr="007A7AAC">
        <w:rPr>
          <w:rFonts w:cstheme="minorHAnsi"/>
          <w:i/>
        </w:rPr>
        <w:t xml:space="preserve">At DePaul, our mission calls us to explore “what must be done” in order to respect the inherent dignity and identity of each human person. </w:t>
      </w:r>
      <w:r>
        <w:rPr>
          <w:rFonts w:cstheme="minorHAnsi"/>
          <w:i/>
        </w:rPr>
        <w:t>D</w:t>
      </w:r>
      <w:r w:rsidRPr="007A7AAC">
        <w:rPr>
          <w:rFonts w:cstheme="minorHAnsi"/>
          <w:i/>
        </w:rPr>
        <w:t xml:space="preserve">iversity </w:t>
      </w:r>
      <w:r>
        <w:rPr>
          <w:rFonts w:cstheme="minorHAnsi"/>
          <w:i/>
        </w:rPr>
        <w:t xml:space="preserve">is valued </w:t>
      </w:r>
      <w:r w:rsidRPr="007A7AAC">
        <w:rPr>
          <w:rFonts w:cstheme="minorHAnsi"/>
          <w:i/>
        </w:rPr>
        <w:t xml:space="preserve">because it is part of our history, our traditions and future. </w:t>
      </w:r>
      <w:r>
        <w:rPr>
          <w:rFonts w:cstheme="minorHAnsi"/>
          <w:i/>
        </w:rPr>
        <w:t>D</w:t>
      </w:r>
      <w:r w:rsidRPr="007A7AAC">
        <w:rPr>
          <w:rFonts w:cstheme="minorHAnsi"/>
          <w:i/>
        </w:rPr>
        <w:t xml:space="preserve">iversity </w:t>
      </w:r>
      <w:r>
        <w:rPr>
          <w:rFonts w:cstheme="minorHAnsi"/>
          <w:i/>
        </w:rPr>
        <w:t>i</w:t>
      </w:r>
      <w:r w:rsidRPr="007A7AAC">
        <w:rPr>
          <w:rFonts w:cstheme="minorHAnsi"/>
          <w:i/>
        </w:rPr>
        <w:t>s an asset and a strength that adds to the richness</w:t>
      </w:r>
      <w:r>
        <w:rPr>
          <w:rFonts w:cstheme="minorHAnsi"/>
          <w:i/>
        </w:rPr>
        <w:t xml:space="preserve"> </w:t>
      </w:r>
      <w:r w:rsidRPr="007A7AAC">
        <w:rPr>
          <w:rFonts w:cstheme="minorHAnsi"/>
          <w:i/>
        </w:rPr>
        <w:t>of classroom learning. I strive to include diverse</w:t>
      </w:r>
      <w:r>
        <w:rPr>
          <w:rFonts w:cstheme="minorHAnsi"/>
          <w:i/>
        </w:rPr>
        <w:t xml:space="preserve"> filmmakers with a variety of perspectives</w:t>
      </w:r>
      <w:r w:rsidRPr="007A7AAC">
        <w:rPr>
          <w:rFonts w:cstheme="minorHAnsi"/>
          <w:i/>
        </w:rPr>
        <w:t xml:space="preserve">. </w:t>
      </w:r>
      <w:r>
        <w:rPr>
          <w:rFonts w:cstheme="minorHAnsi"/>
          <w:i/>
        </w:rPr>
        <w:t>O</w:t>
      </w:r>
      <w:r w:rsidRPr="007A7AAC">
        <w:rPr>
          <w:rFonts w:cstheme="minorHAnsi"/>
          <w:i/>
        </w:rPr>
        <w:t>pen dialogue and spaces for students to express their unique identities and perspectives</w:t>
      </w:r>
      <w:r>
        <w:rPr>
          <w:rFonts w:cstheme="minorHAnsi"/>
          <w:i/>
        </w:rPr>
        <w:t xml:space="preserve"> is encouraged</w:t>
      </w:r>
      <w:r w:rsidRPr="007A7AAC">
        <w:rPr>
          <w:rFonts w:cstheme="minorHAnsi"/>
          <w:i/>
        </w:rPr>
        <w:t>. I</w:t>
      </w:r>
      <w:r>
        <w:rPr>
          <w:rFonts w:cstheme="minorHAnsi"/>
          <w:i/>
        </w:rPr>
        <w:t xml:space="preserve"> hope you encounter </w:t>
      </w:r>
      <w:r w:rsidRPr="007A7AAC">
        <w:rPr>
          <w:rFonts w:cstheme="minorHAnsi"/>
          <w:i/>
        </w:rPr>
        <w:t xml:space="preserve">an inclusive classroom that values all perspectives. If at any time the classroom experience does not live up to this expectation, please feel free to contact me. </w:t>
      </w:r>
    </w:p>
    <w:p w14:paraId="74F68606" w14:textId="77777777" w:rsidR="0061151E" w:rsidRDefault="0061151E" w:rsidP="0061151E">
      <w:pPr>
        <w:rPr>
          <w:rFonts w:cstheme="minorHAnsi"/>
          <w:i/>
        </w:rPr>
      </w:pPr>
    </w:p>
    <w:p w14:paraId="30807E0E" w14:textId="77777777" w:rsidR="0061151E" w:rsidRPr="00412B8F" w:rsidRDefault="0061151E" w:rsidP="0061151E">
      <w:pPr>
        <w:rPr>
          <w:rFonts w:cstheme="minorHAnsi"/>
          <w:i/>
        </w:rPr>
      </w:pPr>
      <w:r>
        <w:rPr>
          <w:rFonts w:cstheme="minorHAnsi"/>
          <w:b/>
          <w:bCs/>
          <w:i/>
        </w:rPr>
        <w:t>Trigger Warnings –</w:t>
      </w:r>
      <w:r>
        <w:rPr>
          <w:rFonts w:cstheme="minorHAnsi"/>
          <w:i/>
        </w:rPr>
        <w:t xml:space="preserve"> Films, images, student scripts or visual assignments, may trigger a deep emotional or traumatic response.  I will attempt to flag any material that has violence, sexual assault or rape, sexism, racism, police brutality, transphobia, homophobia, abuse, suicide, blood and body-shaming.  Please reach out to me in helping identify something potentially triggering.</w:t>
      </w:r>
    </w:p>
    <w:p w14:paraId="4C70ABE3" w14:textId="77777777" w:rsidR="0061151E" w:rsidRPr="00A76639" w:rsidRDefault="0061151E" w:rsidP="0061151E">
      <w:pPr>
        <w:rPr>
          <w:rFonts w:cstheme="minorHAnsi"/>
          <w:i/>
          <w:lang w:bidi="en-US"/>
        </w:rPr>
      </w:pPr>
    </w:p>
    <w:p w14:paraId="4D07C7A3" w14:textId="77777777" w:rsidR="00B17000" w:rsidRPr="00561A42" w:rsidRDefault="0061151E" w:rsidP="00B17000">
      <w:pPr>
        <w:rPr>
          <w:rFonts w:cstheme="minorHAnsi"/>
          <w:i/>
          <w:lang w:bidi="en-US"/>
        </w:rPr>
      </w:pPr>
      <w:r w:rsidRPr="00A76639">
        <w:rPr>
          <w:rFonts w:cstheme="minorHAnsi"/>
          <w:b/>
          <w:bCs/>
          <w:i/>
          <w:lang w:bidi="en-US"/>
        </w:rPr>
        <w:lastRenderedPageBreak/>
        <w:t xml:space="preserve">Students with Disabilities - </w:t>
      </w:r>
      <w:r w:rsidR="00B17000" w:rsidRPr="00561A42">
        <w:rPr>
          <w:rFonts w:cstheme="minorHAnsi"/>
          <w:i/>
          <w:lang w:bidi="en-US"/>
        </w:rPr>
        <w:t xml:space="preserve">Students seeking disability-related accommodations are required to register with DePaul’s Center for Students with Disabilities (CSD) enabling them to access accommodations and support services to assist with their success. There are two office locations: </w:t>
      </w:r>
    </w:p>
    <w:p w14:paraId="3E82A6A9" w14:textId="77777777" w:rsidR="00B17000" w:rsidRPr="00561A42" w:rsidRDefault="00B17000" w:rsidP="00B17000">
      <w:pPr>
        <w:numPr>
          <w:ilvl w:val="0"/>
          <w:numId w:val="1"/>
        </w:numPr>
        <w:rPr>
          <w:rFonts w:cstheme="minorHAnsi"/>
          <w:i/>
          <w:lang w:bidi="en-US"/>
        </w:rPr>
      </w:pPr>
      <w:r w:rsidRPr="00561A42">
        <w:rPr>
          <w:rFonts w:cstheme="minorHAnsi"/>
          <w:i/>
          <w:lang w:bidi="en-US"/>
        </w:rPr>
        <w:t xml:space="preserve">Loop Campus (312) 362-8002 </w:t>
      </w:r>
    </w:p>
    <w:p w14:paraId="35407132" w14:textId="77777777" w:rsidR="00B17000" w:rsidRPr="00561A42" w:rsidRDefault="00B17000" w:rsidP="00B17000">
      <w:pPr>
        <w:numPr>
          <w:ilvl w:val="0"/>
          <w:numId w:val="1"/>
        </w:numPr>
        <w:rPr>
          <w:rFonts w:cstheme="minorHAnsi"/>
          <w:i/>
          <w:lang w:bidi="en-US"/>
        </w:rPr>
      </w:pPr>
      <w:r w:rsidRPr="00561A42">
        <w:rPr>
          <w:rFonts w:cstheme="minorHAnsi"/>
          <w:i/>
          <w:lang w:bidi="en-US"/>
        </w:rPr>
        <w:t xml:space="preserve">Lincoln Park Campus (773) 325-1677 </w:t>
      </w:r>
    </w:p>
    <w:p w14:paraId="04434FCD" w14:textId="77777777" w:rsidR="00B17000" w:rsidRPr="00561A42" w:rsidRDefault="00B17000" w:rsidP="00B17000">
      <w:pPr>
        <w:numPr>
          <w:ilvl w:val="0"/>
          <w:numId w:val="1"/>
        </w:numPr>
        <w:rPr>
          <w:rFonts w:cstheme="minorHAnsi"/>
          <w:i/>
          <w:lang w:bidi="en-US"/>
        </w:rPr>
      </w:pPr>
      <w:r w:rsidRPr="00561A42">
        <w:rPr>
          <w:rFonts w:cstheme="minorHAnsi"/>
          <w:i/>
          <w:lang w:bidi="en-US"/>
        </w:rPr>
        <w:t xml:space="preserve">Email: csd@depaul.edu </w:t>
      </w:r>
    </w:p>
    <w:p w14:paraId="25592DA3" w14:textId="77777777" w:rsidR="00B17000" w:rsidRPr="00561A42" w:rsidRDefault="00B17000" w:rsidP="00B17000">
      <w:pPr>
        <w:rPr>
          <w:rFonts w:cstheme="minorHAnsi"/>
          <w:i/>
          <w:lang w:bidi="en-US"/>
        </w:rPr>
      </w:pPr>
      <w:r w:rsidRPr="00561A42">
        <w:rPr>
          <w:rFonts w:cstheme="minorHAnsi"/>
          <w:i/>
          <w:lang w:bidi="en-US"/>
        </w:rPr>
        <w:t xml:space="preserve">Students who register with the Center for Students with Disabilities are also invited to contact Dr. Gregory Moorhead, Director of the Center, privately to discuss how he may assist in facilitating the accommodations to be used in a course. This is best done early in the term. The conversation will remain confidential to the extent possible. </w:t>
      </w:r>
    </w:p>
    <w:p w14:paraId="38D3BEFB" w14:textId="79000D61" w:rsidR="0061151E" w:rsidRPr="00A76639" w:rsidRDefault="00B17000" w:rsidP="00B17000">
      <w:pPr>
        <w:rPr>
          <w:rFonts w:cstheme="minorHAnsi"/>
          <w:i/>
          <w:lang w:bidi="en-US"/>
        </w:rPr>
      </w:pPr>
      <w:r w:rsidRPr="00561A42">
        <w:rPr>
          <w:rFonts w:cstheme="minorHAnsi"/>
          <w:i/>
          <w:lang w:bidi="en-US"/>
        </w:rPr>
        <w:t xml:space="preserve">Please see </w:t>
      </w:r>
      <w:hyperlink r:id="rId16" w:history="1">
        <w:r w:rsidRPr="007B51CD">
          <w:rPr>
            <w:rStyle w:val="Hyperlink"/>
            <w:rFonts w:cstheme="minorHAnsi"/>
            <w:i/>
            <w:lang w:bidi="en-US"/>
          </w:rPr>
          <w:t>https://offices.depaul.edu/studentaffairs/about/departments/Pages/csd.aspx</w:t>
        </w:r>
      </w:hyperlink>
      <w:r>
        <w:rPr>
          <w:rFonts w:cstheme="minorHAnsi"/>
          <w:i/>
          <w:lang w:bidi="en-US"/>
        </w:rPr>
        <w:t xml:space="preserve"> </w:t>
      </w:r>
      <w:r w:rsidRPr="00561A42">
        <w:rPr>
          <w:rFonts w:cstheme="minorHAnsi"/>
          <w:i/>
          <w:lang w:bidi="en-US"/>
        </w:rPr>
        <w:t xml:space="preserve"> for Services and Contact Information. </w:t>
      </w:r>
    </w:p>
    <w:p w14:paraId="2E527CF3" w14:textId="77777777" w:rsidR="0061151E" w:rsidRDefault="0061151E" w:rsidP="0061151E">
      <w:pPr>
        <w:rPr>
          <w:rFonts w:cstheme="minorHAnsi"/>
          <w:i/>
          <w:lang w:bidi="en-US"/>
        </w:rPr>
      </w:pPr>
    </w:p>
    <w:p w14:paraId="2D9040FB" w14:textId="77777777" w:rsidR="0061151E" w:rsidRPr="000A718E" w:rsidRDefault="0061151E" w:rsidP="0061151E">
      <w:pPr>
        <w:rPr>
          <w:rFonts w:cstheme="minorHAnsi"/>
          <w:i/>
          <w:lang w:bidi="en-US"/>
        </w:rPr>
      </w:pPr>
      <w:r w:rsidRPr="000A718E">
        <w:rPr>
          <w:rFonts w:cstheme="minorHAnsi"/>
          <w:b/>
          <w:bCs/>
          <w:i/>
          <w:lang w:bidi="en-US"/>
        </w:rPr>
        <w:t>Course Policies -</w:t>
      </w:r>
    </w:p>
    <w:p w14:paraId="1219BAB2" w14:textId="77777777" w:rsidR="0061151E" w:rsidRPr="000A718E" w:rsidRDefault="0061151E" w:rsidP="0061151E">
      <w:pPr>
        <w:rPr>
          <w:rFonts w:cstheme="minorHAnsi"/>
          <w:i/>
          <w:u w:val="single"/>
          <w:lang w:bidi="en-US"/>
        </w:rPr>
      </w:pPr>
    </w:p>
    <w:p w14:paraId="001C0C85" w14:textId="77777777" w:rsidR="0061151E" w:rsidRPr="000A718E" w:rsidRDefault="0061151E" w:rsidP="0061151E">
      <w:pPr>
        <w:rPr>
          <w:rFonts w:cstheme="minorHAnsi"/>
          <w:i/>
          <w:lang w:bidi="en-US"/>
        </w:rPr>
      </w:pPr>
      <w:r w:rsidRPr="000A718E">
        <w:rPr>
          <w:rFonts w:cstheme="minorHAnsi"/>
          <w:i/>
          <w:u w:val="single"/>
          <w:lang w:bidi="en-US"/>
        </w:rPr>
        <w:t>Attendance</w:t>
      </w:r>
      <w:r w:rsidRPr="000A718E">
        <w:rPr>
          <w:rFonts w:cstheme="minorHAnsi"/>
          <w:i/>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p>
    <w:p w14:paraId="4F18F33A" w14:textId="77777777" w:rsidR="0061151E" w:rsidRPr="000A718E" w:rsidRDefault="0061151E" w:rsidP="0061151E">
      <w:pPr>
        <w:rPr>
          <w:rFonts w:cstheme="minorHAnsi"/>
          <w:i/>
          <w:lang w:bidi="en-US"/>
        </w:rPr>
      </w:pPr>
    </w:p>
    <w:p w14:paraId="0B37D8A8" w14:textId="77777777" w:rsidR="0061151E" w:rsidRPr="000A718E" w:rsidRDefault="0061151E" w:rsidP="0061151E">
      <w:pPr>
        <w:rPr>
          <w:rFonts w:cstheme="minorHAnsi"/>
          <w:i/>
          <w:lang w:bidi="en-US"/>
        </w:rPr>
      </w:pPr>
      <w:r w:rsidRPr="000A718E">
        <w:rPr>
          <w:rFonts w:cstheme="minorHAnsi"/>
          <w:i/>
          <w:u w:val="single"/>
          <w:lang w:bidi="en-US"/>
        </w:rPr>
        <w:t>Class Discussion</w:t>
      </w:r>
      <w:r w:rsidRPr="000A718E">
        <w:rPr>
          <w:rFonts w:cstheme="minorHAnsi"/>
          <w:i/>
          <w:lang w:bidi="en-US"/>
        </w:rPr>
        <w:t>: Student participation in class discussions will be measured in two ways.  First, students are highly encouraged to ask questions and offer comments relevant to the day’s topic.  Participation allows the instructor to “hear” the student’s voice when grading papers.  Secondly, students will be called upon by the instructor to offer comments related to the reading assignments.  Students must keep up with the reading to participate in class discussion.</w:t>
      </w:r>
    </w:p>
    <w:p w14:paraId="787F6C0F" w14:textId="77777777" w:rsidR="0061151E" w:rsidRPr="000A718E" w:rsidRDefault="0061151E" w:rsidP="0061151E">
      <w:pPr>
        <w:rPr>
          <w:rFonts w:cstheme="minorHAnsi"/>
          <w:i/>
          <w:lang w:bidi="en-US"/>
        </w:rPr>
      </w:pPr>
    </w:p>
    <w:p w14:paraId="4B618325" w14:textId="77777777" w:rsidR="0061151E" w:rsidRPr="000A718E" w:rsidRDefault="0061151E" w:rsidP="0061151E">
      <w:pPr>
        <w:rPr>
          <w:rFonts w:cstheme="minorHAnsi"/>
          <w:i/>
          <w:lang w:bidi="en-US"/>
        </w:rPr>
      </w:pPr>
      <w:r w:rsidRPr="000A718E">
        <w:rPr>
          <w:rFonts w:cstheme="minorHAnsi"/>
          <w:i/>
          <w:u w:val="single"/>
          <w:lang w:bidi="en-US"/>
        </w:rPr>
        <w:t>Attitude</w:t>
      </w:r>
      <w:r w:rsidRPr="000A718E">
        <w:rPr>
          <w:rFonts w:cstheme="minorHAnsi"/>
          <w:i/>
          <w:lang w:bidi="en-US"/>
        </w:rPr>
        <w:t>: A professional and academic attitude is expected throughout this course.  Measurable examples of non-academic or unprofessional attitude include but are not limited to: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6E69DC2D" w14:textId="77777777" w:rsidR="0061151E" w:rsidRPr="000A718E" w:rsidRDefault="0061151E" w:rsidP="0061151E">
      <w:pPr>
        <w:rPr>
          <w:rFonts w:cstheme="minorHAnsi"/>
          <w:i/>
          <w:lang w:bidi="en-US"/>
        </w:rPr>
      </w:pPr>
    </w:p>
    <w:p w14:paraId="6E30A3E1" w14:textId="77777777" w:rsidR="0061151E" w:rsidRPr="000A718E" w:rsidRDefault="0061151E" w:rsidP="0061151E">
      <w:pPr>
        <w:rPr>
          <w:rFonts w:cstheme="minorHAnsi"/>
          <w:i/>
          <w:lang w:bidi="en-US"/>
        </w:rPr>
      </w:pPr>
      <w:r w:rsidRPr="000A718E">
        <w:rPr>
          <w:rFonts w:cstheme="minorHAnsi"/>
          <w:i/>
          <w:u w:val="single"/>
          <w:lang w:bidi="en-US"/>
        </w:rPr>
        <w:t>Civil Discourse</w:t>
      </w:r>
      <w:r w:rsidRPr="000A718E">
        <w:rPr>
          <w:rFonts w:cstheme="minorHAnsi"/>
          <w:i/>
          <w:lang w:bidi="en-US"/>
        </w:rPr>
        <w:t xml:space="preserve">: DePaul University is a community that thrives on open discourse that challenges students, both intellectually and personally, to be </w:t>
      </w:r>
      <w:hyperlink r:id="rId17" w:history="1">
        <w:r w:rsidRPr="000A718E">
          <w:rPr>
            <w:rStyle w:val="Hyperlink"/>
            <w:rFonts w:cstheme="minorHAnsi"/>
            <w:i/>
            <w:lang w:bidi="en-US"/>
          </w:rPr>
          <w:t>Socially Responsible Leaders</w:t>
        </w:r>
      </w:hyperlink>
      <w:r w:rsidRPr="000A718E">
        <w:rPr>
          <w:rFonts w:cstheme="minorHAnsi"/>
          <w:i/>
          <w:lang w:bidi="en-US"/>
        </w:rPr>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5B0BE08E" w14:textId="77777777" w:rsidR="0061151E" w:rsidRPr="000A718E" w:rsidRDefault="0061151E" w:rsidP="0061151E">
      <w:pPr>
        <w:rPr>
          <w:rFonts w:cstheme="minorHAnsi"/>
          <w:i/>
          <w:lang w:bidi="en-US"/>
        </w:rPr>
      </w:pPr>
    </w:p>
    <w:p w14:paraId="71B27E20" w14:textId="77777777" w:rsidR="0061151E" w:rsidRPr="00FF6183" w:rsidRDefault="0061151E" w:rsidP="0061151E">
      <w:pPr>
        <w:rPr>
          <w:rFonts w:cstheme="minorHAnsi"/>
          <w:i/>
          <w:lang w:bidi="en-US"/>
        </w:rPr>
      </w:pPr>
      <w:r w:rsidRPr="000A718E">
        <w:rPr>
          <w:rFonts w:cstheme="minorHAnsi"/>
          <w:i/>
          <w:u w:val="single"/>
          <w:lang w:bidi="en-US"/>
        </w:rPr>
        <w:t>Cell Phones/On Call</w:t>
      </w:r>
      <w:r w:rsidRPr="000A718E">
        <w:rPr>
          <w:rFonts w:cstheme="minorHAnsi"/>
          <w:i/>
          <w:lang w:bidi="en-US"/>
        </w:rPr>
        <w:t xml:space="preserve">:  If you bring a cell phone to class, it must be off or set to a silent mode. Should you need to answer a call during class, students must leave the room in an </w:t>
      </w:r>
      <w:r w:rsidRPr="000A718E">
        <w:rPr>
          <w:rFonts w:cstheme="minorHAnsi"/>
          <w:i/>
          <w:lang w:bidi="en-US"/>
        </w:rPr>
        <w:lastRenderedPageBreak/>
        <w:t xml:space="preserve">undisruptive manner. Out of respect to fellow students and the professor, texting is never allowable in class. If you are required to be on call as part of your job, please advise me at the start of the course. </w:t>
      </w:r>
    </w:p>
    <w:p w14:paraId="4F53499A" w14:textId="77777777" w:rsidR="00D13093" w:rsidRDefault="00D13093"/>
    <w:sectPr w:rsidR="00D13093" w:rsidSect="00AF3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1481D"/>
    <w:multiLevelType w:val="multilevel"/>
    <w:tmpl w:val="7B38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005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1E"/>
    <w:rsid w:val="000705BD"/>
    <w:rsid w:val="002F018D"/>
    <w:rsid w:val="00393401"/>
    <w:rsid w:val="0061151E"/>
    <w:rsid w:val="00851A2A"/>
    <w:rsid w:val="00A60E74"/>
    <w:rsid w:val="00B17000"/>
    <w:rsid w:val="00BC7278"/>
    <w:rsid w:val="00D13093"/>
    <w:rsid w:val="00DC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099EB"/>
  <w15:chartTrackingRefBased/>
  <w15:docId w15:val="{74B347D8-0881-854B-BA5A-4180BCA2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51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depaul.edu/calendar/Pages/default.aspx" TargetMode="External"/><Relationship Id="rId13" Type="http://schemas.openxmlformats.org/officeDocument/2006/relationships/hyperlink" Target="http://www.cdm.depaul.edu/Current%20Students/Pages/Grading-Policie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2l.depaul.edu/d2l/home" TargetMode="External"/><Relationship Id="rId12" Type="http://schemas.openxmlformats.org/officeDocument/2006/relationships/hyperlink" Target="http://www.cdm.depaul.edu/Current%20Students/Pages/PoliciesandProcedures.aspx" TargetMode="External"/><Relationship Id="rId17" Type="http://schemas.openxmlformats.org/officeDocument/2006/relationships/hyperlink" Target="http://studentaffairs.depaul.edu/sli/about/framework.asp" TargetMode="External"/><Relationship Id="rId2" Type="http://schemas.openxmlformats.org/officeDocument/2006/relationships/styles" Target="styles.xml"/><Relationship Id="rId16" Type="http://schemas.openxmlformats.org/officeDocument/2006/relationships/hyperlink" Target="https://offices.depaul.edu/studentaffairs/about/departments/Pages/csd.aspx" TargetMode="External"/><Relationship Id="rId1" Type="http://schemas.openxmlformats.org/officeDocument/2006/relationships/numbering" Target="numbering.xml"/><Relationship Id="rId6" Type="http://schemas.openxmlformats.org/officeDocument/2006/relationships/hyperlink" Target="https://www.cinematography.net/" TargetMode="External"/><Relationship Id="rId11" Type="http://schemas.openxmlformats.org/officeDocument/2006/relationships/hyperlink" Target="https://resources.depaul.edu/teaching-%20commons/teaching/academic-integrity/Pages/default.aspx" TargetMode="External"/><Relationship Id="rId5" Type="http://schemas.openxmlformats.org/officeDocument/2006/relationships/hyperlink" Target="mailto:pbiagi1@depaul.edu" TargetMode="External"/><Relationship Id="rId15" Type="http://schemas.openxmlformats.org/officeDocument/2006/relationships/hyperlink" Target="https://resources.depaul.edu/coronavirus/guidance/health-safety-%20practices/Pages/default.aspx" TargetMode="External"/><Relationship Id="rId10" Type="http://schemas.openxmlformats.org/officeDocument/2006/relationships/hyperlink" Target="https://resources.depaul.edu/teaching-commons/teaching/Pages/online-%20teaching-evaluation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m.depaul.edu/Current%20Students/Pages/Cinespace-Studios.aspx" TargetMode="External"/><Relationship Id="rId14" Type="http://schemas.openxmlformats.org/officeDocument/2006/relationships/hyperlink" Target="http://policies.depaul.edu/policy/policy.aspx?pid=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 Pete</dc:creator>
  <cp:keywords/>
  <dc:description/>
  <cp:lastModifiedBy>Biagi, Pete</cp:lastModifiedBy>
  <cp:revision>5</cp:revision>
  <dcterms:created xsi:type="dcterms:W3CDTF">2022-12-26T17:23:00Z</dcterms:created>
  <dcterms:modified xsi:type="dcterms:W3CDTF">2022-12-30T19:35:00Z</dcterms:modified>
</cp:coreProperties>
</file>