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C120" w14:textId="1647D8FB" w:rsidR="008857C9" w:rsidRDefault="0010068E">
      <w:pPr>
        <w:ind w:left="360"/>
        <w:jc w:val="center"/>
        <w:rPr>
          <w:rFonts w:asciiTheme="minorHAnsi" w:hAnsiTheme="minorHAnsi" w:cs="Arial"/>
          <w:sz w:val="28"/>
          <w:szCs w:val="28"/>
          <w:lang w:val="fr-FR"/>
        </w:rPr>
      </w:pPr>
      <w:r>
        <w:rPr>
          <w:rFonts w:asciiTheme="minorHAnsi" w:hAnsiTheme="minorHAnsi" w:cs="Arial"/>
          <w:sz w:val="28"/>
          <w:szCs w:val="28"/>
          <w:lang w:val="fr-FR"/>
        </w:rPr>
        <w:tab/>
      </w:r>
    </w:p>
    <w:p w14:paraId="34BA992E" w14:textId="77777777" w:rsidR="008857C9" w:rsidRDefault="008857C9">
      <w:pPr>
        <w:ind w:left="360"/>
        <w:jc w:val="center"/>
        <w:rPr>
          <w:rFonts w:asciiTheme="minorHAnsi" w:hAnsiTheme="minorHAnsi" w:cs="Arial"/>
          <w:sz w:val="28"/>
          <w:szCs w:val="28"/>
          <w:lang w:val="fr-FR"/>
        </w:rPr>
      </w:pPr>
    </w:p>
    <w:p w14:paraId="75934828" w14:textId="77777777" w:rsidR="0010042E" w:rsidRPr="00E75C23" w:rsidRDefault="00BA1DCD">
      <w:pPr>
        <w:ind w:left="360"/>
        <w:jc w:val="center"/>
        <w:rPr>
          <w:rFonts w:asciiTheme="minorHAnsi" w:hAnsiTheme="minorHAnsi" w:cs="Arial"/>
          <w:sz w:val="28"/>
          <w:szCs w:val="28"/>
          <w:lang w:val="fr-FR"/>
        </w:rPr>
      </w:pPr>
      <w:r w:rsidRPr="00E75C23">
        <w:rPr>
          <w:rFonts w:asciiTheme="minorHAnsi" w:hAnsiTheme="minorHAnsi" w:cs="Arial"/>
          <w:sz w:val="28"/>
          <w:szCs w:val="28"/>
          <w:lang w:val="fr-FR"/>
        </w:rPr>
        <w:t xml:space="preserve">Course Syllabus – </w:t>
      </w:r>
      <w:r w:rsidR="003812FD" w:rsidRPr="00E75C23">
        <w:rPr>
          <w:rFonts w:asciiTheme="minorHAnsi" w:hAnsiTheme="minorHAnsi" w:cs="Arial"/>
          <w:sz w:val="28"/>
          <w:szCs w:val="28"/>
          <w:lang w:val="fr-FR"/>
        </w:rPr>
        <w:t>IT130</w:t>
      </w:r>
    </w:p>
    <w:p w14:paraId="2E442D8E" w14:textId="77777777" w:rsidR="003812FD" w:rsidRPr="00E75C23" w:rsidRDefault="003812FD">
      <w:pPr>
        <w:ind w:left="360"/>
        <w:jc w:val="center"/>
        <w:rPr>
          <w:rFonts w:asciiTheme="minorHAnsi" w:hAnsiTheme="minorHAnsi" w:cs="Arial"/>
          <w:sz w:val="28"/>
          <w:szCs w:val="28"/>
        </w:rPr>
      </w:pPr>
      <w:r w:rsidRPr="00E75C23">
        <w:rPr>
          <w:rFonts w:asciiTheme="minorHAnsi" w:hAnsiTheme="minorHAnsi"/>
          <w:sz w:val="28"/>
          <w:szCs w:val="28"/>
          <w:lang w:val="en"/>
        </w:rPr>
        <w:t>IT 130 Introductory Computing for the Web</w:t>
      </w:r>
      <w:r w:rsidRPr="00E75C23">
        <w:rPr>
          <w:rFonts w:asciiTheme="minorHAnsi" w:hAnsiTheme="minorHAnsi" w:cs="Arial"/>
          <w:sz w:val="28"/>
          <w:szCs w:val="28"/>
        </w:rPr>
        <w:t xml:space="preserve"> </w:t>
      </w:r>
    </w:p>
    <w:p w14:paraId="0894605B" w14:textId="10A271B5" w:rsidR="0010042E" w:rsidRPr="00E75C23" w:rsidRDefault="00F41F1A">
      <w:pPr>
        <w:ind w:left="360"/>
        <w:jc w:val="center"/>
        <w:rPr>
          <w:rFonts w:asciiTheme="minorHAnsi" w:hAnsiTheme="minorHAnsi"/>
          <w:sz w:val="28"/>
          <w:szCs w:val="28"/>
        </w:rPr>
      </w:pPr>
      <w:r>
        <w:rPr>
          <w:rFonts w:asciiTheme="minorHAnsi" w:hAnsiTheme="minorHAnsi" w:cs="Arial"/>
          <w:sz w:val="28"/>
          <w:szCs w:val="28"/>
        </w:rPr>
        <w:t xml:space="preserve"> </w:t>
      </w:r>
      <w:r w:rsidR="009844AC">
        <w:rPr>
          <w:rFonts w:asciiTheme="minorHAnsi" w:hAnsiTheme="minorHAnsi" w:cs="Arial"/>
          <w:sz w:val="28"/>
          <w:szCs w:val="28"/>
        </w:rPr>
        <w:t>Spring</w:t>
      </w:r>
      <w:r w:rsidR="00EF2069">
        <w:rPr>
          <w:rFonts w:asciiTheme="minorHAnsi" w:hAnsiTheme="minorHAnsi" w:cs="Arial"/>
          <w:sz w:val="28"/>
          <w:szCs w:val="28"/>
        </w:rPr>
        <w:t>2023</w:t>
      </w:r>
    </w:p>
    <w:p w14:paraId="3F412646" w14:textId="77777777" w:rsidR="0010042E" w:rsidRDefault="0010042E">
      <w:pPr>
        <w:ind w:left="360"/>
        <w:rPr>
          <w:rFonts w:ascii="Arial" w:hAnsi="Arial" w:cs="Arial"/>
          <w:b/>
        </w:rPr>
      </w:pPr>
    </w:p>
    <w:p w14:paraId="41663381" w14:textId="77777777" w:rsidR="0010042E" w:rsidRPr="008C2F02" w:rsidRDefault="00BA1DCD">
      <w:pPr>
        <w:widowControl w:val="0"/>
        <w:tabs>
          <w:tab w:val="left" w:pos="204"/>
        </w:tabs>
        <w:adjustRightInd w:val="0"/>
        <w:ind w:left="360"/>
        <w:jc w:val="center"/>
        <w:rPr>
          <w:rFonts w:asciiTheme="minorHAnsi" w:hAnsiTheme="minorHAnsi" w:cstheme="minorHAnsi"/>
          <w:b/>
          <w:sz w:val="22"/>
        </w:rPr>
      </w:pPr>
      <w:r w:rsidRPr="008C2F02">
        <w:rPr>
          <w:rFonts w:asciiTheme="minorHAnsi" w:hAnsiTheme="minorHAnsi" w:cstheme="minorHAnsi"/>
          <w:b/>
          <w:sz w:val="22"/>
        </w:rPr>
        <w:t> </w:t>
      </w:r>
    </w:p>
    <w:p w14:paraId="16E04619" w14:textId="2C363BDC" w:rsidR="001762FB" w:rsidRDefault="001762FB" w:rsidP="001762FB">
      <w:pPr>
        <w:pStyle w:val="Heading1"/>
        <w:rPr>
          <w:rFonts w:asciiTheme="minorHAnsi" w:hAnsiTheme="minorHAnsi" w:cstheme="minorBidi"/>
          <w:sz w:val="28"/>
          <w:szCs w:val="28"/>
        </w:rPr>
      </w:pPr>
      <w:r>
        <w:rPr>
          <w:rFonts w:asciiTheme="minorHAnsi" w:hAnsiTheme="minorHAnsi" w:cstheme="minorBidi"/>
        </w:rPr>
        <w:t xml:space="preserve"> </w:t>
      </w:r>
      <w:r w:rsidR="009844AC">
        <w:rPr>
          <w:rFonts w:asciiTheme="minorHAnsi" w:hAnsiTheme="minorHAnsi" w:cstheme="minorBidi"/>
          <w:sz w:val="28"/>
          <w:szCs w:val="28"/>
        </w:rPr>
        <w:t>Spring</w:t>
      </w:r>
      <w:r>
        <w:rPr>
          <w:rFonts w:asciiTheme="minorHAnsi" w:hAnsiTheme="minorHAnsi" w:cstheme="minorBidi"/>
          <w:sz w:val="28"/>
          <w:szCs w:val="28"/>
        </w:rPr>
        <w:t>20</w:t>
      </w:r>
      <w:r w:rsidR="007D4E7C">
        <w:rPr>
          <w:rFonts w:asciiTheme="minorHAnsi" w:hAnsiTheme="minorHAnsi" w:cstheme="minorBidi"/>
          <w:sz w:val="28"/>
          <w:szCs w:val="28"/>
        </w:rPr>
        <w:t>22</w:t>
      </w:r>
      <w:r w:rsidRPr="3E700F0C">
        <w:rPr>
          <w:rFonts w:asciiTheme="minorHAnsi" w:hAnsiTheme="minorHAnsi" w:cstheme="minorBidi"/>
          <w:sz w:val="28"/>
          <w:szCs w:val="28"/>
        </w:rPr>
        <w:t>-</w:t>
      </w:r>
      <w:r w:rsidR="00EF2069">
        <w:rPr>
          <w:rFonts w:asciiTheme="minorHAnsi" w:hAnsiTheme="minorHAnsi" w:cstheme="minorBidi"/>
          <w:sz w:val="28"/>
          <w:szCs w:val="28"/>
        </w:rPr>
        <w:t>2023</w:t>
      </w:r>
    </w:p>
    <w:p w14:paraId="34EDDE63" w14:textId="77777777" w:rsidR="001762FB" w:rsidRDefault="001762FB" w:rsidP="001762FB">
      <w:pPr>
        <w:pStyle w:val="Subtitle"/>
        <w:jc w:val="left"/>
        <w:rPr>
          <w:rFonts w:asciiTheme="minorHAnsi" w:hAnsiTheme="minorHAnsi" w:cstheme="minorBidi"/>
          <w:sz w:val="28"/>
          <w:szCs w:val="28"/>
        </w:rPr>
      </w:pPr>
    </w:p>
    <w:p w14:paraId="24794360" w14:textId="77777777" w:rsidR="001762FB" w:rsidRPr="00180E76" w:rsidRDefault="001762FB" w:rsidP="001762FB">
      <w:pPr>
        <w:pStyle w:val="Subtitle"/>
        <w:jc w:val="left"/>
        <w:rPr>
          <w:rFonts w:asciiTheme="minorHAnsi" w:hAnsiTheme="minorHAnsi" w:cstheme="minorBidi"/>
          <w:b w:val="0"/>
          <w:bCs w:val="0"/>
          <w:sz w:val="28"/>
          <w:szCs w:val="28"/>
        </w:rPr>
      </w:pPr>
      <w:r>
        <w:rPr>
          <w:rFonts w:asciiTheme="minorHAnsi" w:hAnsiTheme="minorHAnsi" w:cstheme="minorBidi"/>
          <w:sz w:val="28"/>
          <w:szCs w:val="28"/>
        </w:rPr>
        <w:t>All times listed are Central Daylight Time (CDT)</w:t>
      </w:r>
    </w:p>
    <w:p w14:paraId="5B1A7152" w14:textId="77777777" w:rsidR="001762FB" w:rsidRPr="00180E76" w:rsidRDefault="001762FB" w:rsidP="001762FB">
      <w:pPr>
        <w:rPr>
          <w:rFonts w:asciiTheme="minorHAnsi" w:hAnsiTheme="minorHAnsi" w:cstheme="minorHAnsi"/>
          <w:b/>
          <w:bCs/>
          <w:sz w:val="28"/>
          <w:szCs w:val="28"/>
        </w:rPr>
      </w:pPr>
    </w:p>
    <w:p w14:paraId="4A7361BB" w14:textId="17DE11D6" w:rsidR="001762FB" w:rsidRPr="00180E76" w:rsidRDefault="001762FB" w:rsidP="001762FB">
      <w:pPr>
        <w:rPr>
          <w:rFonts w:asciiTheme="minorHAnsi" w:hAnsiTheme="minorHAnsi" w:cstheme="minorHAnsi"/>
          <w:b/>
          <w:bCs/>
          <w:sz w:val="28"/>
          <w:szCs w:val="28"/>
        </w:rPr>
      </w:pPr>
      <w:r>
        <w:rPr>
          <w:rFonts w:asciiTheme="minorHAnsi" w:hAnsiTheme="minorHAnsi" w:cstheme="minorBidi"/>
          <w:b/>
          <w:bCs/>
          <w:sz w:val="28"/>
          <w:szCs w:val="28"/>
        </w:rPr>
        <w:t>Class meeting time: Monday Wednesday</w:t>
      </w:r>
      <w:r w:rsidRPr="3E700F0C">
        <w:rPr>
          <w:rFonts w:asciiTheme="minorHAnsi" w:hAnsiTheme="minorHAnsi" w:cstheme="minorBidi"/>
          <w:b/>
          <w:bCs/>
          <w:sz w:val="28"/>
          <w:szCs w:val="28"/>
        </w:rPr>
        <w:t xml:space="preserve"> </w:t>
      </w:r>
      <w:r>
        <w:rPr>
          <w:rFonts w:asciiTheme="minorHAnsi" w:hAnsiTheme="minorHAnsi" w:cstheme="minorBidi"/>
          <w:b/>
          <w:bCs/>
          <w:sz w:val="28"/>
          <w:szCs w:val="28"/>
        </w:rPr>
        <w:t xml:space="preserve">1:00 </w:t>
      </w:r>
      <w:r w:rsidR="00EF2069">
        <w:rPr>
          <w:rFonts w:asciiTheme="minorHAnsi" w:hAnsiTheme="minorHAnsi" w:cstheme="minorBidi"/>
          <w:b/>
          <w:bCs/>
          <w:sz w:val="28"/>
          <w:szCs w:val="28"/>
        </w:rPr>
        <w:t>p</w:t>
      </w:r>
      <w:r>
        <w:rPr>
          <w:rFonts w:asciiTheme="minorHAnsi" w:hAnsiTheme="minorHAnsi" w:cstheme="minorBidi"/>
          <w:b/>
          <w:bCs/>
          <w:sz w:val="28"/>
          <w:szCs w:val="28"/>
        </w:rPr>
        <w:t>m – 2:40 p</w:t>
      </w:r>
      <w:r w:rsidRPr="3E700F0C">
        <w:rPr>
          <w:rFonts w:asciiTheme="minorHAnsi" w:hAnsiTheme="minorHAnsi" w:cstheme="minorBidi"/>
          <w:b/>
          <w:bCs/>
          <w:sz w:val="28"/>
          <w:szCs w:val="28"/>
        </w:rPr>
        <w:t xml:space="preserve">m </w:t>
      </w:r>
      <w:r>
        <w:rPr>
          <w:rFonts w:asciiTheme="minorHAnsi" w:hAnsiTheme="minorHAnsi" w:cstheme="minorBidi"/>
          <w:b/>
          <w:bCs/>
          <w:sz w:val="28"/>
          <w:szCs w:val="28"/>
        </w:rPr>
        <w:t xml:space="preserve">CDT </w:t>
      </w:r>
    </w:p>
    <w:p w14:paraId="1C18B8B7" w14:textId="43BDE444" w:rsidR="001762FB" w:rsidRPr="00180E76" w:rsidRDefault="001762FB" w:rsidP="001762FB">
      <w:pPr>
        <w:rPr>
          <w:rFonts w:asciiTheme="minorHAnsi" w:hAnsiTheme="minorHAnsi" w:cstheme="minorBidi"/>
          <w:b/>
          <w:bCs/>
          <w:sz w:val="28"/>
          <w:szCs w:val="28"/>
        </w:rPr>
      </w:pPr>
      <w:r>
        <w:rPr>
          <w:rFonts w:asciiTheme="minorHAnsi" w:hAnsiTheme="minorHAnsi" w:cstheme="minorBidi"/>
          <w:b/>
          <w:bCs/>
          <w:sz w:val="28"/>
          <w:szCs w:val="28"/>
        </w:rPr>
        <w:t xml:space="preserve">Professor David Lee -   </w:t>
      </w:r>
      <w:r w:rsidR="007D4E7C">
        <w:rPr>
          <w:rFonts w:asciiTheme="minorHAnsi" w:hAnsiTheme="minorHAnsi" w:cstheme="minorBidi"/>
          <w:b/>
          <w:bCs/>
          <w:sz w:val="28"/>
          <w:szCs w:val="28"/>
        </w:rPr>
        <w:t>dlee6@depaul.edu</w:t>
      </w:r>
    </w:p>
    <w:p w14:paraId="7B730D4F" w14:textId="77777777" w:rsidR="001762FB" w:rsidRPr="00180E76" w:rsidRDefault="001762FB" w:rsidP="001762FB">
      <w:pPr>
        <w:rPr>
          <w:rFonts w:asciiTheme="minorHAnsi" w:hAnsiTheme="minorHAnsi" w:cstheme="minorHAnsi"/>
          <w:b/>
          <w:bCs/>
          <w:sz w:val="28"/>
          <w:szCs w:val="28"/>
        </w:rPr>
      </w:pPr>
    </w:p>
    <w:p w14:paraId="07D27ED2" w14:textId="2FB451B1" w:rsidR="001762FB" w:rsidRDefault="001762FB" w:rsidP="001762FB">
      <w:pPr>
        <w:rPr>
          <w:rFonts w:asciiTheme="minorHAnsi" w:hAnsiTheme="minorHAnsi" w:cstheme="minorBidi"/>
          <w:b/>
          <w:bCs/>
          <w:sz w:val="28"/>
          <w:szCs w:val="28"/>
        </w:rPr>
      </w:pPr>
      <w:r w:rsidRPr="0048749B">
        <w:rPr>
          <w:rFonts w:asciiTheme="minorHAnsi" w:hAnsiTheme="minorHAnsi" w:cstheme="minorBidi"/>
          <w:b/>
          <w:bCs/>
          <w:sz w:val="28"/>
          <w:szCs w:val="28"/>
          <w:u w:val="single"/>
        </w:rPr>
        <w:t>Office Hours:</w:t>
      </w:r>
      <w:r w:rsidRPr="00180E76">
        <w:rPr>
          <w:rFonts w:asciiTheme="minorHAnsi" w:hAnsiTheme="minorHAnsi" w:cstheme="minorHAnsi"/>
          <w:b/>
          <w:bCs/>
          <w:sz w:val="28"/>
          <w:szCs w:val="28"/>
        </w:rPr>
        <w:tab/>
      </w:r>
      <w:r w:rsidRPr="00710211">
        <w:rPr>
          <w:rFonts w:asciiTheme="minorHAnsi" w:hAnsiTheme="minorHAnsi" w:cstheme="minorBidi"/>
          <w:sz w:val="28"/>
          <w:szCs w:val="28"/>
        </w:rPr>
        <w:t xml:space="preserve"> </w:t>
      </w:r>
      <w:r>
        <w:rPr>
          <w:rFonts w:asciiTheme="minorHAnsi" w:hAnsiTheme="minorHAnsi" w:cstheme="minorBidi"/>
          <w:sz w:val="28"/>
          <w:szCs w:val="28"/>
        </w:rPr>
        <w:t>A</w:t>
      </w:r>
      <w:r w:rsidRPr="00710211">
        <w:rPr>
          <w:rFonts w:asciiTheme="minorHAnsi" w:hAnsiTheme="minorHAnsi" w:cstheme="minorBidi"/>
          <w:sz w:val="28"/>
          <w:szCs w:val="28"/>
        </w:rPr>
        <w:t>ppointments are required for office hours.</w:t>
      </w:r>
    </w:p>
    <w:p w14:paraId="31580027" w14:textId="77777777" w:rsidR="001762FB" w:rsidRDefault="001762FB" w:rsidP="001762FB">
      <w:pPr>
        <w:rPr>
          <w:rFonts w:asciiTheme="minorHAnsi" w:hAnsiTheme="minorHAnsi" w:cstheme="minorBidi"/>
          <w:b/>
          <w:bCs/>
          <w:sz w:val="28"/>
          <w:szCs w:val="28"/>
        </w:rPr>
      </w:pPr>
    </w:p>
    <w:p w14:paraId="180AA50C" w14:textId="6EDABC32" w:rsidR="001762FB" w:rsidRDefault="001762FB" w:rsidP="001762FB">
      <w:pPr>
        <w:rPr>
          <w:rFonts w:asciiTheme="minorHAnsi" w:hAnsiTheme="minorHAnsi" w:cstheme="minorBidi"/>
          <w:b/>
          <w:bCs/>
          <w:sz w:val="28"/>
          <w:szCs w:val="28"/>
        </w:rPr>
      </w:pPr>
      <w:r>
        <w:rPr>
          <w:rFonts w:asciiTheme="minorHAnsi" w:hAnsiTheme="minorHAnsi" w:cstheme="minorBidi"/>
          <w:b/>
          <w:bCs/>
          <w:sz w:val="28"/>
          <w:szCs w:val="28"/>
        </w:rPr>
        <w:t xml:space="preserve">All office hours will be conducted </w:t>
      </w:r>
      <w:r w:rsidR="002D3189">
        <w:rPr>
          <w:rFonts w:asciiTheme="minorHAnsi" w:hAnsiTheme="minorHAnsi" w:cstheme="minorBidi"/>
          <w:b/>
          <w:bCs/>
          <w:sz w:val="28"/>
          <w:szCs w:val="28"/>
        </w:rPr>
        <w:t>in the</w:t>
      </w:r>
      <w:r w:rsidR="00EF2069">
        <w:rPr>
          <w:rFonts w:asciiTheme="minorHAnsi" w:hAnsiTheme="minorHAnsi" w:cstheme="minorBidi"/>
          <w:b/>
          <w:bCs/>
          <w:sz w:val="28"/>
          <w:szCs w:val="28"/>
        </w:rPr>
        <w:t xml:space="preserve"> classroom </w:t>
      </w:r>
    </w:p>
    <w:p w14:paraId="6F8E3B5B" w14:textId="27BEB6A3" w:rsidR="001762FB" w:rsidRPr="001762FB" w:rsidRDefault="001762FB" w:rsidP="001762FB">
      <w:pPr>
        <w:rPr>
          <w:rFonts w:asciiTheme="minorHAnsi" w:hAnsiTheme="minorHAnsi" w:cstheme="minorBidi"/>
        </w:rPr>
      </w:pPr>
      <w:r>
        <w:rPr>
          <w:rFonts w:asciiTheme="minorHAnsi" w:hAnsiTheme="minorHAnsi" w:cstheme="minorBidi"/>
          <w:b/>
          <w:bCs/>
          <w:sz w:val="28"/>
          <w:szCs w:val="28"/>
        </w:rPr>
        <w:tab/>
      </w:r>
      <w:r w:rsidR="00EF2069">
        <w:rPr>
          <w:rFonts w:asciiTheme="minorHAnsi" w:hAnsiTheme="minorHAnsi" w:cstheme="minorBidi"/>
        </w:rPr>
        <w:t xml:space="preserve"> </w:t>
      </w:r>
      <w:bookmarkStart w:id="0" w:name="_Hlk4305809"/>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Bidi"/>
          <w:b/>
          <w:bCs/>
          <w:i/>
          <w:iCs/>
          <w:sz w:val="28"/>
          <w:szCs w:val="28"/>
          <w:u w:val="single"/>
        </w:rPr>
        <w:t>Monday</w:t>
      </w:r>
      <w:r w:rsidRPr="3E700F0C">
        <w:rPr>
          <w:rFonts w:asciiTheme="minorHAnsi" w:hAnsiTheme="minorHAnsi" w:cstheme="minorBidi"/>
          <w:b/>
          <w:bCs/>
          <w:i/>
          <w:iCs/>
          <w:sz w:val="28"/>
          <w:szCs w:val="28"/>
        </w:rPr>
        <w:t xml:space="preserve">   </w:t>
      </w:r>
      <w:r>
        <w:rPr>
          <w:rFonts w:asciiTheme="minorHAnsi" w:hAnsiTheme="minorHAnsi" w:cstheme="minorBidi"/>
          <w:b/>
          <w:bCs/>
          <w:i/>
          <w:iCs/>
          <w:sz w:val="28"/>
          <w:szCs w:val="28"/>
        </w:rPr>
        <w:tab/>
      </w:r>
      <w:r>
        <w:rPr>
          <w:rFonts w:asciiTheme="minorHAnsi" w:hAnsiTheme="minorHAnsi" w:cstheme="minorBidi"/>
          <w:b/>
          <w:bCs/>
          <w:i/>
          <w:iCs/>
          <w:sz w:val="28"/>
          <w:szCs w:val="28"/>
        </w:rPr>
        <w:tab/>
      </w:r>
      <w:r>
        <w:rPr>
          <w:rFonts w:asciiTheme="minorHAnsi" w:hAnsiTheme="minorHAnsi" w:cstheme="minorBidi"/>
          <w:bCs/>
          <w:i/>
          <w:iCs/>
          <w:sz w:val="28"/>
          <w:szCs w:val="28"/>
        </w:rPr>
        <w:t>1</w:t>
      </w:r>
      <w:r w:rsidR="00EF2069">
        <w:rPr>
          <w:rFonts w:asciiTheme="minorHAnsi" w:hAnsiTheme="minorHAnsi" w:cstheme="minorBidi"/>
          <w:bCs/>
          <w:i/>
          <w:iCs/>
          <w:sz w:val="28"/>
          <w:szCs w:val="28"/>
        </w:rPr>
        <w:t>2</w:t>
      </w:r>
      <w:r w:rsidRPr="008478B3">
        <w:rPr>
          <w:rFonts w:asciiTheme="minorHAnsi" w:hAnsiTheme="minorHAnsi" w:cstheme="minorBidi"/>
          <w:bCs/>
          <w:i/>
          <w:iCs/>
          <w:sz w:val="28"/>
          <w:szCs w:val="28"/>
        </w:rPr>
        <w:t>:</w:t>
      </w:r>
      <w:r>
        <w:rPr>
          <w:rFonts w:asciiTheme="minorHAnsi" w:hAnsiTheme="minorHAnsi" w:cstheme="minorBidi"/>
          <w:bCs/>
          <w:i/>
          <w:iCs/>
          <w:sz w:val="28"/>
          <w:szCs w:val="28"/>
        </w:rPr>
        <w:t>00</w:t>
      </w:r>
      <w:r w:rsidRPr="008478B3">
        <w:rPr>
          <w:rFonts w:asciiTheme="minorHAnsi" w:hAnsiTheme="minorHAnsi" w:cstheme="minorBidi"/>
          <w:bCs/>
          <w:i/>
          <w:iCs/>
          <w:sz w:val="28"/>
          <w:szCs w:val="28"/>
        </w:rPr>
        <w:t xml:space="preserve"> </w:t>
      </w:r>
      <w:r w:rsidRPr="008478B3">
        <w:rPr>
          <w:rFonts w:asciiTheme="minorHAnsi" w:hAnsiTheme="minorHAnsi" w:cstheme="minorHAnsi"/>
          <w:bCs/>
          <w:i/>
          <w:sz w:val="28"/>
          <w:szCs w:val="28"/>
        </w:rPr>
        <w:t>-</w:t>
      </w:r>
      <w:r w:rsidRPr="008478B3">
        <w:rPr>
          <w:rFonts w:asciiTheme="minorHAnsi" w:hAnsiTheme="minorHAnsi" w:cstheme="minorBidi"/>
          <w:bCs/>
          <w:i/>
          <w:iCs/>
          <w:sz w:val="28"/>
          <w:szCs w:val="28"/>
        </w:rPr>
        <w:t xml:space="preserve"> </w:t>
      </w:r>
      <w:r>
        <w:rPr>
          <w:rFonts w:asciiTheme="minorHAnsi" w:hAnsiTheme="minorHAnsi" w:cstheme="minorBidi"/>
          <w:bCs/>
          <w:i/>
          <w:iCs/>
          <w:sz w:val="28"/>
          <w:szCs w:val="28"/>
        </w:rPr>
        <w:t>1</w:t>
      </w:r>
      <w:r w:rsidR="00EF2069">
        <w:rPr>
          <w:rFonts w:asciiTheme="minorHAnsi" w:hAnsiTheme="minorHAnsi" w:cstheme="minorBidi"/>
          <w:bCs/>
          <w:i/>
          <w:iCs/>
          <w:sz w:val="28"/>
          <w:szCs w:val="28"/>
        </w:rPr>
        <w:t>2</w:t>
      </w:r>
      <w:r w:rsidRPr="008478B3">
        <w:rPr>
          <w:rFonts w:asciiTheme="minorHAnsi" w:hAnsiTheme="minorHAnsi" w:cstheme="minorBidi"/>
          <w:bCs/>
          <w:i/>
          <w:iCs/>
          <w:sz w:val="28"/>
          <w:szCs w:val="28"/>
        </w:rPr>
        <w:t>:</w:t>
      </w:r>
      <w:r>
        <w:rPr>
          <w:rFonts w:asciiTheme="minorHAnsi" w:hAnsiTheme="minorHAnsi" w:cstheme="minorBidi"/>
          <w:bCs/>
          <w:i/>
          <w:iCs/>
          <w:sz w:val="28"/>
          <w:szCs w:val="28"/>
        </w:rPr>
        <w:t>45</w:t>
      </w:r>
      <w:r w:rsidRPr="008478B3">
        <w:rPr>
          <w:rFonts w:asciiTheme="minorHAnsi" w:hAnsiTheme="minorHAnsi" w:cstheme="minorBidi"/>
          <w:bCs/>
          <w:i/>
          <w:iCs/>
          <w:sz w:val="28"/>
          <w:szCs w:val="28"/>
        </w:rPr>
        <w:t xml:space="preserve"> </w:t>
      </w:r>
      <w:r w:rsidR="002D3189">
        <w:rPr>
          <w:rFonts w:asciiTheme="minorHAnsi" w:hAnsiTheme="minorHAnsi" w:cstheme="minorBidi"/>
          <w:bCs/>
          <w:i/>
          <w:iCs/>
          <w:sz w:val="28"/>
          <w:szCs w:val="28"/>
        </w:rPr>
        <w:t>p</w:t>
      </w:r>
      <w:r w:rsidR="002D3189" w:rsidRPr="008478B3">
        <w:rPr>
          <w:rFonts w:asciiTheme="minorHAnsi" w:hAnsiTheme="minorHAnsi" w:cstheme="minorBidi"/>
          <w:bCs/>
          <w:i/>
          <w:iCs/>
          <w:sz w:val="28"/>
          <w:szCs w:val="28"/>
        </w:rPr>
        <w:t>m CDT</w:t>
      </w:r>
    </w:p>
    <w:p w14:paraId="3E881290" w14:textId="77777777" w:rsidR="001762FB" w:rsidRPr="008478B3" w:rsidRDefault="001762FB" w:rsidP="001762FB">
      <w:pPr>
        <w:rPr>
          <w:rFonts w:asciiTheme="minorHAnsi" w:hAnsiTheme="minorHAnsi" w:cstheme="minorBidi"/>
          <w:bCs/>
          <w:i/>
          <w:iCs/>
          <w:sz w:val="28"/>
          <w:szCs w:val="28"/>
        </w:rPr>
      </w:pPr>
    </w:p>
    <w:bookmarkEnd w:id="0"/>
    <w:p w14:paraId="053CE593" w14:textId="7293AA7E" w:rsidR="001762FB" w:rsidRDefault="001762FB" w:rsidP="001762FB">
      <w:pPr>
        <w:rPr>
          <w:rFonts w:asciiTheme="minorHAnsi" w:hAnsiTheme="minorHAnsi" w:cstheme="minorBidi"/>
          <w:bCs/>
          <w:i/>
          <w:iCs/>
          <w:sz w:val="28"/>
          <w:szCs w:val="28"/>
        </w:rPr>
      </w:pP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Pr>
          <w:rFonts w:asciiTheme="minorHAnsi" w:hAnsiTheme="minorHAnsi" w:cstheme="minorBidi"/>
          <w:b/>
          <w:bCs/>
          <w:i/>
          <w:iCs/>
          <w:sz w:val="28"/>
          <w:szCs w:val="28"/>
          <w:u w:val="single"/>
        </w:rPr>
        <w:t>Wednesday</w:t>
      </w:r>
      <w:r w:rsidRPr="3E700F0C">
        <w:rPr>
          <w:rFonts w:asciiTheme="minorHAnsi" w:hAnsiTheme="minorHAnsi" w:cstheme="minorBidi"/>
          <w:b/>
          <w:bCs/>
          <w:i/>
          <w:iCs/>
          <w:sz w:val="28"/>
          <w:szCs w:val="28"/>
        </w:rPr>
        <w:t xml:space="preserve"> </w:t>
      </w:r>
      <w:r>
        <w:rPr>
          <w:rFonts w:asciiTheme="minorHAnsi" w:hAnsiTheme="minorHAnsi" w:cstheme="minorBidi"/>
          <w:b/>
          <w:bCs/>
          <w:i/>
          <w:iCs/>
          <w:sz w:val="28"/>
          <w:szCs w:val="28"/>
        </w:rPr>
        <w:tab/>
      </w:r>
      <w:r>
        <w:rPr>
          <w:rFonts w:asciiTheme="minorHAnsi" w:hAnsiTheme="minorHAnsi" w:cstheme="minorBidi"/>
          <w:b/>
          <w:bCs/>
          <w:i/>
          <w:iCs/>
          <w:sz w:val="28"/>
          <w:szCs w:val="28"/>
        </w:rPr>
        <w:tab/>
      </w:r>
      <w:r>
        <w:rPr>
          <w:rFonts w:asciiTheme="minorHAnsi" w:hAnsiTheme="minorHAnsi" w:cstheme="minorBidi"/>
          <w:bCs/>
          <w:i/>
          <w:iCs/>
          <w:sz w:val="28"/>
          <w:szCs w:val="28"/>
        </w:rPr>
        <w:t>1</w:t>
      </w:r>
      <w:r w:rsidR="00EF2069">
        <w:rPr>
          <w:rFonts w:asciiTheme="minorHAnsi" w:hAnsiTheme="minorHAnsi" w:cstheme="minorBidi"/>
          <w:bCs/>
          <w:i/>
          <w:iCs/>
          <w:sz w:val="28"/>
          <w:szCs w:val="28"/>
        </w:rPr>
        <w:t>2</w:t>
      </w:r>
      <w:r w:rsidRPr="008478B3">
        <w:rPr>
          <w:rFonts w:asciiTheme="minorHAnsi" w:hAnsiTheme="minorHAnsi" w:cstheme="minorBidi"/>
          <w:bCs/>
          <w:i/>
          <w:iCs/>
          <w:sz w:val="28"/>
          <w:szCs w:val="28"/>
        </w:rPr>
        <w:t>:</w:t>
      </w:r>
      <w:r>
        <w:rPr>
          <w:rFonts w:asciiTheme="minorHAnsi" w:hAnsiTheme="minorHAnsi" w:cstheme="minorBidi"/>
          <w:bCs/>
          <w:i/>
          <w:iCs/>
          <w:sz w:val="28"/>
          <w:szCs w:val="28"/>
        </w:rPr>
        <w:t>00</w:t>
      </w:r>
      <w:r w:rsidRPr="008478B3">
        <w:rPr>
          <w:rFonts w:asciiTheme="minorHAnsi" w:hAnsiTheme="minorHAnsi" w:cstheme="minorBidi"/>
          <w:bCs/>
          <w:i/>
          <w:iCs/>
          <w:sz w:val="28"/>
          <w:szCs w:val="28"/>
        </w:rPr>
        <w:t xml:space="preserve"> </w:t>
      </w:r>
      <w:r w:rsidRPr="008478B3">
        <w:rPr>
          <w:rFonts w:asciiTheme="minorHAnsi" w:hAnsiTheme="minorHAnsi" w:cstheme="minorHAnsi"/>
          <w:bCs/>
          <w:i/>
          <w:sz w:val="28"/>
          <w:szCs w:val="28"/>
        </w:rPr>
        <w:t>-</w:t>
      </w:r>
      <w:r w:rsidRPr="008478B3">
        <w:rPr>
          <w:rFonts w:asciiTheme="minorHAnsi" w:hAnsiTheme="minorHAnsi" w:cstheme="minorBidi"/>
          <w:bCs/>
          <w:i/>
          <w:iCs/>
          <w:sz w:val="28"/>
          <w:szCs w:val="28"/>
        </w:rPr>
        <w:t xml:space="preserve"> </w:t>
      </w:r>
      <w:r>
        <w:rPr>
          <w:rFonts w:asciiTheme="minorHAnsi" w:hAnsiTheme="minorHAnsi" w:cstheme="minorBidi"/>
          <w:bCs/>
          <w:i/>
          <w:iCs/>
          <w:sz w:val="28"/>
          <w:szCs w:val="28"/>
        </w:rPr>
        <w:t>1</w:t>
      </w:r>
      <w:r w:rsidR="00EF2069">
        <w:rPr>
          <w:rFonts w:asciiTheme="minorHAnsi" w:hAnsiTheme="minorHAnsi" w:cstheme="minorBidi"/>
          <w:bCs/>
          <w:i/>
          <w:iCs/>
          <w:sz w:val="28"/>
          <w:szCs w:val="28"/>
        </w:rPr>
        <w:t>2</w:t>
      </w:r>
      <w:r w:rsidRPr="008478B3">
        <w:rPr>
          <w:rFonts w:asciiTheme="minorHAnsi" w:hAnsiTheme="minorHAnsi" w:cstheme="minorBidi"/>
          <w:bCs/>
          <w:i/>
          <w:iCs/>
          <w:sz w:val="28"/>
          <w:szCs w:val="28"/>
        </w:rPr>
        <w:t>:</w:t>
      </w:r>
      <w:r>
        <w:rPr>
          <w:rFonts w:asciiTheme="minorHAnsi" w:hAnsiTheme="minorHAnsi" w:cstheme="minorBidi"/>
          <w:bCs/>
          <w:i/>
          <w:iCs/>
          <w:sz w:val="28"/>
          <w:szCs w:val="28"/>
        </w:rPr>
        <w:t>45</w:t>
      </w:r>
      <w:r w:rsidRPr="008478B3">
        <w:rPr>
          <w:rFonts w:asciiTheme="minorHAnsi" w:hAnsiTheme="minorHAnsi" w:cstheme="minorBidi"/>
          <w:bCs/>
          <w:i/>
          <w:iCs/>
          <w:sz w:val="28"/>
          <w:szCs w:val="28"/>
        </w:rPr>
        <w:t xml:space="preserve"> </w:t>
      </w:r>
      <w:r w:rsidR="002D3189">
        <w:rPr>
          <w:rFonts w:asciiTheme="minorHAnsi" w:hAnsiTheme="minorHAnsi" w:cstheme="minorBidi"/>
          <w:bCs/>
          <w:i/>
          <w:iCs/>
          <w:sz w:val="28"/>
          <w:szCs w:val="28"/>
        </w:rPr>
        <w:t>p</w:t>
      </w:r>
      <w:r w:rsidR="002D3189" w:rsidRPr="008478B3">
        <w:rPr>
          <w:rFonts w:asciiTheme="minorHAnsi" w:hAnsiTheme="minorHAnsi" w:cstheme="minorBidi"/>
          <w:bCs/>
          <w:i/>
          <w:iCs/>
          <w:sz w:val="28"/>
          <w:szCs w:val="28"/>
        </w:rPr>
        <w:t>m CDT</w:t>
      </w:r>
    </w:p>
    <w:p w14:paraId="0C3FE1EB" w14:textId="77777777" w:rsidR="001762FB" w:rsidRPr="008478B3" w:rsidRDefault="001762FB" w:rsidP="001762FB">
      <w:pPr>
        <w:rPr>
          <w:rFonts w:asciiTheme="minorHAnsi" w:hAnsiTheme="minorHAnsi" w:cstheme="minorBidi"/>
          <w:bCs/>
          <w:i/>
          <w:iCs/>
          <w:sz w:val="28"/>
          <w:szCs w:val="28"/>
        </w:rPr>
      </w:pPr>
    </w:p>
    <w:p w14:paraId="09CA999D" w14:textId="77777777" w:rsidR="001762FB" w:rsidRPr="00BE3632" w:rsidRDefault="001762FB" w:rsidP="001762FB">
      <w:pPr>
        <w:rPr>
          <w:rFonts w:asciiTheme="minorHAnsi" w:hAnsiTheme="minorHAnsi" w:cstheme="minorBidi"/>
          <w:b/>
          <w:bCs/>
          <w:i/>
          <w:iCs/>
        </w:rPr>
      </w:pPr>
      <w:r>
        <w:rPr>
          <w:rFonts w:asciiTheme="minorHAnsi" w:hAnsiTheme="minorHAnsi" w:cstheme="minorBidi"/>
          <w:bCs/>
          <w:i/>
          <w:iCs/>
        </w:rPr>
        <w:tab/>
      </w:r>
      <w:r w:rsidRPr="00BE3632">
        <w:rPr>
          <w:rFonts w:asciiTheme="minorHAnsi" w:hAnsiTheme="minorHAnsi" w:cstheme="minorBidi"/>
          <w:bCs/>
          <w:i/>
          <w:iCs/>
        </w:rPr>
        <w:t>Office hours can also be arranged by contacting your instructor via email</w:t>
      </w:r>
      <w:r w:rsidRPr="00BE3632">
        <w:rPr>
          <w:rFonts w:asciiTheme="minorHAnsi" w:hAnsiTheme="minorHAnsi" w:cstheme="minorHAnsi"/>
          <w:b/>
          <w:bCs/>
          <w:i/>
        </w:rPr>
        <w:tab/>
      </w:r>
      <w:r w:rsidRPr="00BE3632">
        <w:rPr>
          <w:rFonts w:asciiTheme="minorHAnsi" w:hAnsiTheme="minorHAnsi" w:cstheme="minorBidi"/>
          <w:b/>
          <w:bCs/>
          <w:i/>
          <w:iCs/>
        </w:rPr>
        <w:t xml:space="preserve"> </w:t>
      </w:r>
    </w:p>
    <w:p w14:paraId="3C73DA14" w14:textId="77777777" w:rsidR="001762FB" w:rsidRDefault="001762FB" w:rsidP="001762FB">
      <w:pPr>
        <w:rPr>
          <w:rFonts w:asciiTheme="minorHAnsi" w:hAnsiTheme="minorHAnsi" w:cstheme="minorBidi"/>
          <w:b/>
          <w:bCs/>
          <w:i/>
          <w:iCs/>
          <w:sz w:val="20"/>
          <w:szCs w:val="20"/>
        </w:rPr>
      </w:pP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3E700F0C">
        <w:rPr>
          <w:rFonts w:asciiTheme="minorHAnsi" w:hAnsiTheme="minorHAnsi" w:cstheme="minorBidi"/>
          <w:b/>
          <w:bCs/>
          <w:i/>
          <w:iCs/>
          <w:sz w:val="20"/>
          <w:szCs w:val="20"/>
        </w:rPr>
        <w:t xml:space="preserve"> </w:t>
      </w:r>
    </w:p>
    <w:p w14:paraId="4381F407" w14:textId="77777777" w:rsidR="001762FB" w:rsidRDefault="001762FB" w:rsidP="001762FB">
      <w:pPr>
        <w:rPr>
          <w:rFonts w:asciiTheme="minorHAnsi" w:hAnsiTheme="minorHAnsi" w:cstheme="minorBidi"/>
          <w:sz w:val="28"/>
          <w:szCs w:val="28"/>
          <w:lang w:val="en"/>
        </w:rPr>
      </w:pPr>
    </w:p>
    <w:p w14:paraId="6B7B844F" w14:textId="77777777" w:rsidR="001762FB" w:rsidRDefault="001762FB" w:rsidP="001762FB">
      <w:pPr>
        <w:rPr>
          <w:rFonts w:asciiTheme="minorHAnsi" w:hAnsiTheme="minorHAnsi" w:cstheme="minorBidi"/>
          <w:b/>
          <w:bCs/>
          <w:sz w:val="28"/>
          <w:szCs w:val="28"/>
          <w:u w:val="single"/>
          <w:lang w:val="en"/>
        </w:rPr>
      </w:pPr>
      <w:r>
        <w:rPr>
          <w:rFonts w:asciiTheme="minorHAnsi" w:hAnsiTheme="minorHAnsi" w:cstheme="minorBidi"/>
          <w:b/>
          <w:bCs/>
          <w:sz w:val="28"/>
          <w:szCs w:val="28"/>
          <w:u w:val="single"/>
          <w:lang w:val="en"/>
        </w:rPr>
        <w:t>Important Dates:</w:t>
      </w:r>
    </w:p>
    <w:p w14:paraId="7C8FCDBF" w14:textId="77777777" w:rsidR="001762FB" w:rsidRDefault="001762FB" w:rsidP="001762FB">
      <w:pPr>
        <w:rPr>
          <w:rFonts w:asciiTheme="minorHAnsi" w:hAnsiTheme="minorHAnsi" w:cstheme="minorBidi"/>
          <w:lang w:val="en"/>
        </w:rPr>
      </w:pPr>
    </w:p>
    <w:p w14:paraId="33D50CC0" w14:textId="77777777" w:rsidR="001762FB" w:rsidRDefault="001762FB" w:rsidP="001762FB">
      <w:pPr>
        <w:rPr>
          <w:rFonts w:asciiTheme="minorHAnsi" w:hAnsiTheme="minorHAnsi" w:cstheme="minorBidi"/>
          <w:sz w:val="28"/>
          <w:szCs w:val="28"/>
          <w:lang w:val="en"/>
        </w:rPr>
      </w:pPr>
      <w:r w:rsidRPr="00D770F5">
        <w:rPr>
          <w:rFonts w:asciiTheme="minorHAnsi" w:hAnsiTheme="minorHAnsi" w:cstheme="minorBidi"/>
          <w:lang w:val="en"/>
        </w:rPr>
        <w:t>Consult the DePaul Academic Calendar to find:</w:t>
      </w:r>
    </w:p>
    <w:p w14:paraId="0F56FF0A" w14:textId="77777777" w:rsidR="001762FB" w:rsidRPr="00D770F5" w:rsidRDefault="001762FB" w:rsidP="001762FB">
      <w:pPr>
        <w:pStyle w:val="ListParagraph"/>
        <w:numPr>
          <w:ilvl w:val="0"/>
          <w:numId w:val="24"/>
        </w:numPr>
        <w:rPr>
          <w:rFonts w:asciiTheme="minorHAnsi" w:hAnsiTheme="minorHAnsi" w:cstheme="minorHAnsi"/>
          <w:b/>
          <w:bCs/>
          <w:i/>
        </w:rPr>
      </w:pPr>
      <w:r w:rsidRPr="00D770F5">
        <w:rPr>
          <w:rFonts w:asciiTheme="minorHAnsi" w:hAnsiTheme="minorHAnsi" w:cstheme="minorBidi"/>
          <w:lang w:val="en"/>
        </w:rPr>
        <w:t xml:space="preserve">Last date to “swap” sections of this class </w:t>
      </w:r>
      <w:r w:rsidRPr="00D770F5">
        <w:rPr>
          <w:rFonts w:asciiTheme="minorHAnsi" w:hAnsiTheme="minorHAnsi" w:cstheme="minorHAnsi"/>
          <w:b/>
          <w:lang w:val="en"/>
        </w:rPr>
        <w:tab/>
      </w:r>
      <w:r w:rsidRPr="00D770F5">
        <w:rPr>
          <w:rFonts w:asciiTheme="minorHAnsi" w:hAnsiTheme="minorHAnsi" w:cstheme="minorHAnsi"/>
          <w:b/>
          <w:lang w:val="en"/>
        </w:rPr>
        <w:tab/>
      </w:r>
      <w:r w:rsidRPr="00D770F5">
        <w:rPr>
          <w:rFonts w:asciiTheme="minorHAnsi" w:hAnsiTheme="minorHAnsi" w:cstheme="minorBidi"/>
          <w:b/>
          <w:bCs/>
          <w:i/>
          <w:iCs/>
        </w:rPr>
        <w:t xml:space="preserve"> </w:t>
      </w:r>
      <w:r w:rsidRPr="00D770F5">
        <w:rPr>
          <w:rFonts w:asciiTheme="minorHAnsi" w:hAnsiTheme="minorHAnsi" w:cstheme="minorHAnsi"/>
          <w:b/>
          <w:bCs/>
          <w:i/>
        </w:rPr>
        <w:t xml:space="preserve"> </w:t>
      </w:r>
    </w:p>
    <w:p w14:paraId="1782DB95" w14:textId="77777777" w:rsidR="001762FB" w:rsidRPr="00D770F5" w:rsidRDefault="001762FB" w:rsidP="001762FB">
      <w:pPr>
        <w:pStyle w:val="ListParagraph"/>
        <w:numPr>
          <w:ilvl w:val="0"/>
          <w:numId w:val="24"/>
        </w:numPr>
        <w:rPr>
          <w:rFonts w:asciiTheme="minorHAnsi" w:hAnsiTheme="minorHAnsi" w:cstheme="minorBidi"/>
          <w:lang w:val="en"/>
        </w:rPr>
      </w:pPr>
      <w:bookmarkStart w:id="1" w:name="_Hlk35786208"/>
      <w:r w:rsidRPr="00D770F5">
        <w:rPr>
          <w:rFonts w:asciiTheme="minorHAnsi" w:hAnsiTheme="minorHAnsi" w:cstheme="minorBidi"/>
          <w:lang w:val="en"/>
        </w:rPr>
        <w:t xml:space="preserve">Last date to drop this class (or any class) with tuition refund </w:t>
      </w:r>
      <w:r w:rsidRPr="00D770F5">
        <w:rPr>
          <w:rFonts w:asciiTheme="minorHAnsi" w:hAnsiTheme="minorHAnsi" w:cstheme="minorHAnsi"/>
          <w:b/>
          <w:lang w:val="en"/>
        </w:rPr>
        <w:tab/>
      </w:r>
      <w:r w:rsidRPr="00D770F5">
        <w:rPr>
          <w:rFonts w:asciiTheme="minorHAnsi" w:hAnsiTheme="minorHAnsi" w:cstheme="minorHAnsi"/>
          <w:b/>
          <w:lang w:val="en"/>
        </w:rPr>
        <w:tab/>
      </w:r>
      <w:bookmarkEnd w:id="1"/>
    </w:p>
    <w:p w14:paraId="122E9868" w14:textId="77777777" w:rsidR="001762FB" w:rsidRPr="00D770F5" w:rsidRDefault="001762FB" w:rsidP="001762FB">
      <w:pPr>
        <w:pStyle w:val="ListParagraph"/>
        <w:numPr>
          <w:ilvl w:val="0"/>
          <w:numId w:val="24"/>
        </w:numPr>
        <w:rPr>
          <w:rFonts w:asciiTheme="minorHAnsi" w:hAnsiTheme="minorHAnsi" w:cstheme="minorBidi"/>
          <w:lang w:val="en"/>
        </w:rPr>
      </w:pPr>
      <w:r w:rsidRPr="00D770F5">
        <w:rPr>
          <w:rFonts w:asciiTheme="minorHAnsi" w:hAnsiTheme="minorHAnsi" w:cstheme="minorBidi"/>
          <w:lang w:val="en"/>
        </w:rPr>
        <w:t xml:space="preserve">Last date to withdraw from this class (or any class) </w:t>
      </w:r>
    </w:p>
    <w:p w14:paraId="209986E1" w14:textId="77777777" w:rsidR="001762FB" w:rsidRDefault="001762FB" w:rsidP="001762FB">
      <w:pPr>
        <w:rPr>
          <w:rFonts w:asciiTheme="minorHAnsi" w:hAnsiTheme="minorHAnsi" w:cstheme="minorHAnsi"/>
          <w:b/>
          <w:sz w:val="28"/>
          <w:szCs w:val="28"/>
          <w:lang w:val="en"/>
        </w:rPr>
      </w:pPr>
      <w:r w:rsidRPr="00180E76">
        <w:rPr>
          <w:rFonts w:asciiTheme="minorHAnsi" w:hAnsiTheme="minorHAnsi" w:cstheme="minorHAnsi"/>
          <w:b/>
          <w:sz w:val="28"/>
          <w:szCs w:val="28"/>
          <w:lang w:val="en"/>
        </w:rPr>
        <w:tab/>
      </w:r>
    </w:p>
    <w:p w14:paraId="3CD828F3" w14:textId="77777777" w:rsidR="001762FB" w:rsidRPr="00D770F5" w:rsidRDefault="001762FB" w:rsidP="001762FB">
      <w:pPr>
        <w:rPr>
          <w:rFonts w:asciiTheme="minorHAnsi" w:hAnsiTheme="minorHAnsi" w:cstheme="minorHAnsi"/>
          <w:b/>
          <w:bCs/>
          <w:u w:val="single"/>
          <w:lang w:val="en"/>
        </w:rPr>
      </w:pPr>
      <w:r w:rsidRPr="00D770F5">
        <w:rPr>
          <w:rFonts w:asciiTheme="minorHAnsi" w:hAnsiTheme="minorHAnsi" w:cstheme="minorHAnsi"/>
          <w:b/>
          <w:bCs/>
          <w:color w:val="0000FF"/>
          <w:u w:val="single" w:color="0000FF"/>
        </w:rPr>
        <w:t>https://academics.depaul.edu/calendar/Pages/default.aspx</w:t>
      </w:r>
    </w:p>
    <w:p w14:paraId="4BA7C97E" w14:textId="77777777" w:rsidR="001762FB" w:rsidRPr="00D770F5" w:rsidRDefault="001762FB" w:rsidP="001762FB">
      <w:pPr>
        <w:rPr>
          <w:rFonts w:asciiTheme="minorHAnsi" w:hAnsiTheme="minorHAnsi" w:cstheme="minorHAnsi"/>
          <w:b/>
          <w:bCs/>
          <w:u w:val="single"/>
          <w:lang w:val="en"/>
        </w:rPr>
      </w:pPr>
    </w:p>
    <w:p w14:paraId="7EE9D118" w14:textId="77777777" w:rsidR="001762FB" w:rsidRDefault="001762FB" w:rsidP="001762FB">
      <w:pPr>
        <w:rPr>
          <w:rFonts w:asciiTheme="minorHAnsi" w:hAnsiTheme="minorHAnsi" w:cstheme="minorBidi"/>
          <w:b/>
          <w:bCs/>
          <w:sz w:val="22"/>
          <w:szCs w:val="22"/>
          <w:u w:val="single"/>
          <w:lang w:val="en"/>
        </w:rPr>
      </w:pPr>
    </w:p>
    <w:p w14:paraId="08D2C12C" w14:textId="77777777" w:rsidR="003812FD" w:rsidRPr="00E15EF5" w:rsidRDefault="003812FD" w:rsidP="003812FD">
      <w:pPr>
        <w:pStyle w:val="Heading2"/>
        <w:rPr>
          <w:rFonts w:asciiTheme="minorHAnsi" w:hAnsiTheme="minorHAnsi" w:cstheme="minorHAnsi"/>
          <w:i w:val="0"/>
          <w:sz w:val="24"/>
          <w:szCs w:val="24"/>
          <w:lang w:val="en"/>
        </w:rPr>
      </w:pPr>
      <w:r w:rsidRPr="00E15EF5">
        <w:rPr>
          <w:rFonts w:asciiTheme="minorHAnsi" w:hAnsiTheme="minorHAnsi" w:cstheme="minorHAnsi"/>
          <w:i w:val="0"/>
          <w:sz w:val="24"/>
          <w:szCs w:val="24"/>
          <w:lang w:val="en"/>
        </w:rPr>
        <w:t>Course Overview</w:t>
      </w:r>
    </w:p>
    <w:p w14:paraId="18495847" w14:textId="1D2D7069"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 xml:space="preserve">Students learn about the Internet and the Web through the creation of interactive Web pages. Weekly assignments include developing pages using HTML and </w:t>
      </w:r>
      <w:r w:rsidR="002D6595" w:rsidRPr="00E15EF5">
        <w:rPr>
          <w:rFonts w:asciiTheme="minorHAnsi" w:hAnsiTheme="minorHAnsi" w:cstheme="minorHAnsi"/>
          <w:lang w:val="en"/>
        </w:rPr>
        <w:t>JavaScript</w:t>
      </w:r>
      <w:r w:rsidRPr="00E15EF5">
        <w:rPr>
          <w:rFonts w:asciiTheme="minorHAnsi" w:hAnsiTheme="minorHAnsi" w:cstheme="minorHAnsi"/>
          <w:lang w:val="en"/>
        </w:rPr>
        <w:t xml:space="preserve">. Incrementally, programming concepts are learned and practiced </w:t>
      </w:r>
      <w:r w:rsidR="002D3189" w:rsidRPr="00E15EF5">
        <w:rPr>
          <w:rFonts w:asciiTheme="minorHAnsi" w:hAnsiTheme="minorHAnsi" w:cstheme="minorHAnsi"/>
          <w:lang w:val="en"/>
        </w:rPr>
        <w:t>creating</w:t>
      </w:r>
      <w:r w:rsidRPr="00E15EF5">
        <w:rPr>
          <w:rFonts w:asciiTheme="minorHAnsi" w:hAnsiTheme="minorHAnsi" w:cstheme="minorHAnsi"/>
          <w:lang w:val="en"/>
        </w:rPr>
        <w:t xml:space="preserve"> interesting dynamic pages. General concepts of computing are explored throughout the term. </w:t>
      </w:r>
    </w:p>
    <w:p w14:paraId="50CC6479" w14:textId="77777777" w:rsidR="003812FD" w:rsidRPr="00E15EF5" w:rsidRDefault="003812FD" w:rsidP="003812FD">
      <w:pPr>
        <w:pStyle w:val="Heading2"/>
        <w:rPr>
          <w:rFonts w:asciiTheme="minorHAnsi" w:hAnsiTheme="minorHAnsi" w:cstheme="minorHAnsi"/>
          <w:i w:val="0"/>
          <w:sz w:val="24"/>
          <w:szCs w:val="24"/>
          <w:lang w:val="en"/>
        </w:rPr>
      </w:pPr>
      <w:r w:rsidRPr="00E15EF5">
        <w:rPr>
          <w:rFonts w:asciiTheme="minorHAnsi" w:hAnsiTheme="minorHAnsi" w:cstheme="minorHAnsi"/>
          <w:i w:val="0"/>
          <w:sz w:val="24"/>
          <w:szCs w:val="24"/>
          <w:lang w:val="en"/>
        </w:rPr>
        <w:lastRenderedPageBreak/>
        <w:t>Course Goals</w:t>
      </w:r>
    </w:p>
    <w:p w14:paraId="4C375723" w14:textId="77777777"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The primary goal of this course is to provide a general understanding of computing by focusing on the Web and its technologies. Specific goals include:</w:t>
      </w:r>
    </w:p>
    <w:p w14:paraId="0216CA1D"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Explain how Web sites are organized</w:t>
      </w:r>
    </w:p>
    <w:p w14:paraId="3F545955"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Develop useful Web pages</w:t>
      </w:r>
    </w:p>
    <w:p w14:paraId="21F3DE76"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Write simple programs</w:t>
      </w:r>
    </w:p>
    <w:p w14:paraId="23AA1169"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Learn how to look up documentation to learn on your own</w:t>
      </w:r>
    </w:p>
    <w:p w14:paraId="4E6AB9FE"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Diagnose problems in computer code by tracing program states, predicting output and explaining any discrepancies between predicted output and actual behavior.</w:t>
      </w:r>
    </w:p>
    <w:p w14:paraId="6F6E1EBC"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Explain the role of programs and algorithms for solving scientific problems.</w:t>
      </w:r>
    </w:p>
    <w:p w14:paraId="6E9E0DDA" w14:textId="77777777" w:rsidR="003812FD" w:rsidRPr="00E15EF5" w:rsidRDefault="003812FD" w:rsidP="003812FD">
      <w:pPr>
        <w:numPr>
          <w:ilvl w:val="0"/>
          <w:numId w:val="13"/>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Identify difficulties and limitations of using computer technology for solving problems.</w:t>
      </w:r>
    </w:p>
    <w:p w14:paraId="40865244" w14:textId="77777777" w:rsidR="00195F12" w:rsidRPr="00AB1DA3" w:rsidRDefault="00195F12" w:rsidP="00195F12">
      <w:pPr>
        <w:autoSpaceDE w:val="0"/>
        <w:autoSpaceDN w:val="0"/>
        <w:ind w:left="360"/>
        <w:rPr>
          <w:rFonts w:asciiTheme="minorHAnsi" w:hAnsiTheme="minorHAnsi" w:cstheme="minorHAnsi"/>
          <w:sz w:val="20"/>
          <w:szCs w:val="20"/>
        </w:rPr>
      </w:pPr>
    </w:p>
    <w:p w14:paraId="7C0ECE18" w14:textId="77777777" w:rsidR="00195F12" w:rsidRPr="00E15EF5" w:rsidRDefault="00195F12" w:rsidP="00195F12">
      <w:pPr>
        <w:autoSpaceDE w:val="0"/>
        <w:autoSpaceDN w:val="0"/>
        <w:rPr>
          <w:rFonts w:asciiTheme="minorHAnsi" w:hAnsiTheme="minorHAnsi" w:cstheme="minorHAnsi"/>
        </w:rPr>
      </w:pPr>
      <w:r w:rsidRPr="00E15EF5">
        <w:rPr>
          <w:rFonts w:asciiTheme="minorHAnsi" w:hAnsiTheme="minorHAnsi" w:cstheme="minorHAnsi"/>
          <w:b/>
          <w:bCs/>
        </w:rPr>
        <w:t>Textbooks and Printed Resources</w:t>
      </w:r>
    </w:p>
    <w:p w14:paraId="5F05754A" w14:textId="00285CE7" w:rsidR="00195F12" w:rsidRPr="00E15EF5" w:rsidRDefault="00195F12" w:rsidP="00195F12">
      <w:pPr>
        <w:pStyle w:val="Heading3"/>
        <w:spacing w:before="0"/>
        <w:ind w:left="360"/>
        <w:rPr>
          <w:rFonts w:asciiTheme="minorHAnsi" w:hAnsiTheme="minorHAnsi" w:cstheme="minorHAnsi"/>
        </w:rPr>
      </w:pPr>
      <w:r w:rsidRPr="00E15EF5">
        <w:rPr>
          <w:rFonts w:asciiTheme="minorHAnsi" w:hAnsiTheme="minorHAnsi" w:cstheme="minorHAnsi"/>
          <w:b/>
          <w:bCs/>
          <w:color w:val="auto"/>
        </w:rPr>
        <w:t xml:space="preserve">This course does not have a </w:t>
      </w:r>
      <w:r w:rsidRPr="00E15EF5">
        <w:rPr>
          <w:rFonts w:asciiTheme="minorHAnsi" w:hAnsiTheme="minorHAnsi" w:cstheme="minorHAnsi"/>
          <w:b/>
          <w:bCs/>
          <w:i/>
          <w:iCs/>
          <w:color w:val="auto"/>
        </w:rPr>
        <w:t>required</w:t>
      </w:r>
      <w:r w:rsidRPr="00E15EF5">
        <w:rPr>
          <w:rFonts w:asciiTheme="minorHAnsi" w:hAnsiTheme="minorHAnsi" w:cstheme="minorHAnsi"/>
          <w:b/>
          <w:bCs/>
          <w:color w:val="auto"/>
        </w:rPr>
        <w:t xml:space="preserve"> text</w:t>
      </w:r>
      <w:r w:rsidR="002D3189" w:rsidRPr="00E15EF5">
        <w:rPr>
          <w:rFonts w:asciiTheme="minorHAnsi" w:hAnsiTheme="minorHAnsi" w:cstheme="minorHAnsi"/>
          <w:b/>
          <w:bCs/>
          <w:color w:val="auto"/>
        </w:rPr>
        <w:t xml:space="preserve">. </w:t>
      </w:r>
      <w:r w:rsidRPr="00E15EF5">
        <w:rPr>
          <w:rFonts w:asciiTheme="minorHAnsi" w:hAnsiTheme="minorHAnsi" w:cstheme="minorHAnsi"/>
          <w:b/>
          <w:bCs/>
          <w:color w:val="auto"/>
        </w:rPr>
        <w:t>Recommended texts:</w:t>
      </w:r>
    </w:p>
    <w:p w14:paraId="6F717A69" w14:textId="77777777" w:rsidR="00195F12" w:rsidRPr="00E15EF5" w:rsidRDefault="00195F12" w:rsidP="00195F12">
      <w:pPr>
        <w:ind w:left="360"/>
        <w:rPr>
          <w:rFonts w:asciiTheme="minorHAnsi" w:hAnsiTheme="minorHAnsi" w:cstheme="minorHAnsi"/>
        </w:rPr>
      </w:pPr>
      <w:r w:rsidRPr="00E15EF5">
        <w:rPr>
          <w:rFonts w:asciiTheme="minorHAnsi" w:hAnsiTheme="minorHAnsi" w:cstheme="minorHAnsi"/>
        </w:rPr>
        <w:t>·         HTML5 &amp; CSS3 Visual QuickStart Guide (7th Edition), Elizabeth Castro &amp; Bruce Hyslop / Peachpit Press. ISBN: 978-0-321-71961-4.</w:t>
      </w:r>
    </w:p>
    <w:p w14:paraId="6F7208E0" w14:textId="30779DC3" w:rsidR="00195F12" w:rsidRPr="00E15EF5" w:rsidRDefault="00195F12" w:rsidP="00195F12">
      <w:pPr>
        <w:ind w:left="360"/>
        <w:rPr>
          <w:rFonts w:asciiTheme="minorHAnsi" w:hAnsiTheme="minorHAnsi" w:cstheme="minorHAnsi"/>
        </w:rPr>
      </w:pPr>
      <w:r w:rsidRPr="00E15EF5">
        <w:rPr>
          <w:rFonts w:asciiTheme="minorHAnsi" w:hAnsiTheme="minorHAnsi" w:cstheme="minorHAnsi"/>
        </w:rPr>
        <w:t>·         Simply Javascript (Paperback), Kevin Yank &amp; Cameron Adams /</w:t>
      </w:r>
      <w:r w:rsidR="002D3189" w:rsidRPr="00E15EF5">
        <w:rPr>
          <w:rFonts w:asciiTheme="minorHAnsi" w:hAnsiTheme="minorHAnsi" w:cstheme="minorHAnsi"/>
        </w:rPr>
        <w:t>Site point</w:t>
      </w:r>
      <w:r w:rsidRPr="00E15EF5">
        <w:rPr>
          <w:rFonts w:asciiTheme="minorHAnsi" w:hAnsiTheme="minorHAnsi" w:cstheme="minorHAnsi"/>
        </w:rPr>
        <w:t>. ISBN: 978-0-9802858-0-2.</w:t>
      </w:r>
    </w:p>
    <w:p w14:paraId="04CB6799" w14:textId="77777777" w:rsidR="00195F12" w:rsidRPr="00E15EF5" w:rsidRDefault="00195F12" w:rsidP="00195F12">
      <w:pPr>
        <w:rPr>
          <w:rFonts w:asciiTheme="minorHAnsi" w:hAnsiTheme="minorHAnsi" w:cstheme="minorHAnsi"/>
        </w:rPr>
      </w:pPr>
      <w:r w:rsidRPr="00E15EF5">
        <w:rPr>
          <w:rFonts w:asciiTheme="minorHAnsi" w:hAnsiTheme="minorHAnsi" w:cstheme="minorHAnsi"/>
        </w:rPr>
        <w:t> </w:t>
      </w:r>
    </w:p>
    <w:p w14:paraId="60D974B7" w14:textId="2965A937" w:rsidR="008C2F02" w:rsidRPr="00E15EF5" w:rsidRDefault="00E15EF5" w:rsidP="00195F12">
      <w:pPr>
        <w:widowControl w:val="0"/>
        <w:tabs>
          <w:tab w:val="left" w:pos="204"/>
        </w:tabs>
        <w:adjustRightInd w:val="0"/>
        <w:spacing w:line="283" w:lineRule="exact"/>
        <w:rPr>
          <w:rFonts w:asciiTheme="minorHAnsi" w:hAnsiTheme="minorHAnsi" w:cstheme="minorHAnsi"/>
        </w:rPr>
      </w:pPr>
      <w:r>
        <w:rPr>
          <w:rFonts w:asciiTheme="minorHAnsi" w:hAnsiTheme="minorHAnsi" w:cstheme="minorHAnsi"/>
          <w:b/>
          <w:bCs/>
        </w:rPr>
        <w:t xml:space="preserve"> </w:t>
      </w:r>
    </w:p>
    <w:p w14:paraId="115F842C" w14:textId="77777777" w:rsidR="00E500FF" w:rsidRPr="00AB1DA3" w:rsidRDefault="003812FD" w:rsidP="003812FD">
      <w:pPr>
        <w:keepNext/>
        <w:rPr>
          <w:rFonts w:asciiTheme="minorHAnsi" w:hAnsiTheme="minorHAnsi" w:cstheme="minorHAnsi"/>
          <w:b/>
          <w:sz w:val="20"/>
          <w:szCs w:val="20"/>
        </w:rPr>
      </w:pPr>
      <w:r w:rsidRPr="00AB1DA3">
        <w:rPr>
          <w:rFonts w:asciiTheme="minorHAnsi" w:hAnsiTheme="minorHAnsi" w:cstheme="minorHAnsi"/>
          <w:b/>
          <w:sz w:val="20"/>
          <w:szCs w:val="20"/>
        </w:rPr>
        <w:t>Grading Scale</w:t>
      </w:r>
    </w:p>
    <w:p w14:paraId="185E50D9" w14:textId="77777777" w:rsidR="00E500FF" w:rsidRPr="00AB1DA3" w:rsidRDefault="00E500FF" w:rsidP="00E500FF">
      <w:pPr>
        <w:keepNext/>
        <w:ind w:left="360"/>
        <w:rPr>
          <w:rFonts w:asciiTheme="minorHAnsi" w:hAnsiTheme="minorHAnsi" w:cstheme="minorHAnsi"/>
          <w:sz w:val="20"/>
          <w:szCs w:val="20"/>
        </w:rPr>
      </w:pPr>
      <w:r w:rsidRPr="00AB1DA3">
        <w:rPr>
          <w:rFonts w:asciiTheme="minorHAnsi" w:hAnsiTheme="minorHAnsi" w:cstheme="minorHAnsi"/>
          <w:sz w:val="20"/>
          <w:szCs w:val="20"/>
        </w:rPr>
        <w:t>Course grades will be reported on the following scale:</w:t>
      </w:r>
    </w:p>
    <w:p w14:paraId="75504588" w14:textId="77777777" w:rsidR="00E500FF" w:rsidRPr="00AB1DA3" w:rsidRDefault="00E500FF" w:rsidP="002328D5">
      <w:pPr>
        <w:keepNext/>
        <w:tabs>
          <w:tab w:val="left" w:pos="4142"/>
        </w:tabs>
        <w:ind w:left="360"/>
        <w:rPr>
          <w:rFonts w:asciiTheme="minorHAnsi" w:hAnsiTheme="minorHAnsi" w:cstheme="minorHAnsi"/>
          <w:sz w:val="20"/>
          <w:szCs w:val="20"/>
        </w:rPr>
      </w:pPr>
      <w:r w:rsidRPr="00AB1DA3">
        <w:rPr>
          <w:rFonts w:asciiTheme="minorHAnsi" w:hAnsiTheme="minorHAnsi" w:cstheme="minorHAnsi"/>
          <w:sz w:val="20"/>
          <w:szCs w:val="20"/>
        </w:rPr>
        <w:t> </w:t>
      </w:r>
      <w:r w:rsidR="002328D5" w:rsidRPr="00AB1DA3">
        <w:rPr>
          <w:rFonts w:asciiTheme="minorHAnsi" w:hAnsiTheme="minorHAnsi" w:cstheme="minorHAnsi"/>
          <w:sz w:val="20"/>
          <w:szCs w:val="20"/>
        </w:rPr>
        <w:tab/>
      </w:r>
    </w:p>
    <w:tbl>
      <w:tblPr>
        <w:tblStyle w:val="TableGrid"/>
        <w:tblW w:w="3150" w:type="dxa"/>
        <w:tblInd w:w="918" w:type="dxa"/>
        <w:tblLook w:val="04A0" w:firstRow="1" w:lastRow="0" w:firstColumn="1" w:lastColumn="0" w:noHBand="0" w:noVBand="1"/>
      </w:tblPr>
      <w:tblGrid>
        <w:gridCol w:w="1530"/>
        <w:gridCol w:w="1620"/>
      </w:tblGrid>
      <w:tr w:rsidR="00775D1E" w:rsidRPr="00AB1DA3" w14:paraId="2C54A583" w14:textId="77777777" w:rsidTr="00F46779">
        <w:tc>
          <w:tcPr>
            <w:tcW w:w="1530" w:type="dxa"/>
          </w:tcPr>
          <w:p w14:paraId="23887528" w14:textId="77777777" w:rsidR="00E500FF" w:rsidRPr="00AB1DA3" w:rsidRDefault="00E500FF" w:rsidP="00F46779">
            <w:pPr>
              <w:keepNext/>
              <w:widowControl w:val="0"/>
              <w:tabs>
                <w:tab w:val="left" w:pos="5040"/>
              </w:tabs>
              <w:adjustRightInd w:val="0"/>
              <w:jc w:val="center"/>
              <w:rPr>
                <w:rFonts w:asciiTheme="minorHAnsi" w:hAnsiTheme="minorHAnsi" w:cstheme="minorHAnsi"/>
                <w:b/>
                <w:sz w:val="20"/>
                <w:szCs w:val="20"/>
              </w:rPr>
            </w:pPr>
            <w:r w:rsidRPr="00AB1DA3">
              <w:rPr>
                <w:rFonts w:asciiTheme="minorHAnsi" w:hAnsiTheme="minorHAnsi" w:cstheme="minorHAnsi"/>
                <w:b/>
                <w:sz w:val="20"/>
                <w:szCs w:val="20"/>
              </w:rPr>
              <w:t>Grade</w:t>
            </w:r>
          </w:p>
        </w:tc>
        <w:tc>
          <w:tcPr>
            <w:tcW w:w="1620" w:type="dxa"/>
          </w:tcPr>
          <w:p w14:paraId="45035806" w14:textId="77777777" w:rsidR="00E500FF" w:rsidRPr="00AB1DA3" w:rsidRDefault="00E500FF" w:rsidP="00F46779">
            <w:pPr>
              <w:keepNext/>
              <w:widowControl w:val="0"/>
              <w:tabs>
                <w:tab w:val="center" w:pos="612"/>
                <w:tab w:val="left" w:pos="5040"/>
                <w:tab w:val="left" w:pos="8957"/>
              </w:tabs>
              <w:adjustRightInd w:val="0"/>
              <w:jc w:val="center"/>
              <w:rPr>
                <w:rFonts w:asciiTheme="minorHAnsi" w:hAnsiTheme="minorHAnsi" w:cstheme="minorHAnsi"/>
                <w:b/>
                <w:sz w:val="20"/>
                <w:szCs w:val="20"/>
              </w:rPr>
            </w:pPr>
            <w:r w:rsidRPr="00AB1DA3">
              <w:rPr>
                <w:rFonts w:asciiTheme="minorHAnsi" w:hAnsiTheme="minorHAnsi" w:cstheme="minorHAnsi"/>
                <w:b/>
                <w:sz w:val="20"/>
                <w:szCs w:val="20"/>
              </w:rPr>
              <w:t>%</w:t>
            </w:r>
          </w:p>
        </w:tc>
      </w:tr>
      <w:tr w:rsidR="00775D1E" w:rsidRPr="00AB1DA3" w14:paraId="1D16599E" w14:textId="77777777" w:rsidTr="00F46779">
        <w:trPr>
          <w:trHeight w:val="332"/>
        </w:trPr>
        <w:tc>
          <w:tcPr>
            <w:tcW w:w="1530" w:type="dxa"/>
          </w:tcPr>
          <w:p w14:paraId="465E696F"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w:t>
            </w:r>
          </w:p>
        </w:tc>
        <w:tc>
          <w:tcPr>
            <w:tcW w:w="1620" w:type="dxa"/>
          </w:tcPr>
          <w:p w14:paraId="2EFF8ECF"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94-100</w:t>
            </w:r>
          </w:p>
        </w:tc>
      </w:tr>
      <w:tr w:rsidR="00775D1E" w:rsidRPr="00AB1DA3" w14:paraId="2B30AAA9" w14:textId="77777777" w:rsidTr="00F46779">
        <w:tc>
          <w:tcPr>
            <w:tcW w:w="1530" w:type="dxa"/>
          </w:tcPr>
          <w:p w14:paraId="7D78C1A2"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w:t>
            </w:r>
          </w:p>
        </w:tc>
        <w:tc>
          <w:tcPr>
            <w:tcW w:w="1620" w:type="dxa"/>
          </w:tcPr>
          <w:p w14:paraId="1CA96FBF"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90-93</w:t>
            </w:r>
          </w:p>
        </w:tc>
      </w:tr>
      <w:tr w:rsidR="00775D1E" w:rsidRPr="00AB1DA3" w14:paraId="13F02DE6" w14:textId="77777777" w:rsidTr="00F46779">
        <w:tc>
          <w:tcPr>
            <w:tcW w:w="1530" w:type="dxa"/>
          </w:tcPr>
          <w:p w14:paraId="050FD8AF"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 xml:space="preserve">B+ </w:t>
            </w:r>
          </w:p>
        </w:tc>
        <w:tc>
          <w:tcPr>
            <w:tcW w:w="1620" w:type="dxa"/>
          </w:tcPr>
          <w:p w14:paraId="4BF86965"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87-89</w:t>
            </w:r>
          </w:p>
        </w:tc>
      </w:tr>
      <w:tr w:rsidR="00775D1E" w:rsidRPr="00AB1DA3" w14:paraId="7757D4B6" w14:textId="77777777" w:rsidTr="00F46779">
        <w:tc>
          <w:tcPr>
            <w:tcW w:w="1530" w:type="dxa"/>
          </w:tcPr>
          <w:p w14:paraId="001D7ABE"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B</w:t>
            </w:r>
          </w:p>
        </w:tc>
        <w:tc>
          <w:tcPr>
            <w:tcW w:w="1620" w:type="dxa"/>
          </w:tcPr>
          <w:p w14:paraId="05FA889E"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84-86</w:t>
            </w:r>
          </w:p>
        </w:tc>
      </w:tr>
      <w:tr w:rsidR="00775D1E" w:rsidRPr="00AB1DA3" w14:paraId="79B3010D" w14:textId="77777777" w:rsidTr="00F46779">
        <w:tc>
          <w:tcPr>
            <w:tcW w:w="1530" w:type="dxa"/>
          </w:tcPr>
          <w:p w14:paraId="7F8844FB"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 xml:space="preserve">B- </w:t>
            </w:r>
          </w:p>
        </w:tc>
        <w:tc>
          <w:tcPr>
            <w:tcW w:w="1620" w:type="dxa"/>
          </w:tcPr>
          <w:p w14:paraId="29CB5CC7"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80-83</w:t>
            </w:r>
          </w:p>
        </w:tc>
      </w:tr>
      <w:tr w:rsidR="00775D1E" w:rsidRPr="00AB1DA3" w14:paraId="25C2858E" w14:textId="77777777" w:rsidTr="00F46779">
        <w:tc>
          <w:tcPr>
            <w:tcW w:w="1530" w:type="dxa"/>
          </w:tcPr>
          <w:p w14:paraId="633C49DB"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C+</w:t>
            </w:r>
          </w:p>
        </w:tc>
        <w:tc>
          <w:tcPr>
            <w:tcW w:w="1620" w:type="dxa"/>
          </w:tcPr>
          <w:p w14:paraId="1AEA3366"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77-79</w:t>
            </w:r>
          </w:p>
        </w:tc>
      </w:tr>
      <w:tr w:rsidR="00775D1E" w:rsidRPr="00AB1DA3" w14:paraId="2BE082BC" w14:textId="77777777" w:rsidTr="00F46779">
        <w:tc>
          <w:tcPr>
            <w:tcW w:w="1530" w:type="dxa"/>
          </w:tcPr>
          <w:p w14:paraId="328A6696"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C</w:t>
            </w:r>
          </w:p>
        </w:tc>
        <w:tc>
          <w:tcPr>
            <w:tcW w:w="1620" w:type="dxa"/>
          </w:tcPr>
          <w:p w14:paraId="028E65B5"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74-76</w:t>
            </w:r>
          </w:p>
        </w:tc>
      </w:tr>
      <w:tr w:rsidR="00775D1E" w:rsidRPr="00AB1DA3" w14:paraId="1AFB1CFF" w14:textId="77777777" w:rsidTr="00F46779">
        <w:tc>
          <w:tcPr>
            <w:tcW w:w="1530" w:type="dxa"/>
          </w:tcPr>
          <w:p w14:paraId="5F041FB1"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C-</w:t>
            </w:r>
          </w:p>
        </w:tc>
        <w:tc>
          <w:tcPr>
            <w:tcW w:w="1620" w:type="dxa"/>
          </w:tcPr>
          <w:p w14:paraId="3C40BF63"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70-73</w:t>
            </w:r>
          </w:p>
        </w:tc>
      </w:tr>
      <w:tr w:rsidR="00775D1E" w:rsidRPr="00AB1DA3" w14:paraId="6C1A2533" w14:textId="77777777" w:rsidTr="00F46779">
        <w:tc>
          <w:tcPr>
            <w:tcW w:w="1530" w:type="dxa"/>
          </w:tcPr>
          <w:p w14:paraId="2E9428EC"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D+</w:t>
            </w:r>
          </w:p>
        </w:tc>
        <w:tc>
          <w:tcPr>
            <w:tcW w:w="1620" w:type="dxa"/>
          </w:tcPr>
          <w:p w14:paraId="04F2A7C0"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68-69</w:t>
            </w:r>
          </w:p>
        </w:tc>
      </w:tr>
      <w:tr w:rsidR="00775D1E" w:rsidRPr="00AB1DA3" w14:paraId="1DAE333E" w14:textId="77777777" w:rsidTr="00F46779">
        <w:tc>
          <w:tcPr>
            <w:tcW w:w="1530" w:type="dxa"/>
          </w:tcPr>
          <w:p w14:paraId="4211F510"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D</w:t>
            </w:r>
          </w:p>
        </w:tc>
        <w:tc>
          <w:tcPr>
            <w:tcW w:w="1620" w:type="dxa"/>
          </w:tcPr>
          <w:p w14:paraId="45F33111"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ab/>
              <w:t>60-67</w:t>
            </w:r>
          </w:p>
        </w:tc>
      </w:tr>
      <w:tr w:rsidR="00775D1E" w:rsidRPr="00AB1DA3" w14:paraId="48A04B49" w14:textId="77777777" w:rsidTr="00F46779">
        <w:tc>
          <w:tcPr>
            <w:tcW w:w="1530" w:type="dxa"/>
          </w:tcPr>
          <w:p w14:paraId="3EF091BD" w14:textId="77777777" w:rsidR="00E500FF" w:rsidRPr="00AB1DA3" w:rsidRDefault="00E500FF" w:rsidP="00F46779">
            <w:pPr>
              <w:keepNext/>
              <w:widowControl w:val="0"/>
              <w:tabs>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F</w:t>
            </w:r>
          </w:p>
        </w:tc>
        <w:tc>
          <w:tcPr>
            <w:tcW w:w="1620" w:type="dxa"/>
          </w:tcPr>
          <w:p w14:paraId="2E13CCB0" w14:textId="77777777" w:rsidR="00E500FF" w:rsidRPr="00AB1DA3" w:rsidRDefault="00E500FF" w:rsidP="00F46779">
            <w:pPr>
              <w:keepNext/>
              <w:widowControl w:val="0"/>
              <w:tabs>
                <w:tab w:val="center" w:pos="612"/>
                <w:tab w:val="left" w:pos="5040"/>
                <w:tab w:val="left" w:pos="8957"/>
              </w:tabs>
              <w:adjustRightInd w:val="0"/>
              <w:rPr>
                <w:rFonts w:asciiTheme="minorHAnsi" w:hAnsiTheme="minorHAnsi" w:cstheme="minorHAnsi"/>
                <w:sz w:val="20"/>
                <w:szCs w:val="20"/>
              </w:rPr>
            </w:pPr>
            <w:r w:rsidRPr="00AB1DA3">
              <w:rPr>
                <w:rFonts w:asciiTheme="minorHAnsi" w:hAnsiTheme="minorHAnsi" w:cstheme="minorHAnsi"/>
                <w:sz w:val="20"/>
                <w:szCs w:val="20"/>
              </w:rPr>
              <w:t>Less than 60</w:t>
            </w:r>
          </w:p>
        </w:tc>
      </w:tr>
    </w:tbl>
    <w:p w14:paraId="48751712" w14:textId="77777777" w:rsidR="00E500FF" w:rsidRPr="00AB1DA3" w:rsidRDefault="00E500FF" w:rsidP="00E500FF">
      <w:pPr>
        <w:tabs>
          <w:tab w:val="center" w:pos="1980"/>
        </w:tabs>
        <w:ind w:left="360"/>
        <w:rPr>
          <w:rFonts w:asciiTheme="minorHAnsi" w:hAnsiTheme="minorHAnsi" w:cstheme="minorHAnsi"/>
          <w:sz w:val="20"/>
          <w:szCs w:val="20"/>
        </w:rPr>
      </w:pPr>
      <w:r w:rsidRPr="00AB1DA3">
        <w:rPr>
          <w:rFonts w:asciiTheme="minorHAnsi" w:hAnsiTheme="minorHAnsi" w:cstheme="minorHAnsi"/>
          <w:sz w:val="20"/>
          <w:szCs w:val="20"/>
        </w:rPr>
        <w:t xml:space="preserve"> </w:t>
      </w:r>
    </w:p>
    <w:p w14:paraId="4F02E86D" w14:textId="77777777" w:rsidR="00E500FF" w:rsidRPr="00E15EF5" w:rsidRDefault="00E500FF" w:rsidP="00E500FF">
      <w:pPr>
        <w:ind w:left="360"/>
        <w:rPr>
          <w:rFonts w:asciiTheme="minorHAnsi" w:hAnsiTheme="minorHAnsi" w:cstheme="minorHAnsi"/>
        </w:rPr>
      </w:pPr>
    </w:p>
    <w:p w14:paraId="3D9B841A" w14:textId="77777777" w:rsidR="00E500FF" w:rsidRPr="00E15EF5" w:rsidRDefault="00E500FF" w:rsidP="00E500FF">
      <w:pPr>
        <w:ind w:left="360"/>
        <w:rPr>
          <w:rFonts w:asciiTheme="minorHAnsi" w:hAnsiTheme="minorHAnsi" w:cstheme="minorHAnsi"/>
        </w:rPr>
      </w:pPr>
      <w:r w:rsidRPr="00E15EF5">
        <w:rPr>
          <w:rFonts w:asciiTheme="minorHAnsi" w:hAnsiTheme="minorHAnsi" w:cstheme="minorHAnsi"/>
        </w:rPr>
        <w:t xml:space="preserve">Grades will be posted in COL. </w:t>
      </w:r>
    </w:p>
    <w:p w14:paraId="5E37030E" w14:textId="726C5AD6" w:rsidR="008C2F02" w:rsidRPr="00E15EF5" w:rsidRDefault="00E500FF" w:rsidP="002328D5">
      <w:pPr>
        <w:widowControl w:val="0"/>
        <w:tabs>
          <w:tab w:val="left" w:pos="204"/>
        </w:tabs>
        <w:adjustRightInd w:val="0"/>
        <w:spacing w:line="283" w:lineRule="exact"/>
        <w:ind w:left="360"/>
        <w:rPr>
          <w:rFonts w:asciiTheme="minorHAnsi" w:hAnsiTheme="minorHAnsi" w:cstheme="minorHAnsi"/>
        </w:rPr>
      </w:pPr>
      <w:r w:rsidRPr="00E15EF5">
        <w:rPr>
          <w:rFonts w:asciiTheme="minorHAnsi" w:hAnsiTheme="minorHAnsi" w:cstheme="minorHAnsi"/>
        </w:rPr>
        <w:t> </w:t>
      </w:r>
    </w:p>
    <w:p w14:paraId="176B9BFA" w14:textId="77777777" w:rsidR="007D4E7C" w:rsidRDefault="007D4E7C" w:rsidP="008C2F02">
      <w:pPr>
        <w:keepNext/>
        <w:ind w:left="360"/>
        <w:rPr>
          <w:rFonts w:asciiTheme="minorHAnsi" w:hAnsiTheme="minorHAnsi" w:cstheme="minorHAnsi"/>
          <w:b/>
        </w:rPr>
      </w:pPr>
    </w:p>
    <w:p w14:paraId="676DD64E" w14:textId="77777777" w:rsidR="007D4E7C" w:rsidRDefault="007D4E7C" w:rsidP="008C2F02">
      <w:pPr>
        <w:keepNext/>
        <w:ind w:left="360"/>
        <w:rPr>
          <w:rFonts w:asciiTheme="minorHAnsi" w:hAnsiTheme="minorHAnsi" w:cstheme="minorHAnsi"/>
          <w:b/>
        </w:rPr>
      </w:pPr>
    </w:p>
    <w:p w14:paraId="7F7D0E7E" w14:textId="164B7255" w:rsidR="008C2F02" w:rsidRPr="00E15EF5" w:rsidRDefault="008C2F02" w:rsidP="008C2F02">
      <w:pPr>
        <w:keepNext/>
        <w:ind w:left="360"/>
        <w:rPr>
          <w:rFonts w:asciiTheme="minorHAnsi" w:hAnsiTheme="minorHAnsi" w:cstheme="minorHAnsi"/>
        </w:rPr>
      </w:pPr>
      <w:r w:rsidRPr="00E15EF5">
        <w:rPr>
          <w:rFonts w:asciiTheme="minorHAnsi" w:hAnsiTheme="minorHAnsi" w:cstheme="minorHAnsi"/>
          <w:b/>
        </w:rPr>
        <w:t>ASSIGNMENTS AND GRADING POLICY:</w:t>
      </w:r>
    </w:p>
    <w:p w14:paraId="7BA1F2E1" w14:textId="77777777" w:rsidR="002328D5" w:rsidRPr="00E15EF5" w:rsidRDefault="002328D5" w:rsidP="008C2F02">
      <w:pPr>
        <w:keepNext/>
        <w:ind w:left="360"/>
        <w:rPr>
          <w:rFonts w:asciiTheme="minorHAnsi" w:hAnsiTheme="minorHAnsi" w:cstheme="minorHAnsi"/>
        </w:rPr>
      </w:pPr>
    </w:p>
    <w:p w14:paraId="0EEF8C5D" w14:textId="77777777" w:rsidR="003812FD" w:rsidRPr="00E15EF5" w:rsidRDefault="003812FD" w:rsidP="003812FD">
      <w:pPr>
        <w:ind w:firstLine="360"/>
        <w:rPr>
          <w:rFonts w:asciiTheme="minorHAnsi" w:hAnsiTheme="minorHAnsi" w:cstheme="minorHAnsi"/>
          <w:b/>
        </w:rPr>
      </w:pPr>
      <w:r w:rsidRPr="00E15EF5">
        <w:rPr>
          <w:rFonts w:asciiTheme="minorHAnsi" w:hAnsiTheme="minorHAnsi" w:cstheme="minorHAnsi"/>
          <w:b/>
        </w:rPr>
        <w:t>Grading</w:t>
      </w:r>
    </w:p>
    <w:p w14:paraId="16E8918C" w14:textId="0671E775" w:rsidR="003812FD" w:rsidRPr="00E15EF5" w:rsidRDefault="003812FD" w:rsidP="003812FD">
      <w:pPr>
        <w:numPr>
          <w:ilvl w:val="0"/>
          <w:numId w:val="14"/>
        </w:numPr>
        <w:ind w:left="585" w:hanging="225"/>
        <w:rPr>
          <w:rFonts w:asciiTheme="minorHAnsi" w:hAnsiTheme="minorHAnsi" w:cstheme="minorHAnsi"/>
        </w:rPr>
      </w:pPr>
      <w:r w:rsidRPr="00E15EF5">
        <w:rPr>
          <w:rFonts w:asciiTheme="minorHAnsi" w:hAnsiTheme="minorHAnsi" w:cstheme="minorHAnsi"/>
        </w:rPr>
        <w:t>Assignments (</w:t>
      </w:r>
      <w:r w:rsidR="00A01B46" w:rsidRPr="00E15EF5">
        <w:rPr>
          <w:rFonts w:asciiTheme="minorHAnsi" w:hAnsiTheme="minorHAnsi" w:cstheme="minorHAnsi"/>
        </w:rPr>
        <w:t>7)</w:t>
      </w:r>
      <w:r w:rsidR="00C4280F"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00C05C36"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t>40%</w:t>
      </w:r>
    </w:p>
    <w:p w14:paraId="73245F74" w14:textId="63C3179B" w:rsidR="003812FD" w:rsidRPr="00E15EF5" w:rsidRDefault="00BE5033" w:rsidP="003812FD">
      <w:pPr>
        <w:numPr>
          <w:ilvl w:val="0"/>
          <w:numId w:val="14"/>
        </w:numPr>
        <w:ind w:left="585" w:hanging="225"/>
        <w:rPr>
          <w:rFonts w:asciiTheme="minorHAnsi" w:hAnsiTheme="minorHAnsi" w:cstheme="minorHAnsi"/>
        </w:rPr>
      </w:pPr>
      <w:r w:rsidRPr="00E15EF5">
        <w:rPr>
          <w:rFonts w:asciiTheme="minorHAnsi" w:hAnsiTheme="minorHAnsi" w:cstheme="minorHAnsi"/>
        </w:rPr>
        <w:t>Quizzes (</w:t>
      </w:r>
      <w:r w:rsidR="004E444C" w:rsidRPr="00E15EF5">
        <w:rPr>
          <w:rFonts w:asciiTheme="minorHAnsi" w:hAnsiTheme="minorHAnsi" w:cstheme="minorHAnsi"/>
        </w:rPr>
        <w:t>3</w:t>
      </w:r>
      <w:r w:rsidR="00130A8F" w:rsidRPr="00E15EF5">
        <w:rPr>
          <w:rFonts w:asciiTheme="minorHAnsi" w:hAnsiTheme="minorHAnsi" w:cstheme="minorHAnsi"/>
        </w:rPr>
        <w:t>)</w:t>
      </w:r>
      <w:r w:rsidR="00130A8F" w:rsidRPr="00E15EF5">
        <w:rPr>
          <w:rFonts w:asciiTheme="minorHAnsi" w:hAnsiTheme="minorHAnsi" w:cstheme="minorHAnsi"/>
        </w:rPr>
        <w:tab/>
      </w:r>
      <w:r w:rsidR="00130A8F" w:rsidRPr="00E15EF5">
        <w:rPr>
          <w:rFonts w:asciiTheme="minorHAnsi" w:hAnsiTheme="minorHAnsi" w:cstheme="minorHAnsi"/>
        </w:rPr>
        <w:tab/>
      </w:r>
      <w:r w:rsidR="00130A8F" w:rsidRPr="00E15EF5">
        <w:rPr>
          <w:rFonts w:asciiTheme="minorHAnsi" w:hAnsiTheme="minorHAnsi" w:cstheme="minorHAnsi"/>
        </w:rPr>
        <w:tab/>
      </w:r>
      <w:r w:rsidR="003812FD" w:rsidRPr="00E15EF5">
        <w:rPr>
          <w:rFonts w:asciiTheme="minorHAnsi" w:hAnsiTheme="minorHAnsi" w:cstheme="minorHAnsi"/>
        </w:rPr>
        <w:tab/>
      </w:r>
      <w:r w:rsidR="003812FD" w:rsidRPr="00E15EF5">
        <w:rPr>
          <w:rFonts w:asciiTheme="minorHAnsi" w:hAnsiTheme="minorHAnsi" w:cstheme="minorHAnsi"/>
        </w:rPr>
        <w:tab/>
      </w:r>
      <w:r w:rsidR="003812FD" w:rsidRPr="00E15EF5">
        <w:rPr>
          <w:rFonts w:asciiTheme="minorHAnsi" w:hAnsiTheme="minorHAnsi" w:cstheme="minorHAnsi"/>
        </w:rPr>
        <w:tab/>
      </w:r>
      <w:r w:rsidR="003812FD" w:rsidRPr="00E15EF5">
        <w:rPr>
          <w:rFonts w:asciiTheme="minorHAnsi" w:hAnsiTheme="minorHAnsi" w:cstheme="minorHAnsi"/>
        </w:rPr>
        <w:tab/>
      </w:r>
      <w:r w:rsidR="00130A8F" w:rsidRPr="00E15EF5">
        <w:rPr>
          <w:rFonts w:asciiTheme="minorHAnsi" w:hAnsiTheme="minorHAnsi" w:cstheme="minorHAnsi"/>
        </w:rPr>
        <w:t>20</w:t>
      </w:r>
      <w:r w:rsidR="003812FD" w:rsidRPr="00E15EF5">
        <w:rPr>
          <w:rFonts w:asciiTheme="minorHAnsi" w:hAnsiTheme="minorHAnsi" w:cstheme="minorHAnsi"/>
        </w:rPr>
        <w:t>%</w:t>
      </w:r>
    </w:p>
    <w:p w14:paraId="556EDCCD" w14:textId="41E5A72C" w:rsidR="00BE5033" w:rsidRPr="00E15EF5" w:rsidRDefault="00BE5033" w:rsidP="003812FD">
      <w:pPr>
        <w:numPr>
          <w:ilvl w:val="0"/>
          <w:numId w:val="14"/>
        </w:numPr>
        <w:ind w:left="585" w:hanging="225"/>
        <w:rPr>
          <w:rFonts w:asciiTheme="minorHAnsi" w:hAnsiTheme="minorHAnsi" w:cstheme="minorHAnsi"/>
        </w:rPr>
      </w:pPr>
      <w:r w:rsidRPr="00E15EF5">
        <w:rPr>
          <w:rFonts w:asciiTheme="minorHAnsi" w:hAnsiTheme="minorHAnsi" w:cstheme="minorHAnsi"/>
        </w:rPr>
        <w:t>Class Participation</w:t>
      </w:r>
      <w:r w:rsidRPr="00E15EF5">
        <w:rPr>
          <w:rFonts w:asciiTheme="minorHAnsi" w:hAnsiTheme="minorHAnsi" w:cstheme="minorHAnsi"/>
        </w:rPr>
        <w:tab/>
      </w:r>
      <w:r w:rsidRPr="00E15EF5">
        <w:rPr>
          <w:rFonts w:asciiTheme="minorHAnsi" w:hAnsiTheme="minorHAnsi" w:cstheme="minorHAnsi"/>
        </w:rPr>
        <w:tab/>
      </w:r>
      <w:r w:rsidR="00C07F28"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00130A8F" w:rsidRPr="00E15EF5">
        <w:rPr>
          <w:rFonts w:asciiTheme="minorHAnsi" w:hAnsiTheme="minorHAnsi" w:cstheme="minorHAnsi"/>
        </w:rPr>
        <w:t>10</w:t>
      </w:r>
      <w:r w:rsidRPr="00E15EF5">
        <w:rPr>
          <w:rFonts w:asciiTheme="minorHAnsi" w:hAnsiTheme="minorHAnsi" w:cstheme="minorHAnsi"/>
        </w:rPr>
        <w:t>%</w:t>
      </w:r>
    </w:p>
    <w:p w14:paraId="19198176" w14:textId="224B1E53" w:rsidR="003812FD" w:rsidRPr="00E15EF5" w:rsidRDefault="003812FD" w:rsidP="003812FD">
      <w:pPr>
        <w:numPr>
          <w:ilvl w:val="0"/>
          <w:numId w:val="14"/>
        </w:numPr>
        <w:ind w:left="585" w:hanging="225"/>
        <w:rPr>
          <w:rFonts w:asciiTheme="minorHAnsi" w:hAnsiTheme="minorHAnsi" w:cstheme="minorHAnsi"/>
        </w:rPr>
      </w:pPr>
      <w:r w:rsidRPr="00E15EF5">
        <w:rPr>
          <w:rFonts w:asciiTheme="minorHAnsi" w:hAnsiTheme="minorHAnsi" w:cstheme="minorHAnsi"/>
        </w:rPr>
        <w:t>Mid-term</w:t>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00C07F28"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00130A8F" w:rsidRPr="00E15EF5">
        <w:rPr>
          <w:rFonts w:asciiTheme="minorHAnsi" w:hAnsiTheme="minorHAnsi" w:cstheme="minorHAnsi"/>
        </w:rPr>
        <w:t>15</w:t>
      </w:r>
      <w:r w:rsidRPr="00E15EF5">
        <w:rPr>
          <w:rFonts w:asciiTheme="minorHAnsi" w:hAnsiTheme="minorHAnsi" w:cstheme="minorHAnsi"/>
        </w:rPr>
        <w:t>%</w:t>
      </w:r>
    </w:p>
    <w:p w14:paraId="02884F4F" w14:textId="77777777" w:rsidR="003812FD" w:rsidRPr="00E15EF5" w:rsidRDefault="003812FD" w:rsidP="003812FD">
      <w:pPr>
        <w:numPr>
          <w:ilvl w:val="0"/>
          <w:numId w:val="14"/>
        </w:numPr>
        <w:ind w:left="585" w:hanging="225"/>
        <w:rPr>
          <w:rFonts w:asciiTheme="minorHAnsi" w:hAnsiTheme="minorHAnsi" w:cstheme="minorHAnsi"/>
        </w:rPr>
      </w:pPr>
      <w:r w:rsidRPr="00E15EF5">
        <w:rPr>
          <w:rFonts w:asciiTheme="minorHAnsi" w:hAnsiTheme="minorHAnsi" w:cstheme="minorHAnsi"/>
        </w:rPr>
        <w:t>Final Exam</w:t>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Pr="00E15EF5">
        <w:rPr>
          <w:rFonts w:asciiTheme="minorHAnsi" w:hAnsiTheme="minorHAnsi" w:cstheme="minorHAnsi"/>
        </w:rPr>
        <w:tab/>
      </w:r>
      <w:r w:rsidR="00130A8F" w:rsidRPr="00E15EF5">
        <w:rPr>
          <w:rFonts w:asciiTheme="minorHAnsi" w:hAnsiTheme="minorHAnsi" w:cstheme="minorHAnsi"/>
        </w:rPr>
        <w:t>15</w:t>
      </w:r>
      <w:r w:rsidRPr="00E15EF5">
        <w:rPr>
          <w:rFonts w:asciiTheme="minorHAnsi" w:hAnsiTheme="minorHAnsi" w:cstheme="minorHAnsi"/>
        </w:rPr>
        <w:t>%</w:t>
      </w:r>
    </w:p>
    <w:p w14:paraId="42572918" w14:textId="77777777"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 xml:space="preserve">The goal of assignments is to practice the concepts taught in class. You are expected to do your own assignments. However, some collaboration with other students is allowed and even encouraged. The following types of collaboration are allowed: </w:t>
      </w:r>
    </w:p>
    <w:p w14:paraId="24D05BAF" w14:textId="77777777" w:rsidR="003812FD" w:rsidRPr="00E15EF5" w:rsidRDefault="003812FD" w:rsidP="003812FD">
      <w:pPr>
        <w:numPr>
          <w:ilvl w:val="0"/>
          <w:numId w:val="15"/>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Discussing strategies for solving a problem</w:t>
      </w:r>
    </w:p>
    <w:p w14:paraId="685A0A82" w14:textId="77777777" w:rsidR="003812FD" w:rsidRPr="00E15EF5" w:rsidRDefault="003812FD" w:rsidP="003812FD">
      <w:pPr>
        <w:numPr>
          <w:ilvl w:val="0"/>
          <w:numId w:val="15"/>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Explaining why a Web page does not work</w:t>
      </w:r>
    </w:p>
    <w:p w14:paraId="6152176F" w14:textId="77777777" w:rsidR="003812FD" w:rsidRPr="00E15EF5" w:rsidRDefault="003812FD" w:rsidP="003812FD">
      <w:pPr>
        <w:numPr>
          <w:ilvl w:val="0"/>
          <w:numId w:val="15"/>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Reviewing and testing someone else's Web pages</w:t>
      </w:r>
    </w:p>
    <w:p w14:paraId="2559E0FB" w14:textId="77777777" w:rsidR="003812FD" w:rsidRPr="00E15EF5" w:rsidRDefault="003812FD" w:rsidP="003812FD">
      <w:pPr>
        <w:numPr>
          <w:ilvl w:val="0"/>
          <w:numId w:val="15"/>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Using HTML and JavaScript code provided by the instructor and texts</w:t>
      </w:r>
    </w:p>
    <w:p w14:paraId="0418C6FE" w14:textId="77777777"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 xml:space="preserve">The following types of collaboration are not allowed: </w:t>
      </w:r>
    </w:p>
    <w:p w14:paraId="4596AE87" w14:textId="77777777" w:rsidR="003812FD" w:rsidRPr="00E15EF5" w:rsidRDefault="003812FD" w:rsidP="003812FD">
      <w:pPr>
        <w:numPr>
          <w:ilvl w:val="0"/>
          <w:numId w:val="16"/>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Copying someone else's HTML or Javascript code</w:t>
      </w:r>
    </w:p>
    <w:p w14:paraId="40B249FC" w14:textId="77777777" w:rsidR="003812FD" w:rsidRPr="00E15EF5" w:rsidRDefault="003812FD" w:rsidP="003812FD">
      <w:pPr>
        <w:numPr>
          <w:ilvl w:val="0"/>
          <w:numId w:val="16"/>
        </w:numPr>
        <w:spacing w:before="100" w:beforeAutospacing="1" w:after="100" w:afterAutospacing="1"/>
        <w:rPr>
          <w:rFonts w:asciiTheme="minorHAnsi" w:hAnsiTheme="minorHAnsi" w:cstheme="minorHAnsi"/>
          <w:lang w:val="en"/>
        </w:rPr>
      </w:pPr>
      <w:r w:rsidRPr="00E15EF5">
        <w:rPr>
          <w:rFonts w:asciiTheme="minorHAnsi" w:hAnsiTheme="minorHAnsi" w:cstheme="minorHAnsi"/>
          <w:lang w:val="en"/>
        </w:rPr>
        <w:t>Literally telling someone what code to write</w:t>
      </w:r>
    </w:p>
    <w:p w14:paraId="12CD1354" w14:textId="77777777"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 xml:space="preserve">Engaging in these last two types of collaboration will be considered a violation of the university's policy on academic integrity. Violators will receive a zero for the corresponding assignment and will be reported as required by the policy. </w:t>
      </w:r>
    </w:p>
    <w:p w14:paraId="606B3BA1" w14:textId="55091E7F"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 xml:space="preserve">Late assignments will be accepted up to </w:t>
      </w:r>
      <w:r w:rsidR="00452228" w:rsidRPr="00E15EF5">
        <w:rPr>
          <w:rFonts w:asciiTheme="minorHAnsi" w:hAnsiTheme="minorHAnsi" w:cstheme="minorHAnsi"/>
          <w:lang w:val="en"/>
        </w:rPr>
        <w:t>one</w:t>
      </w:r>
      <w:r w:rsidRPr="00E15EF5">
        <w:rPr>
          <w:rFonts w:asciiTheme="minorHAnsi" w:hAnsiTheme="minorHAnsi" w:cstheme="minorHAnsi"/>
          <w:lang w:val="en"/>
        </w:rPr>
        <w:t xml:space="preserve"> days late with a </w:t>
      </w:r>
      <w:r w:rsidR="00420ADA">
        <w:rPr>
          <w:rFonts w:asciiTheme="minorHAnsi" w:hAnsiTheme="minorHAnsi" w:cstheme="minorHAnsi"/>
          <w:lang w:val="en"/>
        </w:rPr>
        <w:t>six</w:t>
      </w:r>
      <w:r w:rsidR="004B2A53" w:rsidRPr="00E15EF5">
        <w:rPr>
          <w:rFonts w:asciiTheme="minorHAnsi" w:hAnsiTheme="minorHAnsi" w:cstheme="minorHAnsi"/>
          <w:lang w:val="en"/>
        </w:rPr>
        <w:t>-point</w:t>
      </w:r>
      <w:r w:rsidRPr="00E15EF5">
        <w:rPr>
          <w:rFonts w:asciiTheme="minorHAnsi" w:hAnsiTheme="minorHAnsi" w:cstheme="minorHAnsi"/>
          <w:lang w:val="en"/>
        </w:rPr>
        <w:t xml:space="preserve"> penalty</w:t>
      </w:r>
      <w:r w:rsidR="00452228" w:rsidRPr="00E15EF5">
        <w:rPr>
          <w:rFonts w:asciiTheme="minorHAnsi" w:hAnsiTheme="minorHAnsi" w:cstheme="minorHAnsi"/>
          <w:lang w:val="en"/>
        </w:rPr>
        <w:t xml:space="preserve"> Between 1-2 days tw</w:t>
      </w:r>
      <w:r w:rsidR="00420ADA">
        <w:rPr>
          <w:rFonts w:asciiTheme="minorHAnsi" w:hAnsiTheme="minorHAnsi" w:cstheme="minorHAnsi"/>
          <w:lang w:val="en"/>
        </w:rPr>
        <w:t>elve</w:t>
      </w:r>
      <w:r w:rsidR="00452228" w:rsidRPr="00E15EF5">
        <w:rPr>
          <w:rFonts w:asciiTheme="minorHAnsi" w:hAnsiTheme="minorHAnsi" w:cstheme="minorHAnsi"/>
          <w:lang w:val="en"/>
        </w:rPr>
        <w:t>-point penalty.</w:t>
      </w:r>
      <w:r w:rsidRPr="00E15EF5">
        <w:rPr>
          <w:rFonts w:asciiTheme="minorHAnsi" w:hAnsiTheme="minorHAnsi" w:cstheme="minorHAnsi"/>
          <w:lang w:val="en"/>
        </w:rPr>
        <w:t xml:space="preserve"> Assignments submitted more than </w:t>
      </w:r>
      <w:r w:rsidR="00C05C36" w:rsidRPr="00E15EF5">
        <w:rPr>
          <w:rFonts w:asciiTheme="minorHAnsi" w:hAnsiTheme="minorHAnsi" w:cstheme="minorHAnsi"/>
          <w:lang w:val="en"/>
        </w:rPr>
        <w:t>2</w:t>
      </w:r>
      <w:r w:rsidRPr="00E15EF5">
        <w:rPr>
          <w:rFonts w:asciiTheme="minorHAnsi" w:hAnsiTheme="minorHAnsi" w:cstheme="minorHAnsi"/>
          <w:lang w:val="en"/>
        </w:rPr>
        <w:t xml:space="preserve"> days after the due date will </w:t>
      </w:r>
      <w:r w:rsidRPr="00E15EF5">
        <w:rPr>
          <w:rFonts w:asciiTheme="minorHAnsi" w:hAnsiTheme="minorHAnsi" w:cstheme="minorHAnsi"/>
          <w:b/>
          <w:lang w:val="en"/>
        </w:rPr>
        <w:t>not be accepted</w:t>
      </w:r>
      <w:r w:rsidRPr="00E15EF5">
        <w:rPr>
          <w:rFonts w:asciiTheme="minorHAnsi" w:hAnsiTheme="minorHAnsi" w:cstheme="minorHAnsi"/>
          <w:lang w:val="en"/>
        </w:rPr>
        <w:t xml:space="preserve"> without an excused absence cleared by </w:t>
      </w:r>
      <w:hyperlink r:id="rId7" w:history="1">
        <w:r w:rsidRPr="00E15EF5">
          <w:rPr>
            <w:rStyle w:val="Hyperlink"/>
            <w:rFonts w:asciiTheme="minorHAnsi" w:hAnsiTheme="minorHAnsi" w:cstheme="minorHAnsi"/>
            <w:lang w:val="en"/>
          </w:rPr>
          <w:t xml:space="preserve">the dean of </w:t>
        </w:r>
        <w:r w:rsidR="004B2A53" w:rsidRPr="00E15EF5">
          <w:rPr>
            <w:rStyle w:val="Hyperlink"/>
            <w:rFonts w:asciiTheme="minorHAnsi" w:hAnsiTheme="minorHAnsi" w:cstheme="minorHAnsi"/>
            <w:lang w:val="en"/>
          </w:rPr>
          <w:t>student’s</w:t>
        </w:r>
        <w:r w:rsidRPr="00E15EF5">
          <w:rPr>
            <w:rStyle w:val="Hyperlink"/>
            <w:rFonts w:asciiTheme="minorHAnsi" w:hAnsiTheme="minorHAnsi" w:cstheme="minorHAnsi"/>
            <w:lang w:val="en"/>
          </w:rPr>
          <w:t xml:space="preserve"> office</w:t>
        </w:r>
      </w:hyperlink>
      <w:r w:rsidRPr="00E15EF5">
        <w:rPr>
          <w:rFonts w:asciiTheme="minorHAnsi" w:hAnsiTheme="minorHAnsi" w:cstheme="minorHAnsi"/>
          <w:lang w:val="en"/>
        </w:rPr>
        <w:t>.</w:t>
      </w:r>
    </w:p>
    <w:p w14:paraId="0CDB7F96" w14:textId="77777777" w:rsidR="003812FD" w:rsidRPr="00E15EF5" w:rsidRDefault="003812FD" w:rsidP="003812FD">
      <w:pPr>
        <w:pStyle w:val="NormalWeb"/>
        <w:rPr>
          <w:rFonts w:asciiTheme="minorHAnsi" w:hAnsiTheme="minorHAnsi" w:cstheme="minorHAnsi"/>
          <w:lang w:val="en"/>
        </w:rPr>
      </w:pPr>
      <w:r w:rsidRPr="00E15EF5">
        <w:rPr>
          <w:rFonts w:asciiTheme="minorHAnsi" w:hAnsiTheme="minorHAnsi" w:cstheme="minorHAnsi"/>
          <w:lang w:val="en"/>
        </w:rPr>
        <w:t xml:space="preserve">Additional assignments for extra credit will </w:t>
      </w:r>
      <w:r w:rsidRPr="00E15EF5">
        <w:rPr>
          <w:rFonts w:asciiTheme="minorHAnsi" w:hAnsiTheme="minorHAnsi" w:cstheme="minorHAnsi"/>
          <w:b/>
          <w:lang w:val="en"/>
        </w:rPr>
        <w:t>not be</w:t>
      </w:r>
      <w:r w:rsidRPr="00E15EF5">
        <w:rPr>
          <w:rFonts w:asciiTheme="minorHAnsi" w:hAnsiTheme="minorHAnsi" w:cstheme="minorHAnsi"/>
          <w:lang w:val="en"/>
        </w:rPr>
        <w:t xml:space="preserve"> offered. There is no extra credit in the class. </w:t>
      </w:r>
    </w:p>
    <w:p w14:paraId="5BBA46C7" w14:textId="54EE4271" w:rsidR="00C05C36" w:rsidRPr="00E15EF5" w:rsidRDefault="00C05C36" w:rsidP="00C05C36">
      <w:pPr>
        <w:rPr>
          <w:rFonts w:asciiTheme="minorHAnsi" w:hAnsiTheme="minorHAnsi" w:cstheme="minorHAnsi"/>
          <w:b/>
          <w:lang w:val="en"/>
        </w:rPr>
      </w:pPr>
      <w:r w:rsidRPr="00E15EF5">
        <w:rPr>
          <w:rFonts w:asciiTheme="minorHAnsi" w:hAnsiTheme="minorHAnsi" w:cstheme="minorHAnsi"/>
          <w:b/>
          <w:lang w:val="en"/>
        </w:rPr>
        <w:t xml:space="preserve">Class </w:t>
      </w:r>
      <w:r w:rsidR="00E15EF5" w:rsidRPr="00E15EF5">
        <w:rPr>
          <w:rFonts w:asciiTheme="minorHAnsi" w:hAnsiTheme="minorHAnsi" w:cstheme="minorHAnsi"/>
          <w:b/>
          <w:lang w:val="en"/>
        </w:rPr>
        <w:t>Attendance</w:t>
      </w:r>
    </w:p>
    <w:p w14:paraId="0B7722E4" w14:textId="114A993B" w:rsidR="00452228" w:rsidRPr="00E15EF5" w:rsidRDefault="00E15EF5" w:rsidP="004E444C">
      <w:pPr>
        <w:pStyle w:val="ListParagraph"/>
        <w:numPr>
          <w:ilvl w:val="0"/>
          <w:numId w:val="18"/>
        </w:numPr>
        <w:textAlignment w:val="baseline"/>
        <w:rPr>
          <w:rFonts w:asciiTheme="minorHAnsi" w:eastAsiaTheme="minorEastAsia" w:hAnsi="Calibri" w:cstheme="minorBidi"/>
          <w:color w:val="000000" w:themeColor="text1"/>
          <w:kern w:val="24"/>
        </w:rPr>
      </w:pPr>
      <w:r w:rsidRPr="00E15EF5">
        <w:rPr>
          <w:rFonts w:asciiTheme="minorHAnsi" w:eastAsiaTheme="minorEastAsia" w:hAnsi="Calibri" w:cstheme="minorBidi"/>
          <w:color w:val="000000" w:themeColor="text1"/>
          <w:kern w:val="24"/>
        </w:rPr>
        <w:t xml:space="preserve"> There will be a weekly class assignment</w:t>
      </w:r>
      <w:r w:rsidR="002D3189" w:rsidRPr="00E15EF5">
        <w:rPr>
          <w:rFonts w:asciiTheme="minorHAnsi" w:eastAsiaTheme="minorEastAsia" w:hAnsi="Calibri" w:cstheme="minorBidi"/>
          <w:color w:val="000000" w:themeColor="text1"/>
          <w:kern w:val="24"/>
        </w:rPr>
        <w:t xml:space="preserve">. </w:t>
      </w:r>
      <w:r w:rsidRPr="00E15EF5">
        <w:rPr>
          <w:rFonts w:asciiTheme="minorHAnsi" w:eastAsiaTheme="minorEastAsia" w:hAnsi="Calibri" w:cstheme="minorBidi"/>
          <w:color w:val="000000" w:themeColor="text1"/>
          <w:kern w:val="24"/>
        </w:rPr>
        <w:t xml:space="preserve">It will consist of the exercises that we do in class. If you do the exercises in class, all you </w:t>
      </w:r>
      <w:r w:rsidR="002D3189" w:rsidRPr="00E15EF5">
        <w:rPr>
          <w:rFonts w:asciiTheme="minorHAnsi" w:eastAsiaTheme="minorEastAsia" w:hAnsi="Calibri" w:cstheme="minorBidi"/>
          <w:color w:val="000000" w:themeColor="text1"/>
          <w:kern w:val="24"/>
        </w:rPr>
        <w:t>must</w:t>
      </w:r>
      <w:r w:rsidRPr="00E15EF5">
        <w:rPr>
          <w:rFonts w:asciiTheme="minorHAnsi" w:eastAsiaTheme="minorEastAsia" w:hAnsi="Calibri" w:cstheme="minorBidi"/>
          <w:color w:val="000000" w:themeColor="text1"/>
          <w:kern w:val="24"/>
        </w:rPr>
        <w:t xml:space="preserve"> do is submit. </w:t>
      </w:r>
    </w:p>
    <w:p w14:paraId="2538AF4F" w14:textId="6905DBA4" w:rsidR="003746EE" w:rsidRPr="00E15EF5" w:rsidRDefault="003746EE" w:rsidP="003746EE">
      <w:pPr>
        <w:pStyle w:val="NormalWeb"/>
        <w:rPr>
          <w:rFonts w:asciiTheme="minorHAnsi" w:eastAsiaTheme="minorEastAsia" w:hAnsi="Calibri" w:cstheme="minorBidi"/>
          <w:b/>
          <w:color w:val="000000" w:themeColor="text1"/>
          <w:kern w:val="24"/>
          <w:u w:val="single"/>
        </w:rPr>
      </w:pPr>
      <w:r w:rsidRPr="00E15EF5">
        <w:rPr>
          <w:rFonts w:asciiTheme="minorHAnsi" w:eastAsiaTheme="minorEastAsia" w:hAnsi="Calibri" w:cstheme="minorBidi"/>
          <w:b/>
          <w:color w:val="000000" w:themeColor="text1"/>
          <w:kern w:val="24"/>
          <w:u w:val="single"/>
        </w:rPr>
        <w:t xml:space="preserve">Missing Quizzes and Tests </w:t>
      </w:r>
    </w:p>
    <w:p w14:paraId="447BD9C1" w14:textId="7198C43A" w:rsidR="003746EE" w:rsidRPr="00E15EF5" w:rsidRDefault="003746EE" w:rsidP="003746EE">
      <w:pPr>
        <w:pStyle w:val="NormalWeb"/>
        <w:rPr>
          <w:rFonts w:asciiTheme="minorHAnsi" w:hAnsiTheme="minorHAnsi" w:cstheme="minorHAnsi"/>
          <w:lang w:val="en"/>
        </w:rPr>
      </w:pPr>
      <w:r w:rsidRPr="00E15EF5">
        <w:rPr>
          <w:rFonts w:asciiTheme="minorHAnsi" w:eastAsiaTheme="minorEastAsia" w:hAnsi="Calibri" w:cstheme="minorBidi"/>
          <w:color w:val="000000" w:themeColor="text1"/>
          <w:kern w:val="24"/>
        </w:rPr>
        <w:t>Missing quizzes and exams will result in a grade of zero</w:t>
      </w:r>
      <w:r w:rsidR="002D3189" w:rsidRPr="00E15EF5">
        <w:rPr>
          <w:rFonts w:asciiTheme="minorHAnsi" w:eastAsiaTheme="minorEastAsia" w:hAnsi="Calibri" w:cstheme="minorBidi"/>
          <w:color w:val="000000" w:themeColor="text1"/>
          <w:kern w:val="24"/>
        </w:rPr>
        <w:t xml:space="preserve">. </w:t>
      </w:r>
      <w:r w:rsidR="0070697D" w:rsidRPr="00E15EF5">
        <w:rPr>
          <w:rFonts w:asciiTheme="minorHAnsi" w:eastAsiaTheme="minorEastAsia" w:hAnsi="Calibri" w:cstheme="minorBidi"/>
          <w:color w:val="000000" w:themeColor="text1"/>
          <w:kern w:val="24"/>
        </w:rPr>
        <w:t xml:space="preserve">You </w:t>
      </w:r>
      <w:r w:rsidR="0070697D" w:rsidRPr="00E15EF5">
        <w:rPr>
          <w:rFonts w:asciiTheme="minorHAnsi" w:eastAsiaTheme="minorEastAsia" w:hAnsi="Calibri" w:cstheme="minorBidi"/>
          <w:b/>
          <w:color w:val="FF0000"/>
          <w:kern w:val="24"/>
          <w:u w:val="single"/>
        </w:rPr>
        <w:t>canno</w:t>
      </w:r>
      <w:r w:rsidR="00E06F30" w:rsidRPr="00E15EF5">
        <w:rPr>
          <w:rFonts w:asciiTheme="minorHAnsi" w:eastAsiaTheme="minorEastAsia" w:hAnsi="Calibri" w:cstheme="minorBidi"/>
          <w:b/>
          <w:color w:val="FF0000"/>
          <w:kern w:val="24"/>
          <w:u w:val="single"/>
        </w:rPr>
        <w:t>t</w:t>
      </w:r>
      <w:r w:rsidRPr="00E15EF5">
        <w:rPr>
          <w:rFonts w:asciiTheme="minorHAnsi" w:eastAsiaTheme="minorEastAsia" w:hAnsi="Calibri" w:cstheme="minorBidi"/>
          <w:b/>
          <w:color w:val="FF0000"/>
          <w:kern w:val="24"/>
          <w:u w:val="single"/>
        </w:rPr>
        <w:t xml:space="preserve"> make up </w:t>
      </w:r>
      <w:r w:rsidR="004E444C" w:rsidRPr="00E15EF5">
        <w:rPr>
          <w:rFonts w:asciiTheme="minorHAnsi" w:eastAsiaTheme="minorEastAsia" w:hAnsi="Calibri" w:cstheme="minorBidi"/>
          <w:b/>
          <w:color w:val="FF0000"/>
          <w:kern w:val="24"/>
          <w:u w:val="single"/>
        </w:rPr>
        <w:t>quizzes or exams</w:t>
      </w:r>
      <w:r w:rsidRPr="00E15EF5">
        <w:rPr>
          <w:rFonts w:asciiTheme="minorHAnsi" w:eastAsiaTheme="minorEastAsia" w:hAnsi="Calibri" w:cstheme="minorBidi"/>
          <w:color w:val="FF0000"/>
          <w:kern w:val="24"/>
        </w:rPr>
        <w:t xml:space="preserve"> </w:t>
      </w:r>
      <w:r w:rsidRPr="00E15EF5">
        <w:rPr>
          <w:rFonts w:asciiTheme="minorHAnsi" w:hAnsiTheme="minorHAnsi" w:cstheme="minorHAnsi"/>
          <w:color w:val="FF0000"/>
          <w:lang w:val="en"/>
        </w:rPr>
        <w:t xml:space="preserve"> </w:t>
      </w:r>
      <w:r w:rsidRPr="00E15EF5">
        <w:rPr>
          <w:rFonts w:asciiTheme="minorHAnsi" w:hAnsiTheme="minorHAnsi" w:cstheme="minorHAnsi"/>
          <w:lang w:val="en"/>
        </w:rPr>
        <w:t xml:space="preserve">without an excused absence cleared by </w:t>
      </w:r>
      <w:hyperlink r:id="rId8" w:history="1">
        <w:r w:rsidRPr="00E15EF5">
          <w:rPr>
            <w:rStyle w:val="Hyperlink"/>
            <w:rFonts w:asciiTheme="minorHAnsi" w:hAnsiTheme="minorHAnsi" w:cstheme="minorHAnsi"/>
            <w:lang w:val="en"/>
          </w:rPr>
          <w:t>the dean of student’s office</w:t>
        </w:r>
      </w:hyperlink>
      <w:r w:rsidRPr="00E15EF5">
        <w:rPr>
          <w:rFonts w:asciiTheme="minorHAnsi" w:hAnsiTheme="minorHAnsi" w:cstheme="minorHAnsi"/>
          <w:lang w:val="en"/>
        </w:rPr>
        <w:t>.</w:t>
      </w:r>
      <w:r w:rsidRPr="00E15EF5">
        <w:rPr>
          <w:rFonts w:asciiTheme="minorHAnsi" w:eastAsiaTheme="minorEastAsia" w:hAnsi="Calibri" w:cstheme="minorBidi"/>
          <w:color w:val="000000" w:themeColor="text1"/>
          <w:kern w:val="24"/>
        </w:rPr>
        <w:t xml:space="preserve"> </w:t>
      </w:r>
    </w:p>
    <w:p w14:paraId="5CC46696" w14:textId="1C34FA32" w:rsidR="006D6111" w:rsidRDefault="006D6111" w:rsidP="006D6111">
      <w:pPr>
        <w:pStyle w:val="NormalWeb"/>
        <w:numPr>
          <w:ilvl w:val="0"/>
          <w:numId w:val="18"/>
        </w:numPr>
        <w:spacing w:before="240" w:beforeAutospacing="0" w:after="240" w:afterAutospacing="0"/>
        <w:rPr>
          <w:rFonts w:asciiTheme="minorHAnsi" w:hAnsiTheme="minorHAnsi" w:cstheme="minorHAnsi"/>
          <w:b/>
          <w:bCs/>
          <w:color w:val="222222"/>
          <w:sz w:val="28"/>
          <w:szCs w:val="28"/>
          <w:u w:val="single"/>
        </w:rPr>
      </w:pPr>
      <w:r w:rsidRPr="006A6BCB">
        <w:rPr>
          <w:rFonts w:asciiTheme="minorHAnsi" w:hAnsiTheme="minorHAnsi" w:cstheme="minorHAnsi"/>
          <w:b/>
          <w:bCs/>
          <w:color w:val="222222"/>
          <w:sz w:val="28"/>
          <w:szCs w:val="28"/>
          <w:u w:val="single"/>
        </w:rPr>
        <w:lastRenderedPageBreak/>
        <w:t xml:space="preserve">Especially for </w:t>
      </w:r>
      <w:r w:rsidR="009844AC">
        <w:rPr>
          <w:rFonts w:asciiTheme="minorHAnsi" w:hAnsiTheme="minorHAnsi" w:cstheme="minorHAnsi"/>
          <w:b/>
          <w:bCs/>
          <w:color w:val="222222"/>
          <w:sz w:val="28"/>
          <w:szCs w:val="28"/>
          <w:u w:val="single"/>
        </w:rPr>
        <w:t>Spring</w:t>
      </w:r>
      <w:r w:rsidRPr="006A6BCB">
        <w:rPr>
          <w:rFonts w:asciiTheme="minorHAnsi" w:hAnsiTheme="minorHAnsi" w:cstheme="minorHAnsi"/>
          <w:b/>
          <w:bCs/>
          <w:color w:val="222222"/>
          <w:sz w:val="28"/>
          <w:szCs w:val="28"/>
          <w:u w:val="single"/>
        </w:rPr>
        <w:t xml:space="preserve"> </w:t>
      </w:r>
      <w:r w:rsidR="00EF2069">
        <w:rPr>
          <w:rFonts w:asciiTheme="minorHAnsi" w:hAnsiTheme="minorHAnsi" w:cstheme="minorHAnsi"/>
          <w:b/>
          <w:bCs/>
          <w:color w:val="222222"/>
          <w:sz w:val="28"/>
          <w:szCs w:val="28"/>
          <w:u w:val="single"/>
        </w:rPr>
        <w:t>2022</w:t>
      </w:r>
      <w:r w:rsidRPr="006A6BCB">
        <w:rPr>
          <w:rFonts w:asciiTheme="minorHAnsi" w:hAnsiTheme="minorHAnsi" w:cstheme="minorHAnsi"/>
          <w:b/>
          <w:bCs/>
          <w:color w:val="222222"/>
          <w:sz w:val="28"/>
          <w:szCs w:val="28"/>
          <w:u w:val="single"/>
        </w:rPr>
        <w:t>-202</w:t>
      </w:r>
      <w:r w:rsidR="00EF2069">
        <w:rPr>
          <w:rFonts w:asciiTheme="minorHAnsi" w:hAnsiTheme="minorHAnsi" w:cstheme="minorHAnsi"/>
          <w:b/>
          <w:bCs/>
          <w:color w:val="222222"/>
          <w:sz w:val="28"/>
          <w:szCs w:val="28"/>
          <w:u w:val="single"/>
        </w:rPr>
        <w:t>3</w:t>
      </w:r>
      <w:r>
        <w:rPr>
          <w:rFonts w:asciiTheme="minorHAnsi" w:hAnsiTheme="minorHAnsi" w:cstheme="minorHAnsi"/>
          <w:b/>
          <w:bCs/>
          <w:color w:val="222222"/>
          <w:sz w:val="28"/>
          <w:szCs w:val="28"/>
          <w:u w:val="single"/>
        </w:rPr>
        <w:t>:</w:t>
      </w:r>
      <w:r w:rsidRPr="006A6BCB">
        <w:rPr>
          <w:rFonts w:asciiTheme="minorHAnsi" w:hAnsiTheme="minorHAnsi" w:cstheme="minorHAnsi"/>
          <w:b/>
          <w:bCs/>
          <w:color w:val="222222"/>
          <w:sz w:val="28"/>
          <w:szCs w:val="28"/>
          <w:u w:val="single"/>
        </w:rPr>
        <w:t xml:space="preserve"> </w:t>
      </w:r>
    </w:p>
    <w:p w14:paraId="75A07117" w14:textId="77777777" w:rsidR="006D6111" w:rsidRDefault="006D6111" w:rsidP="006D6111">
      <w:pPr>
        <w:pStyle w:val="NormalWeb"/>
        <w:numPr>
          <w:ilvl w:val="0"/>
          <w:numId w:val="18"/>
        </w:numPr>
        <w:spacing w:before="240" w:beforeAutospacing="0" w:after="0" w:afterAutospacing="0"/>
        <w:rPr>
          <w:rFonts w:ascii="Arial" w:hAnsi="Arial" w:cs="Arial"/>
          <w:color w:val="222222"/>
        </w:rPr>
      </w:pPr>
      <w:r w:rsidRPr="00B7580B">
        <w:rPr>
          <w:rFonts w:asciiTheme="minorHAnsi" w:hAnsiTheme="minorHAnsi" w:cstheme="minorHAnsi"/>
          <w:b/>
          <w:bCs/>
          <w:color w:val="222222"/>
          <w:u w:val="single"/>
        </w:rPr>
        <w:t>COVID-19 Health and Safety Precautions</w:t>
      </w:r>
      <w:r w:rsidRPr="00B7580B">
        <w:rPr>
          <w:rFonts w:asciiTheme="minorHAnsi" w:hAnsiTheme="minorHAnsi" w:cstheme="minorHAnsi"/>
          <w:b/>
          <w:bCs/>
          <w:color w:val="222222"/>
        </w:rPr>
        <w:t>:</w:t>
      </w:r>
      <w:r w:rsidRPr="00B7580B">
        <w:rPr>
          <w:rFonts w:ascii="Arial" w:hAnsi="Arial" w:cs="Arial"/>
          <w:color w:val="222222"/>
        </w:rPr>
        <w:t xml:space="preserve">  </w:t>
      </w:r>
    </w:p>
    <w:p w14:paraId="271F8614" w14:textId="341E881A" w:rsidR="006D6111" w:rsidRPr="006A6BCB" w:rsidRDefault="006D6111" w:rsidP="006D6111">
      <w:pPr>
        <w:pStyle w:val="NormalWeb"/>
        <w:numPr>
          <w:ilvl w:val="0"/>
          <w:numId w:val="18"/>
        </w:numPr>
        <w:spacing w:before="0" w:beforeAutospacing="0" w:after="240" w:afterAutospacing="0"/>
        <w:rPr>
          <w:rFonts w:asciiTheme="minorHAnsi" w:hAnsiTheme="minorHAnsi" w:cstheme="minorHAnsi"/>
          <w:color w:val="222222"/>
        </w:rPr>
      </w:pPr>
      <w:r w:rsidRPr="006A6BCB">
        <w:rPr>
          <w:rFonts w:asciiTheme="minorHAnsi" w:hAnsiTheme="minorHAnsi" w:cstheme="minorHAnsi"/>
          <w:color w:val="222222"/>
        </w:rPr>
        <w:t xml:space="preserve">Keeping our DePaul community safe is of utmost importance in the pandemic. Students, faculty and staff are expected to (1) wear a cloth face covering at all times while on campus, both inside buildings and outside on the grounds; (2) maintain physical distance (at least six feet) in all DePaul spaces (including classrooms, meeting rooms, hallways, rest rooms, offices, and outdoor spaces); (3) conduct a daily self-screening process for the symptoms of COVID-19 using the #CampusClear app before coming to campus; (4) complete the online Health and Safety Guidelines for Returning to Campus training; and (5) abide by the City of Chicago Emergency Travel Order. By doing these things, we are Taking Care of DePaul, </w:t>
      </w:r>
      <w:r w:rsidR="002D3189" w:rsidRPr="006A6BCB">
        <w:rPr>
          <w:rFonts w:asciiTheme="minorHAnsi" w:hAnsiTheme="minorHAnsi" w:cstheme="minorHAnsi"/>
          <w:color w:val="222222"/>
        </w:rPr>
        <w:t>together</w:t>
      </w:r>
      <w:r w:rsidRPr="006A6BCB">
        <w:rPr>
          <w:rFonts w:asciiTheme="minorHAnsi" w:hAnsiTheme="minorHAnsi" w:cstheme="minorHAnsi"/>
          <w:color w:val="222222"/>
        </w:rPr>
        <w:t>. The recommendations may change as local, state, and federal guidelines evolve. Students who have a medical reason for not complying should register with DePaul’s Center for Student with Disabilities (CSD).</w:t>
      </w:r>
    </w:p>
    <w:p w14:paraId="7F677784" w14:textId="77777777" w:rsidR="006D6111" w:rsidRPr="006D6111" w:rsidRDefault="006D6111" w:rsidP="006D6111">
      <w:pPr>
        <w:pStyle w:val="ListParagraph"/>
        <w:numPr>
          <w:ilvl w:val="0"/>
          <w:numId w:val="18"/>
        </w:numPr>
        <w:rPr>
          <w:rFonts w:asciiTheme="minorHAnsi" w:hAnsiTheme="minorHAnsi" w:cstheme="minorHAnsi"/>
          <w:b/>
          <w:bCs/>
          <w:sz w:val="22"/>
          <w:szCs w:val="22"/>
        </w:rPr>
      </w:pPr>
      <w:r w:rsidRPr="006D6111">
        <w:rPr>
          <w:rFonts w:asciiTheme="minorHAnsi" w:hAnsiTheme="minorHAnsi" w:cstheme="minorHAnsi"/>
          <w:b/>
          <w:bCs/>
          <w:u w:val="single"/>
        </w:rPr>
        <w:t>Grading Options for undergraduate students</w:t>
      </w:r>
      <w:r w:rsidRPr="006D6111">
        <w:rPr>
          <w:rFonts w:asciiTheme="minorHAnsi" w:hAnsiTheme="minorHAnsi" w:cstheme="minorHAnsi"/>
          <w:b/>
          <w:bCs/>
        </w:rPr>
        <w:t xml:space="preserve"> </w:t>
      </w:r>
    </w:p>
    <w:p w14:paraId="3F610361" w14:textId="16B81AC5" w:rsidR="006D6111" w:rsidRDefault="006D6111" w:rsidP="006D6111">
      <w:pPr>
        <w:pStyle w:val="ListParagraph"/>
        <w:numPr>
          <w:ilvl w:val="0"/>
          <w:numId w:val="18"/>
        </w:numPr>
      </w:pPr>
      <w:r w:rsidRPr="006D6111">
        <w:rPr>
          <w:rFonts w:asciiTheme="minorHAnsi" w:hAnsiTheme="minorHAnsi" w:cstheme="minorHAnsi"/>
        </w:rPr>
        <w:t xml:space="preserve">Students in all undergraduate classes, </w:t>
      </w:r>
      <w:r w:rsidR="002D3189" w:rsidRPr="006D6111">
        <w:rPr>
          <w:rFonts w:asciiTheme="minorHAnsi" w:hAnsiTheme="minorHAnsi" w:cstheme="minorHAnsi"/>
        </w:rPr>
        <w:t>except for</w:t>
      </w:r>
      <w:r w:rsidRPr="006D6111">
        <w:rPr>
          <w:rFonts w:asciiTheme="minorHAnsi" w:hAnsiTheme="minorHAnsi" w:cstheme="minorHAnsi"/>
        </w:rPr>
        <w:t xml:space="preserve"> those in CEO cohort programs, may opt to change the grading basis for any or </w:t>
      </w:r>
      <w:r w:rsidR="002D3189" w:rsidRPr="006D6111">
        <w:rPr>
          <w:rFonts w:asciiTheme="minorHAnsi" w:hAnsiTheme="minorHAnsi" w:cstheme="minorHAnsi"/>
        </w:rPr>
        <w:t>all</w:t>
      </w:r>
      <w:r w:rsidRPr="006D6111">
        <w:rPr>
          <w:rFonts w:asciiTheme="minorHAnsi" w:hAnsiTheme="minorHAnsi" w:cstheme="minorHAnsi"/>
        </w:rPr>
        <w:t xml:space="preserve"> their courses to Pass/D/Fail. A grade of Pass (P) will indicate that the student's work met expectations for a grade of at least C-. Work that would merit a grade of D+ or D in the traditional grading basis would still earn a D+ or D. Work that does not merit a passing grade will earn a Fail (F). The Pass/D/Fail grading option may apply to any graduation requirement, including courses in the major, minor, Liberal Studies Program or open electives</w:t>
      </w:r>
      <w:r>
        <w:t>.</w:t>
      </w:r>
    </w:p>
    <w:p w14:paraId="07CB86F8" w14:textId="77777777" w:rsidR="006D6111" w:rsidRPr="006D6111" w:rsidRDefault="006D6111" w:rsidP="006D6111">
      <w:pPr>
        <w:pStyle w:val="ListParagraph"/>
        <w:numPr>
          <w:ilvl w:val="0"/>
          <w:numId w:val="18"/>
        </w:numPr>
        <w:rPr>
          <w:rFonts w:asciiTheme="minorHAnsi" w:hAnsiTheme="minorHAnsi" w:cstheme="minorHAnsi"/>
          <w:b/>
          <w:bCs/>
          <w:u w:val="single"/>
          <w:lang w:val="en"/>
        </w:rPr>
      </w:pPr>
    </w:p>
    <w:p w14:paraId="26058CB2" w14:textId="0A77475B" w:rsidR="006D6111" w:rsidRPr="006D6111" w:rsidRDefault="006D6111" w:rsidP="006D6111">
      <w:pPr>
        <w:pStyle w:val="ListParagraph"/>
        <w:numPr>
          <w:ilvl w:val="0"/>
          <w:numId w:val="18"/>
        </w:numPr>
        <w:rPr>
          <w:rFonts w:asciiTheme="minorHAnsi" w:hAnsiTheme="minorHAnsi" w:cstheme="minorHAnsi"/>
          <w:b/>
          <w:bCs/>
          <w:u w:val="single"/>
          <w:lang w:val="en"/>
        </w:rPr>
      </w:pPr>
      <w:r w:rsidRPr="006D6111">
        <w:rPr>
          <w:rFonts w:asciiTheme="minorHAnsi" w:hAnsiTheme="minorHAnsi" w:cstheme="minorHAnsi"/>
          <w:b/>
          <w:bCs/>
          <w:u w:val="single"/>
          <w:lang w:val="en"/>
        </w:rPr>
        <w:t xml:space="preserve">For further information on special considerations for </w:t>
      </w:r>
      <w:r w:rsidR="009844AC">
        <w:rPr>
          <w:rFonts w:asciiTheme="minorHAnsi" w:hAnsiTheme="minorHAnsi" w:cstheme="minorHAnsi"/>
          <w:b/>
          <w:bCs/>
          <w:u w:val="single"/>
          <w:lang w:val="en"/>
        </w:rPr>
        <w:t>Spring</w:t>
      </w:r>
      <w:r w:rsidRPr="006D6111">
        <w:rPr>
          <w:rFonts w:asciiTheme="minorHAnsi" w:hAnsiTheme="minorHAnsi" w:cstheme="minorHAnsi"/>
          <w:b/>
          <w:bCs/>
          <w:u w:val="single"/>
          <w:lang w:val="en"/>
        </w:rPr>
        <w:t xml:space="preserve"> </w:t>
      </w:r>
      <w:r w:rsidR="00EF2069">
        <w:rPr>
          <w:rFonts w:asciiTheme="minorHAnsi" w:hAnsiTheme="minorHAnsi" w:cstheme="minorHAnsi"/>
          <w:b/>
          <w:bCs/>
          <w:u w:val="single"/>
          <w:lang w:val="en"/>
        </w:rPr>
        <w:t>2023</w:t>
      </w:r>
      <w:r w:rsidRPr="006D6111">
        <w:rPr>
          <w:rFonts w:asciiTheme="minorHAnsi" w:hAnsiTheme="minorHAnsi" w:cstheme="minorHAnsi"/>
          <w:b/>
          <w:bCs/>
          <w:u w:val="single"/>
          <w:lang w:val="en"/>
        </w:rPr>
        <w:t>-2021, see</w:t>
      </w:r>
      <w:r w:rsidR="002D3189" w:rsidRPr="006D6111">
        <w:rPr>
          <w:rFonts w:asciiTheme="minorHAnsi" w:hAnsiTheme="minorHAnsi" w:cstheme="minorHAnsi"/>
          <w:b/>
          <w:bCs/>
          <w:u w:val="single"/>
          <w:lang w:val="en"/>
        </w:rPr>
        <w:t>….</w:t>
      </w:r>
      <w:r w:rsidRPr="006D6111">
        <w:rPr>
          <w:rFonts w:asciiTheme="minorHAnsi" w:hAnsiTheme="minorHAnsi" w:cstheme="minorHAnsi"/>
          <w:b/>
          <w:bCs/>
          <w:u w:val="single"/>
          <w:lang w:val="en"/>
        </w:rPr>
        <w:t xml:space="preserve"> </w:t>
      </w:r>
    </w:p>
    <w:p w14:paraId="3DF34FC5" w14:textId="77777777" w:rsidR="006D6111" w:rsidRPr="006D6111" w:rsidRDefault="006D6111" w:rsidP="006D6111">
      <w:pPr>
        <w:pStyle w:val="ListParagraph"/>
        <w:numPr>
          <w:ilvl w:val="0"/>
          <w:numId w:val="18"/>
        </w:numPr>
        <w:rPr>
          <w:rFonts w:asciiTheme="minorHAnsi" w:hAnsiTheme="minorHAnsi" w:cstheme="minorBidi"/>
          <w:b/>
          <w:bCs/>
          <w:sz w:val="22"/>
          <w:szCs w:val="22"/>
          <w:u w:val="single"/>
          <w:lang w:val="en"/>
        </w:rPr>
      </w:pPr>
    </w:p>
    <w:p w14:paraId="3A4820DE" w14:textId="77777777" w:rsidR="006D6111" w:rsidRPr="006D6111" w:rsidRDefault="00000000" w:rsidP="006D6111">
      <w:pPr>
        <w:pStyle w:val="ListParagraph"/>
        <w:numPr>
          <w:ilvl w:val="0"/>
          <w:numId w:val="18"/>
        </w:numPr>
        <w:rPr>
          <w:rFonts w:asciiTheme="minorHAnsi" w:hAnsiTheme="minorHAnsi" w:cstheme="minorHAnsi"/>
          <w:b/>
          <w:bCs/>
          <w:sz w:val="22"/>
          <w:szCs w:val="22"/>
          <w:u w:val="single"/>
        </w:rPr>
      </w:pPr>
      <w:hyperlink r:id="rId9" w:history="1">
        <w:r w:rsidR="006D6111" w:rsidRPr="006D6111">
          <w:rPr>
            <w:rStyle w:val="Hyperlink"/>
            <w:rFonts w:asciiTheme="minorHAnsi" w:hAnsiTheme="minorHAnsi" w:cstheme="minorHAnsi"/>
            <w:b/>
            <w:bCs/>
          </w:rPr>
          <w:t>https://resources.depaul.edu/coronavirus/faqs/Pages/classes-academics-students.aspx</w:t>
        </w:r>
      </w:hyperlink>
    </w:p>
    <w:p w14:paraId="0F66DBE4" w14:textId="135F2785" w:rsidR="00A01B46" w:rsidRPr="00E15EF5" w:rsidRDefault="00A01B46" w:rsidP="00417DC9">
      <w:pPr>
        <w:pStyle w:val="ListParagraph"/>
        <w:numPr>
          <w:ilvl w:val="0"/>
          <w:numId w:val="18"/>
        </w:numPr>
        <w:textAlignment w:val="baseline"/>
        <w:rPr>
          <w:rFonts w:asciiTheme="minorHAnsi" w:eastAsia="Arial Unicode MS" w:hAnsiTheme="minorHAnsi" w:cstheme="minorHAnsi"/>
          <w:lang w:val="en"/>
        </w:rPr>
      </w:pPr>
      <w:r w:rsidRPr="00E15EF5">
        <w:rPr>
          <w:rFonts w:asciiTheme="minorHAnsi" w:hAnsiTheme="minorHAnsi" w:cstheme="minorHAnsi"/>
          <w:lang w:val="en"/>
        </w:rPr>
        <w:br w:type="page"/>
      </w:r>
    </w:p>
    <w:p w14:paraId="6B0D48C7" w14:textId="77777777" w:rsidR="00316061" w:rsidRPr="00AB1DA3" w:rsidRDefault="00316061" w:rsidP="00316061">
      <w:pPr>
        <w:keepNext/>
        <w:adjustRightInd w:val="0"/>
        <w:spacing w:line="283" w:lineRule="exact"/>
        <w:rPr>
          <w:rFonts w:asciiTheme="minorHAnsi" w:hAnsiTheme="minorHAnsi" w:cstheme="minorHAnsi"/>
          <w:b/>
          <w:sz w:val="20"/>
          <w:szCs w:val="20"/>
        </w:rPr>
      </w:pPr>
      <w:r w:rsidRPr="00452228">
        <w:rPr>
          <w:rFonts w:asciiTheme="minorHAnsi" w:hAnsiTheme="minorHAnsi" w:cstheme="minorHAnsi"/>
          <w:b/>
          <w:sz w:val="20"/>
          <w:szCs w:val="20"/>
        </w:rPr>
        <w:lastRenderedPageBreak/>
        <w:t>COUR</w:t>
      </w:r>
      <w:r w:rsidRPr="00AB1DA3">
        <w:rPr>
          <w:rFonts w:asciiTheme="minorHAnsi" w:hAnsiTheme="minorHAnsi" w:cstheme="minorHAnsi"/>
          <w:b/>
          <w:sz w:val="20"/>
          <w:szCs w:val="20"/>
        </w:rPr>
        <w:t>SE SCHEDULE, TOPICS, AND ACTIVITIES:</w:t>
      </w:r>
    </w:p>
    <w:p w14:paraId="77ADDA20" w14:textId="77777777" w:rsidR="00316061" w:rsidRPr="00AB1DA3" w:rsidRDefault="00316061" w:rsidP="00316061">
      <w:pPr>
        <w:keepNext/>
        <w:adjustRightInd w:val="0"/>
        <w:spacing w:line="283" w:lineRule="exact"/>
        <w:rPr>
          <w:rFonts w:asciiTheme="minorHAnsi" w:hAnsiTheme="minorHAnsi" w:cstheme="minorHAnsi"/>
          <w:b/>
          <w:sz w:val="20"/>
          <w:szCs w:val="20"/>
        </w:rPr>
      </w:pPr>
      <w:r w:rsidRPr="00AB1DA3">
        <w:rPr>
          <w:rFonts w:asciiTheme="minorHAnsi" w:hAnsiTheme="minorHAnsi" w:cstheme="minorHAnsi"/>
          <w:sz w:val="20"/>
          <w:szCs w:val="20"/>
        </w:rPr>
        <w:t xml:space="preserve">Here is a summary of what will be due and by when. Note that this is subject to tweaking – I will give you plenty of notice when something changes: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17"/>
        <w:gridCol w:w="2823"/>
        <w:gridCol w:w="1710"/>
        <w:gridCol w:w="2311"/>
      </w:tblGrid>
      <w:tr w:rsidR="00316061" w:rsidRPr="00C05C36" w14:paraId="2B558633" w14:textId="77777777" w:rsidTr="009844AC">
        <w:trPr>
          <w:cantSplit/>
          <w:tblHeader/>
        </w:trPr>
        <w:tc>
          <w:tcPr>
            <w:tcW w:w="1317" w:type="dxa"/>
            <w:shd w:val="clear" w:color="auto" w:fill="EEECE1"/>
            <w:vAlign w:val="center"/>
          </w:tcPr>
          <w:p w14:paraId="084F2CC6" w14:textId="77777777" w:rsidR="00316061" w:rsidRPr="00C05C36" w:rsidRDefault="00316061" w:rsidP="00125F5E">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 xml:space="preserve">Session </w:t>
            </w:r>
          </w:p>
        </w:tc>
        <w:tc>
          <w:tcPr>
            <w:tcW w:w="2823" w:type="dxa"/>
            <w:shd w:val="clear" w:color="auto" w:fill="EEECE1"/>
            <w:vAlign w:val="center"/>
          </w:tcPr>
          <w:p w14:paraId="60754A3F" w14:textId="77777777" w:rsidR="00316061" w:rsidRPr="00C05C36" w:rsidRDefault="00316061" w:rsidP="00125F5E">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Topics</w:t>
            </w:r>
          </w:p>
        </w:tc>
        <w:tc>
          <w:tcPr>
            <w:tcW w:w="1710" w:type="dxa"/>
            <w:shd w:val="clear" w:color="auto" w:fill="EEECE1"/>
            <w:vAlign w:val="center"/>
          </w:tcPr>
          <w:p w14:paraId="0EAE3412" w14:textId="77777777" w:rsidR="00316061" w:rsidRPr="00C05C36" w:rsidRDefault="00316061" w:rsidP="00125F5E">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Pre-Readings</w:t>
            </w:r>
          </w:p>
        </w:tc>
        <w:tc>
          <w:tcPr>
            <w:tcW w:w="2311" w:type="dxa"/>
            <w:shd w:val="clear" w:color="auto" w:fill="EEECE1"/>
            <w:vAlign w:val="center"/>
          </w:tcPr>
          <w:p w14:paraId="4C106091" w14:textId="77777777" w:rsidR="00316061" w:rsidRPr="00C05C36" w:rsidRDefault="00316061" w:rsidP="00125F5E">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Assignments Due</w:t>
            </w:r>
          </w:p>
        </w:tc>
      </w:tr>
      <w:tr w:rsidR="00316061" w:rsidRPr="00C05C36" w14:paraId="5F5AE216" w14:textId="77777777" w:rsidTr="009844AC">
        <w:trPr>
          <w:cantSplit/>
          <w:trHeight w:val="984"/>
        </w:trPr>
        <w:tc>
          <w:tcPr>
            <w:tcW w:w="1317" w:type="dxa"/>
            <w:shd w:val="clear" w:color="auto" w:fill="auto"/>
          </w:tcPr>
          <w:p w14:paraId="0B0A1F1C" w14:textId="7CA1E26D" w:rsidR="00316061" w:rsidRPr="0037494A" w:rsidRDefault="009844AC" w:rsidP="009844AC">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w:t>
            </w:r>
          </w:p>
        </w:tc>
        <w:tc>
          <w:tcPr>
            <w:tcW w:w="2823" w:type="dxa"/>
            <w:shd w:val="clear" w:color="auto" w:fill="auto"/>
          </w:tcPr>
          <w:p w14:paraId="1E581AB7" w14:textId="77777777" w:rsidR="00316061" w:rsidRPr="0037494A" w:rsidRDefault="00316061" w:rsidP="009844AC">
            <w:pPr>
              <w:tabs>
                <w:tab w:val="left" w:pos="0"/>
                <w:tab w:val="left" w:pos="288"/>
              </w:tabs>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Projects Course overview</w:t>
            </w:r>
          </w:p>
          <w:p w14:paraId="35059208" w14:textId="69785C04" w:rsidR="00316061" w:rsidRPr="0037494A" w:rsidRDefault="00316061" w:rsidP="009844AC">
            <w:pPr>
              <w:tabs>
                <w:tab w:val="left" w:pos="0"/>
                <w:tab w:val="left" w:pos="288"/>
              </w:tabs>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Access to Web Servers</w:t>
            </w:r>
          </w:p>
        </w:tc>
        <w:tc>
          <w:tcPr>
            <w:tcW w:w="1710" w:type="dxa"/>
            <w:shd w:val="clear" w:color="auto" w:fill="auto"/>
          </w:tcPr>
          <w:p w14:paraId="31C0158C" w14:textId="496EFF5C" w:rsidR="00316061" w:rsidRPr="0037494A" w:rsidRDefault="00316061" w:rsidP="009844AC">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Chapter 1</w:t>
            </w:r>
          </w:p>
          <w:p w14:paraId="31077121" w14:textId="77777777" w:rsidR="00316061" w:rsidRPr="0037494A" w:rsidRDefault="00316061" w:rsidP="009844AC">
            <w:pPr>
              <w:spacing w:before="100" w:beforeAutospacing="1" w:after="100" w:afterAutospacing="1"/>
              <w:jc w:val="center"/>
              <w:rPr>
                <w:rFonts w:asciiTheme="minorHAnsi" w:hAnsiTheme="minorHAnsi" w:cstheme="minorHAnsi"/>
                <w:sz w:val="20"/>
                <w:szCs w:val="20"/>
                <w:lang w:bidi="en-US"/>
              </w:rPr>
            </w:pPr>
          </w:p>
        </w:tc>
        <w:tc>
          <w:tcPr>
            <w:tcW w:w="2311" w:type="dxa"/>
            <w:shd w:val="clear" w:color="auto" w:fill="auto"/>
          </w:tcPr>
          <w:p w14:paraId="058BCD98" w14:textId="77777777" w:rsidR="00316061" w:rsidRPr="0037494A" w:rsidRDefault="00316061" w:rsidP="009844AC">
            <w:pPr>
              <w:spacing w:before="100" w:beforeAutospacing="1" w:after="100" w:afterAutospacing="1"/>
              <w:jc w:val="center"/>
              <w:rPr>
                <w:rFonts w:asciiTheme="minorHAnsi" w:hAnsiTheme="minorHAnsi" w:cstheme="minorHAnsi"/>
                <w:sz w:val="20"/>
                <w:szCs w:val="20"/>
                <w:lang w:bidi="en-US"/>
              </w:rPr>
            </w:pPr>
          </w:p>
        </w:tc>
      </w:tr>
      <w:tr w:rsidR="00316061" w:rsidRPr="00C05C36" w14:paraId="05EDB95A" w14:textId="77777777" w:rsidTr="009844AC">
        <w:trPr>
          <w:cantSplit/>
          <w:trHeight w:val="678"/>
        </w:trPr>
        <w:tc>
          <w:tcPr>
            <w:tcW w:w="1317" w:type="dxa"/>
            <w:shd w:val="clear" w:color="auto" w:fill="auto"/>
          </w:tcPr>
          <w:p w14:paraId="3CA043BA" w14:textId="5B5A1B5B" w:rsidR="00316061" w:rsidRPr="0037494A" w:rsidRDefault="009844AC" w:rsidP="00125F5E">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2</w:t>
            </w:r>
          </w:p>
        </w:tc>
        <w:tc>
          <w:tcPr>
            <w:tcW w:w="2823" w:type="dxa"/>
            <w:shd w:val="clear" w:color="auto" w:fill="auto"/>
          </w:tcPr>
          <w:p w14:paraId="6B531953"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b/>
                <w:sz w:val="20"/>
                <w:szCs w:val="20"/>
                <w:lang w:bidi="en-US"/>
              </w:rPr>
              <w:t>HTML Overview</w:t>
            </w:r>
            <w:r w:rsidRPr="0037494A">
              <w:rPr>
                <w:rFonts w:asciiTheme="minorHAnsi" w:hAnsiTheme="minorHAnsi" w:cstheme="minorHAnsi"/>
                <w:sz w:val="20"/>
                <w:szCs w:val="20"/>
                <w:lang w:bidi="en-US"/>
              </w:rPr>
              <w:t xml:space="preserve"> </w:t>
            </w:r>
          </w:p>
          <w:p w14:paraId="6DFF6E6D"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Hands on FTP, Text Editor</w:t>
            </w:r>
          </w:p>
          <w:p w14:paraId="7B3C2D60"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HTML Overview, Commands</w:t>
            </w:r>
          </w:p>
          <w:p w14:paraId="4EA5BDBA"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Links, Images, URL  </w:t>
            </w:r>
          </w:p>
        </w:tc>
        <w:tc>
          <w:tcPr>
            <w:tcW w:w="1710" w:type="dxa"/>
            <w:shd w:val="clear" w:color="auto" w:fill="auto"/>
          </w:tcPr>
          <w:p w14:paraId="476C5A2B"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HTML Tutorial </w:t>
            </w:r>
          </w:p>
          <w:p w14:paraId="22CBF60B"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Chapter 2,3,5,6</w:t>
            </w:r>
          </w:p>
        </w:tc>
        <w:tc>
          <w:tcPr>
            <w:tcW w:w="2311" w:type="dxa"/>
            <w:shd w:val="clear" w:color="auto" w:fill="auto"/>
          </w:tcPr>
          <w:p w14:paraId="08AB6D73" w14:textId="0A9BF10F" w:rsidR="001D7FD6" w:rsidRDefault="001D7FD6" w:rsidP="00125F5E">
            <w:pPr>
              <w:spacing w:before="100" w:beforeAutospacing="1" w:after="100" w:afterAutospacing="1"/>
              <w:rPr>
                <w:rFonts w:asciiTheme="minorHAnsi" w:hAnsiTheme="minorHAnsi" w:cstheme="minorHAnsi"/>
                <w:sz w:val="20"/>
                <w:szCs w:val="20"/>
                <w:lang w:bidi="en-US"/>
              </w:rPr>
            </w:pPr>
          </w:p>
          <w:p w14:paraId="05AAD659" w14:textId="38F00786" w:rsidR="00316061" w:rsidRPr="0037494A" w:rsidRDefault="00DF6705" w:rsidP="00125F5E">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 </w:t>
            </w:r>
            <w:r w:rsidR="009844AC">
              <w:rPr>
                <w:rFonts w:asciiTheme="minorHAnsi" w:hAnsiTheme="minorHAnsi" w:cstheme="minorHAnsi"/>
                <w:sz w:val="20"/>
                <w:szCs w:val="20"/>
                <w:lang w:bidi="en-US"/>
              </w:rPr>
              <w:t xml:space="preserve">4/2 </w:t>
            </w:r>
            <w:r w:rsidR="00316061" w:rsidRPr="0037494A">
              <w:rPr>
                <w:rFonts w:asciiTheme="minorHAnsi" w:hAnsiTheme="minorHAnsi" w:cstheme="minorHAnsi"/>
                <w:sz w:val="20"/>
                <w:szCs w:val="20"/>
                <w:lang w:bidi="en-US"/>
              </w:rPr>
              <w:t>Assignment One Due</w:t>
            </w:r>
          </w:p>
        </w:tc>
      </w:tr>
      <w:tr w:rsidR="00316061" w:rsidRPr="00C05C36" w14:paraId="14A678ED" w14:textId="77777777" w:rsidTr="009844AC">
        <w:trPr>
          <w:cantSplit/>
          <w:trHeight w:val="1281"/>
        </w:trPr>
        <w:tc>
          <w:tcPr>
            <w:tcW w:w="1317" w:type="dxa"/>
            <w:shd w:val="clear" w:color="auto" w:fill="auto"/>
          </w:tcPr>
          <w:p w14:paraId="0BEC5AD6" w14:textId="2D206298" w:rsidR="00316061" w:rsidRPr="0037494A" w:rsidRDefault="009844AC" w:rsidP="00125F5E">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3</w:t>
            </w:r>
          </w:p>
        </w:tc>
        <w:tc>
          <w:tcPr>
            <w:tcW w:w="2823" w:type="dxa"/>
            <w:shd w:val="clear" w:color="auto" w:fill="auto"/>
          </w:tcPr>
          <w:p w14:paraId="05656C82" w14:textId="77777777" w:rsidR="00316061" w:rsidRPr="0037494A" w:rsidRDefault="00316061" w:rsidP="00125F5E">
            <w:pPr>
              <w:tabs>
                <w:tab w:val="left" w:pos="0"/>
                <w:tab w:val="left" w:pos="288"/>
              </w:tabs>
              <w:rPr>
                <w:rFonts w:asciiTheme="minorHAnsi" w:hAnsiTheme="minorHAnsi" w:cstheme="minorHAnsi"/>
                <w:b/>
                <w:sz w:val="20"/>
                <w:szCs w:val="20"/>
                <w:lang w:bidi="en-US"/>
              </w:rPr>
            </w:pPr>
            <w:r w:rsidRPr="0037494A">
              <w:rPr>
                <w:rFonts w:asciiTheme="minorHAnsi" w:hAnsiTheme="minorHAnsi" w:cstheme="minorHAnsi"/>
                <w:b/>
                <w:sz w:val="20"/>
                <w:szCs w:val="20"/>
                <w:lang w:bidi="en-US"/>
              </w:rPr>
              <w:t xml:space="preserve">Inline Style </w:t>
            </w:r>
          </w:p>
          <w:p w14:paraId="1F006383" w14:textId="77777777" w:rsidR="00316061" w:rsidRPr="0037494A" w:rsidRDefault="00316061" w:rsidP="00125F5E">
            <w:pPr>
              <w:tabs>
                <w:tab w:val="left" w:pos="0"/>
                <w:tab w:val="left" w:pos="288"/>
              </w:tabs>
              <w:rPr>
                <w:rFonts w:asciiTheme="minorHAnsi" w:hAnsiTheme="minorHAnsi" w:cstheme="minorHAnsi"/>
                <w:b/>
                <w:sz w:val="20"/>
                <w:szCs w:val="20"/>
                <w:lang w:bidi="en-US"/>
              </w:rPr>
            </w:pPr>
            <w:r w:rsidRPr="0037494A">
              <w:rPr>
                <w:rFonts w:asciiTheme="minorHAnsi" w:hAnsiTheme="minorHAnsi" w:cstheme="minorHAnsi"/>
                <w:b/>
                <w:sz w:val="20"/>
                <w:szCs w:val="20"/>
                <w:lang w:bidi="en-US"/>
              </w:rPr>
              <w:t>External Style Sheets</w:t>
            </w:r>
          </w:p>
          <w:p w14:paraId="6CF6597A"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b/>
                <w:sz w:val="20"/>
                <w:szCs w:val="20"/>
                <w:lang w:bidi="en-US"/>
              </w:rPr>
              <w:t>CSS Styling</w:t>
            </w:r>
            <w:r w:rsidRPr="0037494A">
              <w:rPr>
                <w:rFonts w:asciiTheme="minorHAnsi" w:hAnsiTheme="minorHAnsi" w:cstheme="minorHAnsi"/>
                <w:sz w:val="20"/>
                <w:szCs w:val="20"/>
                <w:lang w:bidi="en-US"/>
              </w:rPr>
              <w:t xml:space="preserve"> - Fonts, Background and Text </w:t>
            </w:r>
          </w:p>
          <w:p w14:paraId="41D382B3"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Directory Structures </w:t>
            </w:r>
          </w:p>
        </w:tc>
        <w:tc>
          <w:tcPr>
            <w:tcW w:w="1710" w:type="dxa"/>
            <w:shd w:val="clear" w:color="auto" w:fill="auto"/>
          </w:tcPr>
          <w:p w14:paraId="6A49DDB9"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Chapter 3,7,8</w:t>
            </w:r>
          </w:p>
          <w:p w14:paraId="2ECBF419"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CSS Tutorial </w:t>
            </w:r>
          </w:p>
        </w:tc>
        <w:tc>
          <w:tcPr>
            <w:tcW w:w="2311" w:type="dxa"/>
            <w:shd w:val="clear" w:color="auto" w:fill="auto"/>
          </w:tcPr>
          <w:p w14:paraId="4497F533" w14:textId="11A40448" w:rsidR="00316061" w:rsidRPr="0037494A" w:rsidRDefault="009844AC" w:rsidP="00EF2069">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4/11 </w:t>
            </w:r>
            <w:r w:rsidR="00EF2069">
              <w:rPr>
                <w:rFonts w:asciiTheme="minorHAnsi" w:hAnsiTheme="minorHAnsi" w:cstheme="minorHAnsi"/>
                <w:sz w:val="20"/>
                <w:szCs w:val="20"/>
                <w:lang w:bidi="en-US"/>
              </w:rPr>
              <w:t xml:space="preserve"> Quiz One</w:t>
            </w:r>
          </w:p>
        </w:tc>
      </w:tr>
      <w:tr w:rsidR="00316061" w:rsidRPr="00C05C36" w14:paraId="2E3CEE8B" w14:textId="77777777" w:rsidTr="009844AC">
        <w:trPr>
          <w:cantSplit/>
          <w:trHeight w:val="1659"/>
        </w:trPr>
        <w:tc>
          <w:tcPr>
            <w:tcW w:w="1317" w:type="dxa"/>
            <w:shd w:val="clear" w:color="auto" w:fill="auto"/>
          </w:tcPr>
          <w:p w14:paraId="5179D5F1" w14:textId="7F5A49EA" w:rsidR="00316061" w:rsidRPr="0037494A" w:rsidRDefault="009844AC" w:rsidP="00125F5E">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 xml:space="preserve"> Week 4</w:t>
            </w:r>
          </w:p>
        </w:tc>
        <w:tc>
          <w:tcPr>
            <w:tcW w:w="2823" w:type="dxa"/>
            <w:shd w:val="clear" w:color="auto" w:fill="auto"/>
          </w:tcPr>
          <w:p w14:paraId="4A116115" w14:textId="77777777" w:rsidR="00316061" w:rsidRPr="0037494A" w:rsidRDefault="00316061" w:rsidP="00125F5E">
            <w:pPr>
              <w:tabs>
                <w:tab w:val="left" w:pos="0"/>
                <w:tab w:val="left" w:pos="288"/>
              </w:tabs>
              <w:rPr>
                <w:rFonts w:asciiTheme="minorHAnsi" w:hAnsiTheme="minorHAnsi" w:cstheme="minorHAnsi"/>
                <w:b/>
                <w:sz w:val="20"/>
                <w:szCs w:val="20"/>
                <w:lang w:bidi="en-US"/>
              </w:rPr>
            </w:pPr>
            <w:r w:rsidRPr="0037494A">
              <w:rPr>
                <w:rFonts w:asciiTheme="minorHAnsi" w:hAnsiTheme="minorHAnsi" w:cstheme="minorHAnsi"/>
                <w:b/>
                <w:sz w:val="20"/>
                <w:szCs w:val="20"/>
                <w:lang w:bidi="en-US"/>
              </w:rPr>
              <w:t>Advance CSS</w:t>
            </w:r>
          </w:p>
          <w:p w14:paraId="17C63700"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Web structure (div, nav, span header, sections, articles) </w:t>
            </w:r>
          </w:p>
          <w:p w14:paraId="2A38C2B5" w14:textId="06A75A7E"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Class, </w:t>
            </w:r>
            <w:r w:rsidR="002D3189" w:rsidRPr="0037494A">
              <w:rPr>
                <w:rFonts w:asciiTheme="minorHAnsi" w:hAnsiTheme="minorHAnsi" w:cstheme="minorHAnsi"/>
                <w:sz w:val="20"/>
                <w:szCs w:val="20"/>
                <w:lang w:bidi="en-US"/>
              </w:rPr>
              <w:t>ID’s,</w:t>
            </w:r>
            <w:r w:rsidRPr="0037494A">
              <w:rPr>
                <w:rFonts w:asciiTheme="minorHAnsi" w:hAnsiTheme="minorHAnsi" w:cstheme="minorHAnsi"/>
                <w:sz w:val="20"/>
                <w:szCs w:val="20"/>
                <w:lang w:bidi="en-US"/>
              </w:rPr>
              <w:t xml:space="preserve"> and selectors </w:t>
            </w:r>
          </w:p>
          <w:p w14:paraId="5E926D13"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Float and clear </w:t>
            </w:r>
          </w:p>
          <w:p w14:paraId="326F4B25" w14:textId="77777777"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Tables and box models  </w:t>
            </w:r>
          </w:p>
        </w:tc>
        <w:tc>
          <w:tcPr>
            <w:tcW w:w="1710" w:type="dxa"/>
            <w:shd w:val="clear" w:color="auto" w:fill="auto"/>
          </w:tcPr>
          <w:p w14:paraId="72A28ABA"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Chapter 9,10,11</w:t>
            </w:r>
          </w:p>
          <w:p w14:paraId="60B0FBED"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p>
        </w:tc>
        <w:tc>
          <w:tcPr>
            <w:tcW w:w="2311" w:type="dxa"/>
            <w:shd w:val="clear" w:color="auto" w:fill="auto"/>
          </w:tcPr>
          <w:p w14:paraId="6337AA60" w14:textId="57E7CF25" w:rsidR="00F22600" w:rsidRDefault="009844AC" w:rsidP="00125F5E">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4/16</w:t>
            </w:r>
            <w:r w:rsidR="00E06F30">
              <w:rPr>
                <w:rFonts w:asciiTheme="minorHAnsi" w:hAnsiTheme="minorHAnsi" w:cstheme="minorHAnsi"/>
                <w:sz w:val="20"/>
                <w:szCs w:val="20"/>
                <w:lang w:bidi="en-US"/>
              </w:rPr>
              <w:t xml:space="preserve"> </w:t>
            </w:r>
            <w:r w:rsidR="00F22600" w:rsidRPr="0037494A">
              <w:rPr>
                <w:rFonts w:asciiTheme="minorHAnsi" w:hAnsiTheme="minorHAnsi" w:cstheme="minorHAnsi"/>
                <w:sz w:val="20"/>
                <w:szCs w:val="20"/>
                <w:lang w:bidi="en-US"/>
              </w:rPr>
              <w:t xml:space="preserve">Assignment Two </w:t>
            </w:r>
          </w:p>
          <w:p w14:paraId="00BDA4C5" w14:textId="76FD0310" w:rsidR="00316061" w:rsidRPr="0037494A" w:rsidRDefault="00316061" w:rsidP="00125F5E">
            <w:pPr>
              <w:spacing w:before="100" w:beforeAutospacing="1" w:after="100" w:afterAutospacing="1"/>
              <w:rPr>
                <w:rFonts w:asciiTheme="minorHAnsi" w:hAnsiTheme="minorHAnsi" w:cstheme="minorHAnsi"/>
                <w:sz w:val="20"/>
                <w:szCs w:val="20"/>
                <w:lang w:bidi="en-US"/>
              </w:rPr>
            </w:pPr>
          </w:p>
          <w:p w14:paraId="0666BBBD" w14:textId="77777777" w:rsidR="00316061" w:rsidRPr="0037494A" w:rsidRDefault="00316061" w:rsidP="00125F5E">
            <w:pPr>
              <w:spacing w:before="100" w:beforeAutospacing="1" w:after="100" w:afterAutospacing="1"/>
              <w:rPr>
                <w:rFonts w:asciiTheme="minorHAnsi" w:hAnsiTheme="minorHAnsi" w:cstheme="minorHAnsi"/>
                <w:b/>
                <w:sz w:val="20"/>
                <w:szCs w:val="20"/>
                <w:lang w:bidi="en-US"/>
              </w:rPr>
            </w:pPr>
          </w:p>
        </w:tc>
      </w:tr>
      <w:tr w:rsidR="00316061" w:rsidRPr="00C05C36" w14:paraId="409E2AE1" w14:textId="77777777" w:rsidTr="009844AC">
        <w:trPr>
          <w:cantSplit/>
          <w:trHeight w:val="732"/>
        </w:trPr>
        <w:tc>
          <w:tcPr>
            <w:tcW w:w="1317" w:type="dxa"/>
            <w:shd w:val="clear" w:color="auto" w:fill="auto"/>
          </w:tcPr>
          <w:p w14:paraId="524D841E" w14:textId="6287E892" w:rsidR="00316061" w:rsidRPr="0037494A" w:rsidRDefault="009844AC" w:rsidP="00125F5E">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5</w:t>
            </w:r>
          </w:p>
        </w:tc>
        <w:tc>
          <w:tcPr>
            <w:tcW w:w="2823" w:type="dxa"/>
            <w:shd w:val="clear" w:color="auto" w:fill="auto"/>
          </w:tcPr>
          <w:p w14:paraId="5AB3EADD" w14:textId="1275903E" w:rsidR="00316061" w:rsidRPr="0037494A" w:rsidRDefault="002D6595"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b/>
                <w:sz w:val="20"/>
                <w:szCs w:val="20"/>
                <w:lang w:bidi="en-US"/>
              </w:rPr>
              <w:t>Java scripting</w:t>
            </w:r>
            <w:r w:rsidR="00316061" w:rsidRPr="0037494A">
              <w:rPr>
                <w:rFonts w:asciiTheme="minorHAnsi" w:hAnsiTheme="minorHAnsi" w:cstheme="minorHAnsi"/>
                <w:b/>
                <w:sz w:val="20"/>
                <w:szCs w:val="20"/>
                <w:lang w:bidi="en-US"/>
              </w:rPr>
              <w:t xml:space="preserve"> </w:t>
            </w:r>
          </w:p>
        </w:tc>
        <w:tc>
          <w:tcPr>
            <w:tcW w:w="1710" w:type="dxa"/>
            <w:shd w:val="clear" w:color="auto" w:fill="auto"/>
          </w:tcPr>
          <w:p w14:paraId="4346001F"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Online Java references  </w:t>
            </w:r>
          </w:p>
        </w:tc>
        <w:tc>
          <w:tcPr>
            <w:tcW w:w="2311" w:type="dxa"/>
            <w:shd w:val="clear" w:color="auto" w:fill="auto"/>
          </w:tcPr>
          <w:p w14:paraId="77876B7F" w14:textId="77777777" w:rsidR="00316061" w:rsidRDefault="009844AC" w:rsidP="00EF2069">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4/23 </w:t>
            </w:r>
            <w:r w:rsidR="00EF2069">
              <w:rPr>
                <w:rFonts w:asciiTheme="minorHAnsi" w:hAnsiTheme="minorHAnsi" w:cstheme="minorHAnsi"/>
                <w:sz w:val="20"/>
                <w:szCs w:val="20"/>
                <w:lang w:bidi="en-US"/>
              </w:rPr>
              <w:t xml:space="preserve"> </w:t>
            </w:r>
            <w:r w:rsidR="00316061" w:rsidRPr="0037494A">
              <w:rPr>
                <w:rFonts w:asciiTheme="minorHAnsi" w:hAnsiTheme="minorHAnsi" w:cstheme="minorHAnsi"/>
                <w:sz w:val="20"/>
                <w:szCs w:val="20"/>
                <w:lang w:bidi="en-US"/>
              </w:rPr>
              <w:t xml:space="preserve">Assignment Three </w:t>
            </w:r>
          </w:p>
          <w:p w14:paraId="08C31F8D" w14:textId="04E79537" w:rsidR="009844AC" w:rsidRPr="0037494A" w:rsidRDefault="009844AC" w:rsidP="00EF2069">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Quiz 2 4/25</w:t>
            </w:r>
          </w:p>
        </w:tc>
      </w:tr>
      <w:tr w:rsidR="00316061" w:rsidRPr="00C05C36" w14:paraId="3C97803E" w14:textId="77777777" w:rsidTr="009844AC">
        <w:trPr>
          <w:cantSplit/>
        </w:trPr>
        <w:tc>
          <w:tcPr>
            <w:tcW w:w="1317" w:type="dxa"/>
            <w:shd w:val="clear" w:color="auto" w:fill="auto"/>
          </w:tcPr>
          <w:p w14:paraId="0EDFDE98" w14:textId="1E4AF880" w:rsidR="00316061" w:rsidRDefault="009844AC" w:rsidP="00125F5E">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6</w:t>
            </w:r>
          </w:p>
          <w:p w14:paraId="3D6B336D" w14:textId="09310A7D" w:rsidR="00316061" w:rsidRPr="0037494A" w:rsidRDefault="00316061" w:rsidP="00A01B46">
            <w:pPr>
              <w:spacing w:before="100" w:beforeAutospacing="1" w:after="100" w:afterAutospacing="1"/>
              <w:rPr>
                <w:rFonts w:asciiTheme="minorHAnsi" w:hAnsiTheme="minorHAnsi" w:cstheme="minorHAnsi"/>
                <w:sz w:val="20"/>
                <w:szCs w:val="20"/>
                <w:lang w:bidi="en-US"/>
              </w:rPr>
            </w:pPr>
          </w:p>
        </w:tc>
        <w:tc>
          <w:tcPr>
            <w:tcW w:w="2823" w:type="dxa"/>
            <w:shd w:val="clear" w:color="auto" w:fill="auto"/>
          </w:tcPr>
          <w:p w14:paraId="1FEA896E" w14:textId="4C396AB1" w:rsidR="000D0E8D" w:rsidRDefault="000D0E8D"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b/>
                <w:sz w:val="20"/>
                <w:szCs w:val="20"/>
                <w:lang w:bidi="en-US"/>
              </w:rPr>
              <w:t xml:space="preserve">Mid-term Exam (HTML and CSS) </w:t>
            </w:r>
            <w:r w:rsidR="00EF2069">
              <w:rPr>
                <w:rFonts w:asciiTheme="minorHAnsi" w:hAnsiTheme="minorHAnsi" w:cstheme="minorHAnsi"/>
                <w:b/>
                <w:sz w:val="20"/>
                <w:szCs w:val="20"/>
                <w:lang w:bidi="en-US"/>
              </w:rPr>
              <w:t xml:space="preserve"> </w:t>
            </w:r>
          </w:p>
          <w:p w14:paraId="54A0BE01" w14:textId="1981B431" w:rsidR="00316061" w:rsidRPr="0037494A" w:rsidRDefault="00316061" w:rsidP="00125F5E">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Forms text, text box and buttons</w:t>
            </w:r>
          </w:p>
          <w:p w14:paraId="3E0C41C5" w14:textId="1421F3EB" w:rsidR="00316061" w:rsidRPr="0037494A" w:rsidRDefault="00316061" w:rsidP="00E56B70">
            <w:pPr>
              <w:tabs>
                <w:tab w:val="left" w:pos="0"/>
                <w:tab w:val="left" w:pos="288"/>
              </w:tabs>
              <w:rPr>
                <w:rFonts w:asciiTheme="minorHAnsi" w:hAnsiTheme="minorHAnsi" w:cstheme="minorHAnsi"/>
                <w:sz w:val="20"/>
                <w:szCs w:val="20"/>
                <w:lang w:bidi="en-US"/>
              </w:rPr>
            </w:pPr>
            <w:r w:rsidRPr="0037494A">
              <w:rPr>
                <w:rFonts w:asciiTheme="minorHAnsi" w:hAnsiTheme="minorHAnsi" w:cstheme="minorHAnsi"/>
                <w:sz w:val="20"/>
                <w:szCs w:val="20"/>
                <w:lang w:bidi="en-US"/>
              </w:rPr>
              <w:t>Math Expressions</w:t>
            </w:r>
          </w:p>
        </w:tc>
        <w:tc>
          <w:tcPr>
            <w:tcW w:w="1710" w:type="dxa"/>
            <w:shd w:val="clear" w:color="auto" w:fill="auto"/>
          </w:tcPr>
          <w:p w14:paraId="7743F044" w14:textId="77777777" w:rsidR="00316061" w:rsidRPr="0037494A" w:rsidRDefault="00316061" w:rsidP="00125F5E">
            <w:pPr>
              <w:spacing w:before="100" w:beforeAutospacing="1" w:after="100" w:afterAutospacing="1"/>
              <w:jc w:val="center"/>
              <w:rPr>
                <w:rFonts w:asciiTheme="minorHAnsi" w:hAnsiTheme="minorHAnsi" w:cstheme="minorHAnsi"/>
                <w:sz w:val="20"/>
                <w:szCs w:val="20"/>
                <w:lang w:bidi="en-US"/>
              </w:rPr>
            </w:pPr>
            <w:r w:rsidRPr="0037494A">
              <w:rPr>
                <w:rFonts w:asciiTheme="minorHAnsi" w:hAnsiTheme="minorHAnsi" w:cstheme="minorHAnsi"/>
                <w:sz w:val="20"/>
                <w:szCs w:val="20"/>
                <w:lang w:bidi="en-US"/>
              </w:rPr>
              <w:t xml:space="preserve"> </w:t>
            </w:r>
          </w:p>
        </w:tc>
        <w:tc>
          <w:tcPr>
            <w:tcW w:w="2311" w:type="dxa"/>
            <w:shd w:val="clear" w:color="auto" w:fill="auto"/>
          </w:tcPr>
          <w:p w14:paraId="04654868" w14:textId="450A6FD9" w:rsidR="00316061" w:rsidRPr="0037494A" w:rsidRDefault="009844AC" w:rsidP="00125F5E">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5/3 </w:t>
            </w:r>
            <w:r w:rsidR="00EF2069">
              <w:rPr>
                <w:rFonts w:asciiTheme="minorHAnsi" w:hAnsiTheme="minorHAnsi" w:cstheme="minorHAnsi"/>
                <w:sz w:val="20"/>
                <w:szCs w:val="20"/>
                <w:lang w:bidi="en-US"/>
              </w:rPr>
              <w:t>M</w:t>
            </w:r>
            <w:r w:rsidR="00F22600">
              <w:rPr>
                <w:rFonts w:asciiTheme="minorHAnsi" w:hAnsiTheme="minorHAnsi" w:cstheme="minorHAnsi"/>
                <w:sz w:val="20"/>
                <w:szCs w:val="20"/>
                <w:lang w:bidi="en-US"/>
              </w:rPr>
              <w:t>id-term Exam</w:t>
            </w:r>
          </w:p>
        </w:tc>
      </w:tr>
      <w:tr w:rsidR="00316061" w:rsidRPr="00C05C36" w14:paraId="22A3FAE1" w14:textId="77777777" w:rsidTr="009844AC">
        <w:trPr>
          <w:cantSplit/>
          <w:trHeight w:val="597"/>
        </w:trPr>
        <w:tc>
          <w:tcPr>
            <w:tcW w:w="1317" w:type="dxa"/>
            <w:shd w:val="clear" w:color="auto" w:fill="auto"/>
          </w:tcPr>
          <w:p w14:paraId="289AEDD4" w14:textId="7F0F7620" w:rsidR="00316061" w:rsidRPr="00C05C36" w:rsidRDefault="009844AC" w:rsidP="00E56B70">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7</w:t>
            </w:r>
          </w:p>
        </w:tc>
        <w:tc>
          <w:tcPr>
            <w:tcW w:w="2823" w:type="dxa"/>
            <w:shd w:val="clear" w:color="auto" w:fill="auto"/>
          </w:tcPr>
          <w:p w14:paraId="5AA2AA71" w14:textId="77777777" w:rsidR="00316061" w:rsidRPr="00C05C36" w:rsidRDefault="00316061" w:rsidP="00125F5E">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 IF Conditions </w:t>
            </w:r>
          </w:p>
          <w:p w14:paraId="797C8C64" w14:textId="52759984" w:rsidR="00316061" w:rsidRPr="00C05C36" w:rsidRDefault="00316061" w:rsidP="00E56B70">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Nested If</w:t>
            </w:r>
          </w:p>
        </w:tc>
        <w:tc>
          <w:tcPr>
            <w:tcW w:w="1710" w:type="dxa"/>
            <w:shd w:val="clear" w:color="auto" w:fill="auto"/>
          </w:tcPr>
          <w:p w14:paraId="3A22D695" w14:textId="3436629F" w:rsidR="00316061" w:rsidRPr="00C05C36" w:rsidRDefault="00316061" w:rsidP="00125F5E">
            <w:pPr>
              <w:spacing w:before="100" w:beforeAutospacing="1" w:after="100" w:afterAutospacing="1"/>
              <w:jc w:val="center"/>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 </w:t>
            </w:r>
          </w:p>
        </w:tc>
        <w:tc>
          <w:tcPr>
            <w:tcW w:w="2311" w:type="dxa"/>
            <w:shd w:val="clear" w:color="auto" w:fill="auto"/>
          </w:tcPr>
          <w:p w14:paraId="3761165F" w14:textId="64020E49" w:rsidR="00316061" w:rsidRPr="00557EE7" w:rsidRDefault="009844AC" w:rsidP="003746EE">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5/7 </w:t>
            </w:r>
            <w:r w:rsidR="00FE4A67">
              <w:rPr>
                <w:rFonts w:asciiTheme="minorHAnsi" w:hAnsiTheme="minorHAnsi" w:cstheme="minorHAnsi"/>
                <w:sz w:val="20"/>
                <w:szCs w:val="20"/>
                <w:lang w:bidi="en-US"/>
              </w:rPr>
              <w:t xml:space="preserve"> </w:t>
            </w:r>
            <w:r w:rsidR="00316061" w:rsidRPr="00557EE7">
              <w:rPr>
                <w:rFonts w:asciiTheme="minorHAnsi" w:hAnsiTheme="minorHAnsi" w:cstheme="minorHAnsi"/>
                <w:sz w:val="20"/>
                <w:szCs w:val="20"/>
                <w:lang w:bidi="en-US"/>
              </w:rPr>
              <w:t>Assignment Four Due</w:t>
            </w:r>
          </w:p>
        </w:tc>
      </w:tr>
      <w:tr w:rsidR="00316061" w:rsidRPr="00C05C36" w14:paraId="000A8CE0" w14:textId="77777777" w:rsidTr="009844AC">
        <w:trPr>
          <w:cantSplit/>
          <w:trHeight w:val="786"/>
        </w:trPr>
        <w:tc>
          <w:tcPr>
            <w:tcW w:w="1317" w:type="dxa"/>
            <w:shd w:val="clear" w:color="auto" w:fill="auto"/>
          </w:tcPr>
          <w:p w14:paraId="275056B7" w14:textId="1EE3C550" w:rsidR="00316061" w:rsidRPr="00C05C36" w:rsidRDefault="009844AC" w:rsidP="00557EE7">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8</w:t>
            </w:r>
          </w:p>
        </w:tc>
        <w:tc>
          <w:tcPr>
            <w:tcW w:w="2823" w:type="dxa"/>
            <w:shd w:val="clear" w:color="auto" w:fill="auto"/>
          </w:tcPr>
          <w:p w14:paraId="501B6C6B" w14:textId="77777777" w:rsidR="00316061" w:rsidRPr="00C05C36" w:rsidRDefault="00316061" w:rsidP="00125F5E">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If Condition IF ELSE </w:t>
            </w:r>
          </w:p>
          <w:p w14:paraId="471B18B7" w14:textId="77777777" w:rsidR="00316061" w:rsidRPr="00C05C36" w:rsidRDefault="00316061" w:rsidP="00125F5E">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Complex Condition </w:t>
            </w:r>
          </w:p>
          <w:p w14:paraId="75900822" w14:textId="77777777" w:rsidR="00316061" w:rsidRPr="00C05C36" w:rsidRDefault="00316061" w:rsidP="00125F5E">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Switch, Do While FOR </w:t>
            </w:r>
          </w:p>
        </w:tc>
        <w:tc>
          <w:tcPr>
            <w:tcW w:w="1710" w:type="dxa"/>
            <w:shd w:val="clear" w:color="auto" w:fill="auto"/>
          </w:tcPr>
          <w:p w14:paraId="3194F085" w14:textId="77777777" w:rsidR="00316061" w:rsidRPr="00C05C36" w:rsidRDefault="00316061" w:rsidP="00125F5E">
            <w:pPr>
              <w:spacing w:before="100" w:beforeAutospacing="1" w:after="100" w:afterAutospacing="1"/>
              <w:jc w:val="center"/>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   </w:t>
            </w:r>
          </w:p>
        </w:tc>
        <w:tc>
          <w:tcPr>
            <w:tcW w:w="2311" w:type="dxa"/>
            <w:shd w:val="clear" w:color="auto" w:fill="auto"/>
          </w:tcPr>
          <w:p w14:paraId="46532DA2" w14:textId="7862D6A2" w:rsidR="00316061" w:rsidRPr="00C05C36" w:rsidRDefault="009844AC" w:rsidP="00557EE7">
            <w:pPr>
              <w:spacing w:before="100" w:beforeAutospacing="1" w:after="100" w:afterAutospacing="1"/>
              <w:rPr>
                <w:rFonts w:asciiTheme="minorHAnsi" w:hAnsiTheme="minorHAnsi" w:cstheme="minorHAnsi"/>
                <w:b/>
                <w:sz w:val="20"/>
                <w:szCs w:val="20"/>
                <w:lang w:bidi="en-US"/>
              </w:rPr>
            </w:pPr>
            <w:r>
              <w:rPr>
                <w:rFonts w:asciiTheme="minorHAnsi" w:hAnsiTheme="minorHAnsi" w:cstheme="minorHAnsi"/>
                <w:sz w:val="20"/>
                <w:szCs w:val="20"/>
                <w:lang w:bidi="en-US"/>
              </w:rPr>
              <w:t>5/14</w:t>
            </w:r>
            <w:r w:rsidR="003746EE">
              <w:rPr>
                <w:rFonts w:asciiTheme="minorHAnsi" w:hAnsiTheme="minorHAnsi" w:cstheme="minorHAnsi"/>
                <w:sz w:val="20"/>
                <w:szCs w:val="20"/>
                <w:lang w:bidi="en-US"/>
              </w:rPr>
              <w:t xml:space="preserve"> </w:t>
            </w:r>
            <w:r w:rsidR="00316061" w:rsidRPr="00C05C36">
              <w:rPr>
                <w:rFonts w:asciiTheme="minorHAnsi" w:hAnsiTheme="minorHAnsi" w:cstheme="minorHAnsi"/>
                <w:sz w:val="20"/>
                <w:szCs w:val="20"/>
                <w:lang w:bidi="en-US"/>
              </w:rPr>
              <w:t xml:space="preserve">Assignment Five </w:t>
            </w:r>
            <w:r w:rsidR="00316061">
              <w:rPr>
                <w:rFonts w:asciiTheme="minorHAnsi" w:hAnsiTheme="minorHAnsi" w:cstheme="minorHAnsi"/>
                <w:sz w:val="20"/>
                <w:szCs w:val="20"/>
                <w:lang w:bidi="en-US"/>
              </w:rPr>
              <w:t>D</w:t>
            </w:r>
            <w:r w:rsidR="00316061" w:rsidRPr="00C05C36">
              <w:rPr>
                <w:rFonts w:asciiTheme="minorHAnsi" w:hAnsiTheme="minorHAnsi" w:cstheme="minorHAnsi"/>
                <w:sz w:val="20"/>
                <w:szCs w:val="20"/>
                <w:lang w:bidi="en-US"/>
              </w:rPr>
              <w:t>ue</w:t>
            </w:r>
            <w:r w:rsidR="00557EE7">
              <w:rPr>
                <w:rFonts w:asciiTheme="minorHAnsi" w:hAnsiTheme="minorHAnsi" w:cstheme="minorHAnsi"/>
                <w:sz w:val="20"/>
                <w:szCs w:val="20"/>
                <w:lang w:bidi="en-US"/>
              </w:rPr>
              <w:t xml:space="preserve"> </w:t>
            </w:r>
            <w:r>
              <w:rPr>
                <w:rFonts w:asciiTheme="minorHAnsi" w:hAnsiTheme="minorHAnsi" w:cstheme="minorHAnsi"/>
                <w:sz w:val="20"/>
                <w:szCs w:val="20"/>
                <w:lang w:bidi="en-US"/>
              </w:rPr>
              <w:t>5</w:t>
            </w:r>
            <w:r w:rsidR="00EF2069">
              <w:rPr>
                <w:rFonts w:asciiTheme="minorHAnsi" w:hAnsiTheme="minorHAnsi" w:cstheme="minorHAnsi"/>
                <w:sz w:val="20"/>
                <w:szCs w:val="20"/>
                <w:lang w:bidi="en-US"/>
              </w:rPr>
              <w:t>/</w:t>
            </w:r>
            <w:r>
              <w:rPr>
                <w:rFonts w:asciiTheme="minorHAnsi" w:hAnsiTheme="minorHAnsi" w:cstheme="minorHAnsi"/>
                <w:sz w:val="20"/>
                <w:szCs w:val="20"/>
                <w:lang w:bidi="en-US"/>
              </w:rPr>
              <w:t>17</w:t>
            </w:r>
            <w:r w:rsidR="001D7FD6">
              <w:rPr>
                <w:rFonts w:asciiTheme="minorHAnsi" w:hAnsiTheme="minorHAnsi" w:cstheme="minorHAnsi"/>
                <w:sz w:val="20"/>
                <w:szCs w:val="20"/>
                <w:lang w:bidi="en-US"/>
              </w:rPr>
              <w:t xml:space="preserve"> </w:t>
            </w:r>
            <w:r w:rsidR="00A01B46">
              <w:rPr>
                <w:rFonts w:asciiTheme="minorHAnsi" w:hAnsiTheme="minorHAnsi" w:cstheme="minorHAnsi"/>
                <w:sz w:val="20"/>
                <w:szCs w:val="20"/>
                <w:lang w:bidi="en-US"/>
              </w:rPr>
              <w:t>Quiz</w:t>
            </w:r>
            <w:r w:rsidR="00316061">
              <w:rPr>
                <w:rFonts w:asciiTheme="minorHAnsi" w:hAnsiTheme="minorHAnsi" w:cstheme="minorHAnsi"/>
                <w:sz w:val="20"/>
                <w:szCs w:val="20"/>
                <w:lang w:bidi="en-US"/>
              </w:rPr>
              <w:t xml:space="preserve"> 3</w:t>
            </w:r>
          </w:p>
        </w:tc>
      </w:tr>
      <w:tr w:rsidR="00316061" w:rsidRPr="00C05C36" w14:paraId="3064EDEB" w14:textId="77777777" w:rsidTr="009844AC">
        <w:trPr>
          <w:cantSplit/>
        </w:trPr>
        <w:tc>
          <w:tcPr>
            <w:tcW w:w="1317" w:type="dxa"/>
            <w:shd w:val="clear" w:color="auto" w:fill="auto"/>
          </w:tcPr>
          <w:p w14:paraId="205EA9DC" w14:textId="0C70E43A" w:rsidR="00316061" w:rsidRPr="00C05C36" w:rsidRDefault="009844AC" w:rsidP="00E56B70">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 xml:space="preserve"> Week 9</w:t>
            </w:r>
          </w:p>
        </w:tc>
        <w:tc>
          <w:tcPr>
            <w:tcW w:w="2823" w:type="dxa"/>
            <w:shd w:val="clear" w:color="auto" w:fill="auto"/>
          </w:tcPr>
          <w:p w14:paraId="295A6621" w14:textId="1F176E3B" w:rsidR="00316061" w:rsidRPr="00C05C36" w:rsidRDefault="00316061" w:rsidP="00E56B70">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Forms, radio button and </w:t>
            </w:r>
            <w:r w:rsidR="002D6595" w:rsidRPr="00C05C36">
              <w:rPr>
                <w:rFonts w:asciiTheme="minorHAnsi" w:hAnsiTheme="minorHAnsi" w:cstheme="minorHAnsi"/>
                <w:sz w:val="20"/>
                <w:szCs w:val="20"/>
                <w:lang w:bidi="en-US"/>
              </w:rPr>
              <w:t xml:space="preserve">checkbox </w:t>
            </w:r>
            <w:r w:rsidR="002D6595">
              <w:rPr>
                <w:rFonts w:asciiTheme="minorHAnsi" w:hAnsiTheme="minorHAnsi" w:cstheme="minorHAnsi"/>
                <w:sz w:val="20"/>
                <w:szCs w:val="20"/>
                <w:lang w:bidi="en-US"/>
              </w:rPr>
              <w:t>Debugging</w:t>
            </w:r>
            <w:r w:rsidRPr="00C05C36">
              <w:rPr>
                <w:rFonts w:asciiTheme="minorHAnsi" w:hAnsiTheme="minorHAnsi" w:cstheme="minorHAnsi"/>
                <w:sz w:val="20"/>
                <w:szCs w:val="20"/>
                <w:lang w:bidi="en-US"/>
              </w:rPr>
              <w:t xml:space="preserve"> </w:t>
            </w:r>
          </w:p>
        </w:tc>
        <w:tc>
          <w:tcPr>
            <w:tcW w:w="1710" w:type="dxa"/>
            <w:shd w:val="clear" w:color="auto" w:fill="auto"/>
          </w:tcPr>
          <w:p w14:paraId="61AEE6F9" w14:textId="77777777" w:rsidR="00316061" w:rsidRPr="00C05C36" w:rsidRDefault="00316061" w:rsidP="00125F5E">
            <w:pPr>
              <w:spacing w:before="100" w:beforeAutospacing="1" w:after="100" w:afterAutospacing="1"/>
              <w:jc w:val="center"/>
              <w:rPr>
                <w:rFonts w:asciiTheme="minorHAnsi" w:hAnsiTheme="minorHAnsi" w:cstheme="minorHAnsi"/>
                <w:sz w:val="20"/>
                <w:szCs w:val="20"/>
                <w:lang w:bidi="en-US"/>
              </w:rPr>
            </w:pPr>
          </w:p>
        </w:tc>
        <w:tc>
          <w:tcPr>
            <w:tcW w:w="2311" w:type="dxa"/>
            <w:shd w:val="clear" w:color="auto" w:fill="auto"/>
          </w:tcPr>
          <w:p w14:paraId="5E7101F5" w14:textId="77777777" w:rsidR="00316061" w:rsidRPr="00C05C36" w:rsidRDefault="00316061" w:rsidP="00125F5E">
            <w:pPr>
              <w:spacing w:before="100" w:beforeAutospacing="1" w:after="100" w:afterAutospacing="1"/>
              <w:rPr>
                <w:rFonts w:asciiTheme="minorHAnsi" w:hAnsiTheme="minorHAnsi" w:cstheme="minorHAnsi"/>
                <w:sz w:val="20"/>
                <w:szCs w:val="20"/>
                <w:lang w:bidi="en-US"/>
              </w:rPr>
            </w:pPr>
          </w:p>
        </w:tc>
      </w:tr>
      <w:tr w:rsidR="00E56B70" w:rsidRPr="00C05C36" w14:paraId="0180EC63" w14:textId="77777777" w:rsidTr="009844AC">
        <w:trPr>
          <w:cantSplit/>
        </w:trPr>
        <w:tc>
          <w:tcPr>
            <w:tcW w:w="1317" w:type="dxa"/>
            <w:shd w:val="clear" w:color="auto" w:fill="auto"/>
          </w:tcPr>
          <w:p w14:paraId="2B082903" w14:textId="56E11763" w:rsidR="00E56B70" w:rsidRPr="00C05C36" w:rsidRDefault="009844AC" w:rsidP="004E444C">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10</w:t>
            </w:r>
          </w:p>
        </w:tc>
        <w:tc>
          <w:tcPr>
            <w:tcW w:w="2823" w:type="dxa"/>
            <w:shd w:val="clear" w:color="auto" w:fill="auto"/>
          </w:tcPr>
          <w:p w14:paraId="731A2D5B" w14:textId="77777777" w:rsidR="00E56B70" w:rsidRPr="00C05C36" w:rsidRDefault="00E56B70" w:rsidP="00E56B70">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 Functions </w:t>
            </w:r>
          </w:p>
          <w:p w14:paraId="4E4AF105" w14:textId="77777777" w:rsidR="00E56B70" w:rsidRPr="00C05C36" w:rsidRDefault="00E56B70" w:rsidP="00E56B70">
            <w:pPr>
              <w:tabs>
                <w:tab w:val="left" w:pos="0"/>
                <w:tab w:val="left" w:pos="288"/>
              </w:tabs>
              <w:rPr>
                <w:rFonts w:asciiTheme="minorHAnsi" w:hAnsiTheme="minorHAnsi" w:cstheme="minorHAnsi"/>
                <w:sz w:val="20"/>
                <w:szCs w:val="20"/>
                <w:lang w:bidi="en-US"/>
              </w:rPr>
            </w:pPr>
            <w:r w:rsidRPr="00C05C36">
              <w:rPr>
                <w:rFonts w:asciiTheme="minorHAnsi" w:hAnsiTheme="minorHAnsi" w:cstheme="minorHAnsi"/>
                <w:sz w:val="20"/>
                <w:szCs w:val="20"/>
                <w:lang w:bidi="en-US"/>
              </w:rPr>
              <w:t xml:space="preserve"> Event Handlers </w:t>
            </w:r>
          </w:p>
        </w:tc>
        <w:tc>
          <w:tcPr>
            <w:tcW w:w="1710" w:type="dxa"/>
            <w:shd w:val="clear" w:color="auto" w:fill="auto"/>
          </w:tcPr>
          <w:p w14:paraId="2C0D3B7D" w14:textId="77777777" w:rsidR="00E56B70" w:rsidRPr="00C05C36" w:rsidRDefault="00E56B70" w:rsidP="00E56B70">
            <w:pPr>
              <w:spacing w:before="100" w:beforeAutospacing="1" w:after="100" w:afterAutospacing="1"/>
              <w:jc w:val="center"/>
              <w:rPr>
                <w:rFonts w:asciiTheme="minorHAnsi" w:hAnsiTheme="minorHAnsi" w:cstheme="minorHAnsi"/>
                <w:sz w:val="20"/>
                <w:szCs w:val="20"/>
                <w:lang w:bidi="en-US"/>
              </w:rPr>
            </w:pPr>
          </w:p>
        </w:tc>
        <w:tc>
          <w:tcPr>
            <w:tcW w:w="2311" w:type="dxa"/>
            <w:shd w:val="clear" w:color="auto" w:fill="auto"/>
          </w:tcPr>
          <w:p w14:paraId="146F8635" w14:textId="59A2190B" w:rsidR="00E56B70" w:rsidRDefault="009844AC" w:rsidP="00E56B70">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5/28 </w:t>
            </w:r>
            <w:r w:rsidR="002D6595">
              <w:rPr>
                <w:rFonts w:asciiTheme="minorHAnsi" w:hAnsiTheme="minorHAnsi" w:cstheme="minorHAnsi"/>
                <w:sz w:val="20"/>
                <w:szCs w:val="20"/>
                <w:lang w:bidi="en-US"/>
              </w:rPr>
              <w:t>Assignment</w:t>
            </w:r>
            <w:r w:rsidR="00E56B70" w:rsidRPr="00C05C36">
              <w:rPr>
                <w:rFonts w:asciiTheme="minorHAnsi" w:hAnsiTheme="minorHAnsi" w:cstheme="minorHAnsi"/>
                <w:sz w:val="20"/>
                <w:szCs w:val="20"/>
                <w:lang w:bidi="en-US"/>
              </w:rPr>
              <w:t xml:space="preserve"> </w:t>
            </w:r>
            <w:r w:rsidR="00E56B70">
              <w:rPr>
                <w:rFonts w:asciiTheme="minorHAnsi" w:hAnsiTheme="minorHAnsi" w:cstheme="minorHAnsi"/>
                <w:sz w:val="20"/>
                <w:szCs w:val="20"/>
                <w:lang w:bidi="en-US"/>
              </w:rPr>
              <w:t>Six Due</w:t>
            </w:r>
          </w:p>
          <w:p w14:paraId="12AFE8C1" w14:textId="3CA09846" w:rsidR="00E56B70" w:rsidRPr="00C05C36" w:rsidRDefault="00E56B70" w:rsidP="00E56B70">
            <w:pPr>
              <w:spacing w:before="100" w:beforeAutospacing="1" w:after="100" w:afterAutospacing="1"/>
              <w:rPr>
                <w:rFonts w:asciiTheme="minorHAnsi" w:hAnsiTheme="minorHAnsi" w:cstheme="minorHAnsi"/>
                <w:sz w:val="20"/>
                <w:szCs w:val="20"/>
                <w:lang w:bidi="en-US"/>
              </w:rPr>
            </w:pPr>
          </w:p>
        </w:tc>
      </w:tr>
      <w:tr w:rsidR="00E56B70" w:rsidRPr="00C05C36" w14:paraId="5F19B8CA" w14:textId="77777777" w:rsidTr="009844AC">
        <w:trPr>
          <w:cantSplit/>
          <w:trHeight w:val="849"/>
        </w:trPr>
        <w:tc>
          <w:tcPr>
            <w:tcW w:w="1317" w:type="dxa"/>
            <w:shd w:val="clear" w:color="auto" w:fill="auto"/>
          </w:tcPr>
          <w:p w14:paraId="49F95540" w14:textId="00D680CF" w:rsidR="00E56B70" w:rsidRPr="00C05C36" w:rsidRDefault="00E56B70" w:rsidP="00E56B70">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 xml:space="preserve">Refer to Final Exam Schedule </w:t>
            </w:r>
          </w:p>
        </w:tc>
        <w:tc>
          <w:tcPr>
            <w:tcW w:w="2823" w:type="dxa"/>
            <w:shd w:val="clear" w:color="auto" w:fill="auto"/>
          </w:tcPr>
          <w:p w14:paraId="5B28D1FD" w14:textId="7E4AAD5B" w:rsidR="00E56B70" w:rsidRPr="00C05C36" w:rsidRDefault="00E42AC3" w:rsidP="00E56B70">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 xml:space="preserve"> </w:t>
            </w:r>
            <w:r w:rsidR="004E444C">
              <w:rPr>
                <w:rFonts w:asciiTheme="minorHAnsi" w:hAnsiTheme="minorHAnsi" w:cstheme="minorHAnsi"/>
                <w:sz w:val="20"/>
                <w:szCs w:val="20"/>
                <w:lang w:bidi="en-US"/>
              </w:rPr>
              <w:t xml:space="preserve"> </w:t>
            </w:r>
          </w:p>
        </w:tc>
        <w:tc>
          <w:tcPr>
            <w:tcW w:w="1710" w:type="dxa"/>
            <w:shd w:val="clear" w:color="auto" w:fill="auto"/>
          </w:tcPr>
          <w:p w14:paraId="480CC5E1" w14:textId="77777777" w:rsidR="00E56B70" w:rsidRPr="00C05C36" w:rsidRDefault="00E56B70" w:rsidP="00E56B70">
            <w:pPr>
              <w:spacing w:before="100" w:beforeAutospacing="1" w:after="100" w:afterAutospacing="1"/>
              <w:jc w:val="center"/>
              <w:rPr>
                <w:rFonts w:asciiTheme="minorHAnsi" w:hAnsiTheme="minorHAnsi" w:cstheme="minorHAnsi"/>
                <w:sz w:val="20"/>
                <w:szCs w:val="20"/>
                <w:lang w:bidi="en-US"/>
              </w:rPr>
            </w:pPr>
          </w:p>
        </w:tc>
        <w:tc>
          <w:tcPr>
            <w:tcW w:w="2311" w:type="dxa"/>
            <w:shd w:val="clear" w:color="auto" w:fill="auto"/>
          </w:tcPr>
          <w:p w14:paraId="2D1022F4" w14:textId="13525CAA" w:rsidR="00E56B70" w:rsidRPr="00C05C36" w:rsidRDefault="00EF2069" w:rsidP="00FA0419">
            <w:pPr>
              <w:spacing w:before="100" w:beforeAutospacing="1" w:after="100" w:afterAutospacing="1"/>
              <w:rPr>
                <w:rFonts w:asciiTheme="minorHAnsi" w:hAnsiTheme="minorHAnsi" w:cstheme="minorHAnsi"/>
                <w:sz w:val="20"/>
                <w:szCs w:val="20"/>
                <w:lang w:bidi="en-US"/>
              </w:rPr>
            </w:pPr>
            <w:r>
              <w:rPr>
                <w:rFonts w:asciiTheme="minorHAnsi" w:hAnsiTheme="minorHAnsi" w:cstheme="minorHAnsi"/>
                <w:sz w:val="20"/>
                <w:szCs w:val="20"/>
                <w:lang w:bidi="en-US"/>
              </w:rPr>
              <w:t xml:space="preserve"> </w:t>
            </w:r>
            <w:r w:rsidR="009844AC">
              <w:rPr>
                <w:rFonts w:asciiTheme="minorHAnsi" w:hAnsiTheme="minorHAnsi" w:cstheme="minorHAnsi"/>
                <w:sz w:val="20"/>
                <w:szCs w:val="20"/>
                <w:lang w:bidi="en-US"/>
              </w:rPr>
              <w:t>6/4</w:t>
            </w:r>
            <w:r w:rsidR="00557EE7">
              <w:rPr>
                <w:rFonts w:asciiTheme="minorHAnsi" w:hAnsiTheme="minorHAnsi" w:cstheme="minorHAnsi"/>
                <w:sz w:val="20"/>
                <w:szCs w:val="20"/>
                <w:lang w:bidi="en-US"/>
              </w:rPr>
              <w:t xml:space="preserve">  </w:t>
            </w:r>
            <w:r w:rsidR="002D6595">
              <w:rPr>
                <w:rFonts w:asciiTheme="minorHAnsi" w:hAnsiTheme="minorHAnsi" w:cstheme="minorHAnsi"/>
                <w:sz w:val="20"/>
                <w:szCs w:val="20"/>
                <w:lang w:bidi="en-US"/>
              </w:rPr>
              <w:t xml:space="preserve"> Assignment</w:t>
            </w:r>
            <w:r w:rsidR="00E56B70" w:rsidRPr="00C05C36">
              <w:rPr>
                <w:rFonts w:asciiTheme="minorHAnsi" w:hAnsiTheme="minorHAnsi" w:cstheme="minorHAnsi"/>
                <w:sz w:val="20"/>
                <w:szCs w:val="20"/>
                <w:lang w:bidi="en-US"/>
              </w:rPr>
              <w:t xml:space="preserve"> Seven</w:t>
            </w:r>
            <w:r w:rsidR="00E56B70">
              <w:rPr>
                <w:rFonts w:asciiTheme="minorHAnsi" w:hAnsiTheme="minorHAnsi" w:cstheme="minorHAnsi"/>
                <w:sz w:val="20"/>
                <w:szCs w:val="20"/>
                <w:lang w:bidi="en-US"/>
              </w:rPr>
              <w:t xml:space="preserve"> Due</w:t>
            </w:r>
            <w:r w:rsidR="00E56B70" w:rsidRPr="00C05C36">
              <w:rPr>
                <w:rFonts w:asciiTheme="minorHAnsi" w:hAnsiTheme="minorHAnsi" w:cstheme="minorHAnsi"/>
                <w:sz w:val="20"/>
                <w:szCs w:val="20"/>
                <w:lang w:bidi="en-US"/>
              </w:rPr>
              <w:t xml:space="preserve"> </w:t>
            </w:r>
          </w:p>
        </w:tc>
      </w:tr>
    </w:tbl>
    <w:p w14:paraId="6D4AD66C" w14:textId="47972D69" w:rsidR="0039571C" w:rsidRPr="00E15EF5" w:rsidRDefault="00C05C36" w:rsidP="00A01B46">
      <w:pPr>
        <w:rPr>
          <w:rFonts w:asciiTheme="minorHAnsi" w:hAnsiTheme="minorHAnsi" w:cstheme="minorHAnsi"/>
          <w:b/>
          <w:sz w:val="28"/>
          <w:szCs w:val="28"/>
        </w:rPr>
      </w:pPr>
      <w:r w:rsidRPr="00AB1DA3">
        <w:rPr>
          <w:rFonts w:asciiTheme="minorHAnsi" w:hAnsiTheme="minorHAnsi" w:cstheme="minorHAnsi"/>
          <w:b/>
          <w:sz w:val="20"/>
          <w:szCs w:val="20"/>
        </w:rPr>
        <w:br w:type="page"/>
      </w:r>
      <w:r w:rsidR="00D1273D" w:rsidRPr="00E15EF5">
        <w:rPr>
          <w:rFonts w:asciiTheme="minorHAnsi" w:hAnsiTheme="minorHAnsi" w:cstheme="minorHAnsi"/>
          <w:b/>
          <w:sz w:val="28"/>
          <w:szCs w:val="28"/>
        </w:rPr>
        <w:lastRenderedPageBreak/>
        <w:t>OTHER C</w:t>
      </w:r>
      <w:r w:rsidR="0039571C" w:rsidRPr="00E15EF5">
        <w:rPr>
          <w:rFonts w:asciiTheme="minorHAnsi" w:hAnsiTheme="minorHAnsi" w:cstheme="minorHAnsi"/>
          <w:b/>
          <w:sz w:val="28"/>
          <w:szCs w:val="28"/>
        </w:rPr>
        <w:t xml:space="preserve">OURSE POLICIES </w:t>
      </w:r>
      <w:smartTag w:uri="urn:schemas-microsoft-com:office:smarttags" w:element="stockticker">
        <w:r w:rsidR="0039571C" w:rsidRPr="00E15EF5">
          <w:rPr>
            <w:rFonts w:asciiTheme="minorHAnsi" w:hAnsiTheme="minorHAnsi" w:cstheme="minorHAnsi"/>
            <w:b/>
            <w:sz w:val="28"/>
            <w:szCs w:val="28"/>
          </w:rPr>
          <w:t>AND</w:t>
        </w:r>
      </w:smartTag>
      <w:r w:rsidR="0039571C" w:rsidRPr="00E15EF5">
        <w:rPr>
          <w:rFonts w:asciiTheme="minorHAnsi" w:hAnsiTheme="minorHAnsi" w:cstheme="minorHAnsi"/>
          <w:b/>
          <w:sz w:val="28"/>
          <w:szCs w:val="28"/>
        </w:rPr>
        <w:t xml:space="preserve"> PROCEDURES:</w:t>
      </w:r>
    </w:p>
    <w:p w14:paraId="6B10D35C" w14:textId="77777777" w:rsidR="0039571C" w:rsidRPr="00E15EF5" w:rsidRDefault="0039571C" w:rsidP="00281D44">
      <w:pPr>
        <w:widowControl w:val="0"/>
        <w:tabs>
          <w:tab w:val="left" w:pos="3067"/>
        </w:tabs>
        <w:adjustRightInd w:val="0"/>
        <w:spacing w:line="249" w:lineRule="exact"/>
        <w:rPr>
          <w:rFonts w:asciiTheme="minorHAnsi" w:hAnsiTheme="minorHAnsi" w:cstheme="minorHAnsi"/>
          <w:b/>
          <w:sz w:val="20"/>
          <w:szCs w:val="20"/>
        </w:rPr>
      </w:pPr>
    </w:p>
    <w:p w14:paraId="1193A9EE" w14:textId="77777777" w:rsidR="00E15EF5" w:rsidRPr="00E15EF5" w:rsidRDefault="00E15EF5" w:rsidP="00E15EF5">
      <w:pPr>
        <w:pStyle w:val="Heading3"/>
        <w:spacing w:before="0"/>
        <w:rPr>
          <w:rFonts w:asciiTheme="minorHAnsi" w:hAnsiTheme="minorHAnsi" w:cstheme="minorBidi"/>
          <w:b/>
          <w:bCs/>
          <w:color w:val="auto"/>
          <w:sz w:val="28"/>
          <w:szCs w:val="28"/>
          <w:u w:val="single"/>
          <w:lang w:val="en"/>
        </w:rPr>
      </w:pPr>
      <w:r w:rsidRPr="00E15EF5">
        <w:rPr>
          <w:rFonts w:asciiTheme="minorHAnsi" w:hAnsiTheme="minorHAnsi" w:cstheme="minorHAnsi"/>
          <w:b/>
          <w:bCs/>
          <w:color w:val="auto"/>
          <w:sz w:val="20"/>
          <w:szCs w:val="20"/>
        </w:rPr>
        <w:t xml:space="preserve"> </w:t>
      </w:r>
      <w:r w:rsidRPr="00E15EF5">
        <w:rPr>
          <w:rFonts w:asciiTheme="minorHAnsi" w:hAnsiTheme="minorHAnsi" w:cstheme="minorBidi"/>
          <w:b/>
          <w:bCs/>
          <w:color w:val="auto"/>
          <w:sz w:val="28"/>
          <w:szCs w:val="28"/>
          <w:u w:val="single"/>
          <w:lang w:val="en"/>
        </w:rPr>
        <w:t>Desire To Learn (D2L)</w:t>
      </w:r>
    </w:p>
    <w:p w14:paraId="68EACC73" w14:textId="129C32E4" w:rsidR="00E15EF5" w:rsidRPr="00E15EF5" w:rsidRDefault="00E15EF5" w:rsidP="00E15EF5">
      <w:pPr>
        <w:pStyle w:val="PlainText"/>
        <w:rPr>
          <w:rFonts w:asciiTheme="minorHAnsi" w:hAnsiTheme="minorHAnsi" w:cstheme="minorBidi"/>
          <w:sz w:val="24"/>
          <w:szCs w:val="24"/>
          <w:lang w:val="en"/>
        </w:rPr>
      </w:pPr>
      <w:r w:rsidRPr="00E15EF5">
        <w:rPr>
          <w:rFonts w:asciiTheme="minorHAnsi" w:hAnsiTheme="minorHAnsi" w:cstheme="minorBidi"/>
          <w:sz w:val="24"/>
          <w:szCs w:val="24"/>
          <w:lang w:val="en"/>
        </w:rPr>
        <w:t xml:space="preserve">The Desire </w:t>
      </w:r>
      <w:r w:rsidR="002D3189" w:rsidRPr="00E15EF5">
        <w:rPr>
          <w:rFonts w:asciiTheme="minorHAnsi" w:hAnsiTheme="minorHAnsi" w:cstheme="minorBidi"/>
          <w:sz w:val="24"/>
          <w:szCs w:val="24"/>
          <w:lang w:val="en"/>
        </w:rPr>
        <w:t>to</w:t>
      </w:r>
      <w:r w:rsidRPr="00E15EF5">
        <w:rPr>
          <w:rFonts w:asciiTheme="minorHAnsi" w:hAnsiTheme="minorHAnsi" w:cstheme="minorBidi"/>
          <w:sz w:val="24"/>
          <w:szCs w:val="24"/>
          <w:lang w:val="en"/>
        </w:rPr>
        <w:t xml:space="preserve"> Learn website</w:t>
      </w:r>
      <w:r w:rsidRPr="00E15EF5">
        <w:rPr>
          <w:rStyle w:val="Hyperlink"/>
          <w:rFonts w:asciiTheme="minorHAnsi" w:hAnsiTheme="minorHAnsi" w:cstheme="minorBidi"/>
          <w:color w:val="auto"/>
          <w:sz w:val="24"/>
          <w:szCs w:val="24"/>
        </w:rPr>
        <w:t xml:space="preserve"> </w:t>
      </w:r>
      <w:hyperlink r:id="rId10">
        <w:r w:rsidRPr="00E15EF5">
          <w:rPr>
            <w:rStyle w:val="Hyperlink"/>
            <w:rFonts w:asciiTheme="minorHAnsi" w:hAnsiTheme="minorHAnsi" w:cstheme="minorBidi"/>
            <w:b/>
            <w:bCs/>
            <w:color w:val="auto"/>
            <w:sz w:val="24"/>
            <w:szCs w:val="24"/>
          </w:rPr>
          <w:t>http://d2l.depaul.edu</w:t>
        </w:r>
      </w:hyperlink>
      <w:r w:rsidRPr="00E15EF5">
        <w:rPr>
          <w:rFonts w:asciiTheme="minorHAnsi" w:hAnsiTheme="minorHAnsi" w:cstheme="minorBidi"/>
          <w:sz w:val="24"/>
          <w:szCs w:val="24"/>
          <w:lang w:val="en"/>
        </w:rPr>
        <w:t xml:space="preserve"> is a secure site for course management. It contains all class materials. You must use your </w:t>
      </w:r>
      <w:r w:rsidR="002D3189" w:rsidRPr="00E15EF5">
        <w:rPr>
          <w:rFonts w:asciiTheme="minorHAnsi" w:hAnsiTheme="minorHAnsi" w:cstheme="minorBidi"/>
          <w:sz w:val="24"/>
          <w:szCs w:val="24"/>
          <w:lang w:val="en"/>
        </w:rPr>
        <w:t>Campus Connect</w:t>
      </w:r>
      <w:r w:rsidR="002D3189">
        <w:rPr>
          <w:rFonts w:asciiTheme="minorHAnsi" w:hAnsiTheme="minorHAnsi" w:cstheme="minorBidi"/>
          <w:sz w:val="24"/>
          <w:szCs w:val="24"/>
          <w:lang w:val="en"/>
        </w:rPr>
        <w:t xml:space="preserve"> </w:t>
      </w:r>
      <w:r w:rsidR="002D3189" w:rsidRPr="00E15EF5">
        <w:rPr>
          <w:rFonts w:asciiTheme="minorHAnsi" w:hAnsiTheme="minorHAnsi" w:cstheme="minorBidi"/>
          <w:sz w:val="24"/>
          <w:szCs w:val="24"/>
          <w:lang w:val="en"/>
        </w:rPr>
        <w:t>ID</w:t>
      </w:r>
      <w:r w:rsidRPr="00E15EF5">
        <w:rPr>
          <w:rFonts w:asciiTheme="minorHAnsi" w:hAnsiTheme="minorHAnsi" w:cstheme="minorBidi"/>
          <w:sz w:val="24"/>
          <w:szCs w:val="24"/>
          <w:lang w:val="en"/>
        </w:rPr>
        <w:t xml:space="preserve"> to login to D2</w:t>
      </w:r>
      <w:r w:rsidR="002D3189" w:rsidRPr="00E15EF5">
        <w:rPr>
          <w:rFonts w:asciiTheme="minorHAnsi" w:hAnsiTheme="minorHAnsi" w:cstheme="minorBidi"/>
          <w:sz w:val="24"/>
          <w:szCs w:val="24"/>
          <w:lang w:val="en"/>
        </w:rPr>
        <w:t xml:space="preserve">L. </w:t>
      </w:r>
    </w:p>
    <w:p w14:paraId="12B25270" w14:textId="77777777" w:rsidR="00E15EF5" w:rsidRPr="00E15EF5" w:rsidRDefault="00E15EF5" w:rsidP="00E15EF5">
      <w:pPr>
        <w:pStyle w:val="PlainText"/>
        <w:rPr>
          <w:rFonts w:asciiTheme="minorHAnsi" w:hAnsiTheme="minorHAnsi" w:cstheme="minorHAnsi"/>
          <w:sz w:val="24"/>
          <w:szCs w:val="24"/>
          <w:lang w:val="en"/>
        </w:rPr>
      </w:pPr>
    </w:p>
    <w:p w14:paraId="5E11536D" w14:textId="34F20C12" w:rsidR="00E15EF5" w:rsidRPr="00E15EF5" w:rsidRDefault="00E15EF5" w:rsidP="00E15EF5">
      <w:pPr>
        <w:pStyle w:val="Heading3"/>
        <w:spacing w:before="0"/>
        <w:rPr>
          <w:rFonts w:asciiTheme="minorHAnsi" w:hAnsiTheme="minorHAnsi" w:cstheme="minorBidi"/>
          <w:color w:val="auto"/>
          <w:lang w:val="en"/>
        </w:rPr>
      </w:pPr>
      <w:r w:rsidRPr="00E15EF5">
        <w:rPr>
          <w:rFonts w:asciiTheme="minorHAnsi" w:hAnsiTheme="minorHAnsi" w:cstheme="minorBidi"/>
          <w:color w:val="auto"/>
          <w:lang w:val="en"/>
        </w:rPr>
        <w:t xml:space="preserve">We will be using the Home, Content, Zoom, Submissions, Grades, </w:t>
      </w:r>
      <w:r w:rsidR="002D3189" w:rsidRPr="00E15EF5">
        <w:rPr>
          <w:rFonts w:asciiTheme="minorHAnsi" w:hAnsiTheme="minorHAnsi" w:cstheme="minorBidi"/>
          <w:color w:val="auto"/>
          <w:lang w:val="en"/>
        </w:rPr>
        <w:t>Class list</w:t>
      </w:r>
      <w:r w:rsidRPr="00E15EF5">
        <w:rPr>
          <w:rFonts w:asciiTheme="minorHAnsi" w:hAnsiTheme="minorHAnsi" w:cstheme="minorBidi"/>
          <w:color w:val="auto"/>
          <w:lang w:val="en"/>
        </w:rPr>
        <w:t xml:space="preserve">, and More | Quizzes, </w:t>
      </w:r>
      <w:r w:rsidR="002D3189" w:rsidRPr="00E15EF5">
        <w:rPr>
          <w:rFonts w:asciiTheme="minorHAnsi" w:hAnsiTheme="minorHAnsi" w:cstheme="minorBidi"/>
          <w:color w:val="auto"/>
          <w:lang w:val="en"/>
        </w:rPr>
        <w:t>Self-Assessment</w:t>
      </w:r>
      <w:r w:rsidRPr="00E15EF5">
        <w:rPr>
          <w:rFonts w:asciiTheme="minorHAnsi" w:hAnsiTheme="minorHAnsi" w:cstheme="minorBidi"/>
          <w:color w:val="auto"/>
          <w:lang w:val="en"/>
        </w:rPr>
        <w:t xml:space="preserve"> components of D2L. </w:t>
      </w:r>
    </w:p>
    <w:p w14:paraId="59BA540A" w14:textId="77777777" w:rsidR="00E15EF5" w:rsidRPr="00E15EF5" w:rsidRDefault="00E15EF5" w:rsidP="00E15EF5">
      <w:pPr>
        <w:pStyle w:val="Heading3"/>
        <w:spacing w:before="0"/>
        <w:rPr>
          <w:rFonts w:asciiTheme="minorHAnsi" w:hAnsiTheme="minorHAnsi" w:cstheme="minorBidi"/>
          <w:color w:val="auto"/>
          <w:lang w:val="en"/>
        </w:rPr>
      </w:pPr>
    </w:p>
    <w:p w14:paraId="5C36DC7F" w14:textId="77777777" w:rsidR="00E15EF5" w:rsidRPr="00E15EF5" w:rsidRDefault="00E15EF5" w:rsidP="00E15EF5">
      <w:pPr>
        <w:pStyle w:val="Heading3"/>
        <w:spacing w:before="0"/>
        <w:rPr>
          <w:rFonts w:asciiTheme="minorHAnsi" w:hAnsiTheme="minorHAnsi" w:cstheme="minorBidi"/>
          <w:color w:val="auto"/>
          <w:lang w:val="en"/>
        </w:rPr>
      </w:pPr>
      <w:r w:rsidRPr="00E15EF5">
        <w:rPr>
          <w:rFonts w:asciiTheme="minorHAnsi" w:hAnsiTheme="minorHAnsi" w:cstheme="minorBidi"/>
          <w:color w:val="auto"/>
          <w:lang w:val="en"/>
        </w:rPr>
        <w:t xml:space="preserve">At the beginning of the quarter, a D2L Welcome News Note will provide a summary of the course and the way D2L will be used for this class. </w:t>
      </w:r>
    </w:p>
    <w:p w14:paraId="3FB5DE4F" w14:textId="77777777" w:rsidR="00E15EF5" w:rsidRPr="00E15EF5" w:rsidRDefault="00E15EF5" w:rsidP="00E15EF5">
      <w:pPr>
        <w:pStyle w:val="Heading3"/>
        <w:spacing w:before="0"/>
        <w:rPr>
          <w:rFonts w:asciiTheme="minorHAnsi" w:hAnsiTheme="minorHAnsi" w:cstheme="minorHAnsi"/>
          <w:b/>
          <w:color w:val="auto"/>
          <w:lang w:val="en"/>
        </w:rPr>
      </w:pPr>
    </w:p>
    <w:p w14:paraId="3F1E654D" w14:textId="77777777" w:rsidR="00E15EF5" w:rsidRPr="00E15EF5" w:rsidRDefault="00E15EF5" w:rsidP="00E15EF5">
      <w:pPr>
        <w:pStyle w:val="Heading3"/>
        <w:spacing w:before="0"/>
        <w:rPr>
          <w:rFonts w:asciiTheme="minorHAnsi" w:hAnsiTheme="minorHAnsi" w:cstheme="minorHAnsi"/>
          <w:b/>
          <w:bCs/>
          <w:color w:val="auto"/>
          <w:sz w:val="28"/>
          <w:szCs w:val="28"/>
          <w:u w:val="single"/>
          <w:lang w:val="en"/>
        </w:rPr>
      </w:pPr>
      <w:r w:rsidRPr="00E15EF5">
        <w:rPr>
          <w:rFonts w:asciiTheme="minorHAnsi" w:hAnsiTheme="minorHAnsi" w:cstheme="minorHAnsi"/>
          <w:b/>
          <w:bCs/>
          <w:color w:val="auto"/>
          <w:sz w:val="28"/>
          <w:szCs w:val="28"/>
          <w:u w:val="single"/>
          <w:lang w:val="en"/>
        </w:rPr>
        <w:t>Submitting your Work for Evaluation</w:t>
      </w:r>
    </w:p>
    <w:p w14:paraId="0C210455" w14:textId="77777777" w:rsidR="00E15EF5" w:rsidRPr="00E15EF5" w:rsidRDefault="00E15EF5" w:rsidP="00E15EF5">
      <w:pPr>
        <w:pStyle w:val="Heading3"/>
        <w:spacing w:before="0"/>
        <w:rPr>
          <w:rFonts w:asciiTheme="minorHAnsi" w:hAnsiTheme="minorHAnsi" w:cstheme="minorHAnsi"/>
          <w:color w:val="auto"/>
          <w:lang w:val="en"/>
        </w:rPr>
      </w:pPr>
      <w:r w:rsidRPr="00E15EF5">
        <w:rPr>
          <w:rFonts w:asciiTheme="minorHAnsi" w:hAnsiTheme="minorHAnsi" w:cstheme="minorHAnsi"/>
          <w:color w:val="auto"/>
          <w:lang w:val="en"/>
        </w:rPr>
        <w:t>You will be submitting your work to D2L for evaluation.</w:t>
      </w:r>
    </w:p>
    <w:p w14:paraId="69AFDDAF" w14:textId="77777777" w:rsidR="00E15EF5" w:rsidRPr="00E15EF5" w:rsidRDefault="00E15EF5" w:rsidP="00E15EF5">
      <w:pPr>
        <w:pStyle w:val="Heading3"/>
        <w:spacing w:before="0"/>
        <w:rPr>
          <w:rFonts w:asciiTheme="minorHAnsi" w:hAnsiTheme="minorHAnsi" w:cstheme="minorHAnsi"/>
          <w:color w:val="auto"/>
          <w:lang w:val="en"/>
        </w:rPr>
      </w:pPr>
    </w:p>
    <w:p w14:paraId="1AD8743E" w14:textId="6C9B03AD" w:rsidR="00E15EF5" w:rsidRPr="00E15EF5" w:rsidRDefault="00E15EF5" w:rsidP="00E15EF5">
      <w:pPr>
        <w:pStyle w:val="Heading3"/>
        <w:spacing w:before="0"/>
        <w:rPr>
          <w:rFonts w:asciiTheme="minorHAnsi" w:hAnsiTheme="minorHAnsi" w:cstheme="minorHAnsi"/>
          <w:color w:val="auto"/>
          <w:lang w:val="en"/>
        </w:rPr>
      </w:pPr>
      <w:r w:rsidRPr="00E15EF5">
        <w:rPr>
          <w:rFonts w:asciiTheme="minorHAnsi" w:hAnsiTheme="minorHAnsi" w:cstheme="minorHAnsi"/>
          <w:color w:val="auto"/>
          <w:lang w:val="en"/>
        </w:rPr>
        <w:t xml:space="preserve">You will submit your work to D2L in one of three </w:t>
      </w:r>
      <w:r w:rsidR="002D3189" w:rsidRPr="00E15EF5">
        <w:rPr>
          <w:rFonts w:asciiTheme="minorHAnsi" w:hAnsiTheme="minorHAnsi" w:cstheme="minorHAnsi"/>
          <w:color w:val="auto"/>
          <w:lang w:val="en"/>
        </w:rPr>
        <w:t>diverse ways</w:t>
      </w:r>
      <w:r w:rsidRPr="00E15EF5">
        <w:rPr>
          <w:rFonts w:asciiTheme="minorHAnsi" w:hAnsiTheme="minorHAnsi" w:cstheme="minorHAnsi"/>
          <w:color w:val="auto"/>
          <w:lang w:val="en"/>
        </w:rPr>
        <w:t xml:space="preserve">, depending on the work to be completed. </w:t>
      </w:r>
    </w:p>
    <w:p w14:paraId="7CF0370D" w14:textId="77777777" w:rsidR="00E15EF5" w:rsidRPr="00E15EF5" w:rsidRDefault="00E15EF5" w:rsidP="00E15EF5">
      <w:pPr>
        <w:pStyle w:val="Heading3"/>
        <w:spacing w:before="0"/>
        <w:rPr>
          <w:rFonts w:asciiTheme="minorHAnsi" w:hAnsiTheme="minorHAnsi" w:cstheme="minorHAnsi"/>
          <w:color w:val="auto"/>
          <w:lang w:val="en"/>
        </w:rPr>
      </w:pPr>
    </w:p>
    <w:p w14:paraId="267CE755" w14:textId="77794285" w:rsidR="00E15EF5" w:rsidRPr="00E15EF5" w:rsidRDefault="00E15EF5" w:rsidP="00E15EF5">
      <w:pPr>
        <w:pStyle w:val="Heading3"/>
        <w:spacing w:before="0"/>
        <w:rPr>
          <w:rFonts w:asciiTheme="minorHAnsi" w:hAnsiTheme="minorHAnsi" w:cstheme="minorHAnsi"/>
          <w:color w:val="auto"/>
          <w:lang w:val="en"/>
        </w:rPr>
      </w:pPr>
      <w:r w:rsidRPr="00E15EF5">
        <w:rPr>
          <w:rFonts w:asciiTheme="minorHAnsi" w:hAnsiTheme="minorHAnsi" w:cstheme="minorHAnsi"/>
          <w:color w:val="auto"/>
          <w:lang w:val="en"/>
        </w:rPr>
        <w:t>Th</w:t>
      </w:r>
      <w:r>
        <w:rPr>
          <w:rFonts w:asciiTheme="minorHAnsi" w:hAnsiTheme="minorHAnsi" w:cstheme="minorHAnsi"/>
          <w:color w:val="auto"/>
          <w:lang w:val="en"/>
        </w:rPr>
        <w:t>ere are two</w:t>
      </w:r>
      <w:r w:rsidRPr="00E15EF5">
        <w:rPr>
          <w:rFonts w:asciiTheme="minorHAnsi" w:hAnsiTheme="minorHAnsi" w:cstheme="minorHAnsi"/>
          <w:color w:val="auto"/>
          <w:lang w:val="en"/>
        </w:rPr>
        <w:t xml:space="preserve"> </w:t>
      </w:r>
      <w:r w:rsidR="002D3189" w:rsidRPr="00E15EF5">
        <w:rPr>
          <w:rFonts w:asciiTheme="minorHAnsi" w:hAnsiTheme="minorHAnsi" w:cstheme="minorHAnsi"/>
          <w:color w:val="auto"/>
          <w:lang w:val="en"/>
        </w:rPr>
        <w:t>ways:</w:t>
      </w:r>
    </w:p>
    <w:p w14:paraId="71C0C2AB" w14:textId="77777777" w:rsidR="00E15EF5" w:rsidRDefault="00E15EF5" w:rsidP="00E15EF5">
      <w:pPr>
        <w:pStyle w:val="Heading3"/>
        <w:spacing w:before="0"/>
        <w:ind w:left="720"/>
        <w:rPr>
          <w:rFonts w:asciiTheme="minorHAnsi" w:hAnsiTheme="minorHAnsi" w:cstheme="minorHAnsi"/>
          <w:color w:val="auto"/>
          <w:lang w:val="en"/>
        </w:rPr>
      </w:pPr>
      <w:r w:rsidRPr="00E15EF5">
        <w:rPr>
          <w:rFonts w:asciiTheme="minorHAnsi" w:hAnsiTheme="minorHAnsi" w:cstheme="minorHAnsi"/>
          <w:color w:val="auto"/>
          <w:lang w:val="en"/>
        </w:rPr>
        <w:t>- Submission Folder -- for assignment products that include Word documents, database files, Excel files</w:t>
      </w:r>
      <w:r>
        <w:rPr>
          <w:rFonts w:asciiTheme="minorHAnsi" w:hAnsiTheme="minorHAnsi" w:cstheme="minorHAnsi"/>
          <w:color w:val="auto"/>
          <w:lang w:val="en"/>
        </w:rPr>
        <w:t xml:space="preserve"> </w:t>
      </w:r>
    </w:p>
    <w:p w14:paraId="32E0E147" w14:textId="4EE892FF" w:rsidR="00E15EF5" w:rsidRPr="00E15EF5" w:rsidRDefault="00E15EF5" w:rsidP="00E15EF5">
      <w:pPr>
        <w:pStyle w:val="Heading3"/>
        <w:spacing w:before="0"/>
        <w:ind w:left="720"/>
        <w:rPr>
          <w:rFonts w:asciiTheme="minorHAnsi" w:hAnsiTheme="minorHAnsi" w:cstheme="minorHAnsi"/>
          <w:color w:val="auto"/>
          <w:lang w:val="en"/>
        </w:rPr>
      </w:pPr>
      <w:r w:rsidRPr="00E15EF5">
        <w:rPr>
          <w:rFonts w:asciiTheme="minorHAnsi" w:hAnsiTheme="minorHAnsi" w:cstheme="minorHAnsi"/>
          <w:color w:val="auto"/>
          <w:lang w:val="en"/>
        </w:rPr>
        <w:t xml:space="preserve">- </w:t>
      </w:r>
      <w:r w:rsidR="002D3189" w:rsidRPr="00E15EF5">
        <w:rPr>
          <w:rFonts w:asciiTheme="minorHAnsi" w:hAnsiTheme="minorHAnsi" w:cstheme="minorHAnsi"/>
          <w:color w:val="auto"/>
          <w:lang w:val="en"/>
        </w:rPr>
        <w:t xml:space="preserve">Quiz </w:t>
      </w:r>
      <w:r w:rsidR="002D3189">
        <w:rPr>
          <w:rFonts w:asciiTheme="minorHAnsi" w:hAnsiTheme="minorHAnsi" w:cstheme="minorHAnsi"/>
          <w:color w:val="auto"/>
          <w:lang w:val="en"/>
        </w:rPr>
        <w:t>and</w:t>
      </w:r>
      <w:r>
        <w:rPr>
          <w:rFonts w:asciiTheme="minorHAnsi" w:hAnsiTheme="minorHAnsi" w:cstheme="minorHAnsi"/>
          <w:color w:val="auto"/>
          <w:lang w:val="en"/>
        </w:rPr>
        <w:t xml:space="preserve"> Exams </w:t>
      </w:r>
      <w:r w:rsidRPr="00E15EF5">
        <w:rPr>
          <w:rFonts w:asciiTheme="minorHAnsi" w:hAnsiTheme="minorHAnsi" w:cstheme="minorHAnsi"/>
          <w:color w:val="auto"/>
          <w:lang w:val="en"/>
        </w:rPr>
        <w:t>– for start-up quiz and exams</w:t>
      </w:r>
    </w:p>
    <w:p w14:paraId="782F2FEA" w14:textId="77777777" w:rsidR="00E15EF5" w:rsidRPr="00E15EF5" w:rsidRDefault="00E15EF5" w:rsidP="00E15EF5">
      <w:pPr>
        <w:pStyle w:val="Heading3"/>
        <w:spacing w:before="0"/>
        <w:ind w:left="720"/>
        <w:rPr>
          <w:rFonts w:asciiTheme="minorHAnsi" w:hAnsiTheme="minorHAnsi" w:cstheme="minorHAnsi"/>
          <w:b/>
          <w:bCs/>
          <w:color w:val="auto"/>
          <w:lang w:val="en"/>
        </w:rPr>
      </w:pPr>
    </w:p>
    <w:p w14:paraId="454E1D04" w14:textId="77777777" w:rsidR="00E15EF5" w:rsidRPr="00E15EF5" w:rsidRDefault="00E15EF5" w:rsidP="00E15EF5">
      <w:pPr>
        <w:pStyle w:val="Heading3"/>
        <w:spacing w:before="0"/>
        <w:ind w:left="720"/>
        <w:rPr>
          <w:rFonts w:asciiTheme="minorHAnsi" w:hAnsiTheme="minorHAnsi" w:cstheme="minorHAnsi"/>
          <w:color w:val="auto"/>
          <w:lang w:val="en"/>
        </w:rPr>
      </w:pPr>
      <w:r w:rsidRPr="00E15EF5">
        <w:rPr>
          <w:rFonts w:asciiTheme="minorHAnsi" w:hAnsiTheme="minorHAnsi" w:cstheme="minorHAnsi"/>
          <w:color w:val="auto"/>
          <w:lang w:val="en"/>
        </w:rPr>
        <w:t>The submission method for each work product will be specified by your instructor, as a part of the instructions.</w:t>
      </w:r>
    </w:p>
    <w:p w14:paraId="60BC09C7" w14:textId="77777777" w:rsidR="00E15EF5" w:rsidRPr="00E15EF5" w:rsidRDefault="00E15EF5" w:rsidP="00E15EF5">
      <w:pPr>
        <w:pStyle w:val="Heading3"/>
        <w:spacing w:before="0"/>
        <w:rPr>
          <w:rFonts w:asciiTheme="minorHAnsi" w:hAnsiTheme="minorHAnsi" w:cstheme="minorHAnsi"/>
          <w:color w:val="auto"/>
          <w:lang w:val="en"/>
        </w:rPr>
      </w:pPr>
    </w:p>
    <w:p w14:paraId="28D003A4" w14:textId="2B0B427B" w:rsidR="00E15EF5" w:rsidRPr="00E15EF5" w:rsidRDefault="00E15EF5" w:rsidP="00E15EF5">
      <w:pPr>
        <w:pStyle w:val="Heading3"/>
        <w:spacing w:before="0"/>
        <w:rPr>
          <w:rFonts w:asciiTheme="minorHAnsi" w:hAnsiTheme="minorHAnsi" w:cstheme="minorHAnsi"/>
          <w:color w:val="auto"/>
          <w:lang w:val="en"/>
        </w:rPr>
      </w:pPr>
      <w:r w:rsidRPr="00E15EF5">
        <w:rPr>
          <w:rFonts w:asciiTheme="minorHAnsi" w:hAnsiTheme="minorHAnsi" w:cstheme="minorHAnsi"/>
          <w:color w:val="auto"/>
          <w:lang w:val="en"/>
        </w:rPr>
        <w:t xml:space="preserve">Work must be submitted in the file format(s) specified in the instructions. Submissions </w:t>
      </w:r>
      <w:r w:rsidR="002D3189" w:rsidRPr="00E15EF5">
        <w:rPr>
          <w:rFonts w:asciiTheme="minorHAnsi" w:hAnsiTheme="minorHAnsi" w:cstheme="minorHAnsi"/>
          <w:color w:val="auto"/>
          <w:lang w:val="en"/>
        </w:rPr>
        <w:t>in. Pages</w:t>
      </w:r>
      <w:r w:rsidRPr="00E15EF5">
        <w:rPr>
          <w:rFonts w:asciiTheme="minorHAnsi" w:hAnsiTheme="minorHAnsi" w:cstheme="minorHAnsi"/>
          <w:color w:val="auto"/>
          <w:lang w:val="en"/>
        </w:rPr>
        <w:t xml:space="preserve"> or pdf format will not be accepted.</w:t>
      </w:r>
    </w:p>
    <w:p w14:paraId="4F287714" w14:textId="77777777" w:rsidR="00E15EF5" w:rsidRPr="00E15EF5" w:rsidRDefault="00E15EF5" w:rsidP="00E15EF5">
      <w:pPr>
        <w:pStyle w:val="Heading3"/>
        <w:spacing w:before="0"/>
        <w:rPr>
          <w:rFonts w:asciiTheme="minorHAnsi" w:hAnsiTheme="minorHAnsi" w:cstheme="minorHAnsi"/>
          <w:color w:val="auto"/>
          <w:lang w:val="en"/>
        </w:rPr>
      </w:pPr>
    </w:p>
    <w:p w14:paraId="4D884B33" w14:textId="77777777" w:rsidR="00E15EF5" w:rsidRPr="00E15EF5" w:rsidRDefault="00E15EF5" w:rsidP="00E15EF5">
      <w:pPr>
        <w:pStyle w:val="Heading3"/>
        <w:spacing w:before="0"/>
        <w:ind w:left="-90" w:firstLine="90"/>
        <w:rPr>
          <w:rStyle w:val="Hyperlink"/>
          <w:rFonts w:asciiTheme="minorHAnsi" w:hAnsiTheme="minorHAnsi" w:cstheme="minorBidi"/>
          <w:b/>
          <w:bCs/>
          <w:color w:val="auto"/>
          <w:u w:val="none"/>
          <w:lang w:val="en"/>
        </w:rPr>
      </w:pPr>
      <w:bookmarkStart w:id="2" w:name="_Hlk49606658"/>
      <w:r w:rsidRPr="00E15EF5">
        <w:rPr>
          <w:rFonts w:asciiTheme="minorHAnsi" w:hAnsiTheme="minorHAnsi" w:cstheme="minorBidi"/>
          <w:b/>
          <w:bCs/>
          <w:noProof/>
          <w:color w:val="auto"/>
          <w:sz w:val="28"/>
          <w:szCs w:val="28"/>
          <w:u w:val="single"/>
        </w:rPr>
        <mc:AlternateContent>
          <mc:Choice Requires="wps">
            <w:drawing>
              <wp:anchor distT="0" distB="0" distL="114300" distR="114300" simplePos="0" relativeHeight="251659264" behindDoc="0" locked="0" layoutInCell="1" allowOverlap="1" wp14:anchorId="487CE5D4" wp14:editId="7A89CA9B">
                <wp:simplePos x="0" y="0"/>
                <wp:positionH relativeFrom="column">
                  <wp:posOffset>-57150</wp:posOffset>
                </wp:positionH>
                <wp:positionV relativeFrom="paragraph">
                  <wp:posOffset>221615</wp:posOffset>
                </wp:positionV>
                <wp:extent cx="7058025" cy="628650"/>
                <wp:effectExtent l="0" t="0" r="0" b="0"/>
                <wp:wrapNone/>
                <wp:docPr id="5" name="Rectangle 4">
                  <a:extLst xmlns:a="http://schemas.openxmlformats.org/drawingml/2006/main">
                    <a:ext uri="{FF2B5EF4-FFF2-40B4-BE49-F238E27FC236}">
                      <a16:creationId xmlns:a16="http://schemas.microsoft.com/office/drawing/2014/main" id="{D299E1BC-294E-461A-8F8D-FAE386146844}"/>
                    </a:ext>
                  </a:extLst>
                </wp:docPr>
                <wp:cNvGraphicFramePr/>
                <a:graphic xmlns:a="http://schemas.openxmlformats.org/drawingml/2006/main">
                  <a:graphicData uri="http://schemas.microsoft.com/office/word/2010/wordprocessingShape">
                    <wps:wsp>
                      <wps:cNvSpPr/>
                      <wps:spPr>
                        <a:xfrm>
                          <a:off x="0" y="0"/>
                          <a:ext cx="7058025" cy="628650"/>
                        </a:xfrm>
                        <a:prstGeom prst="rect">
                          <a:avLst/>
                        </a:prstGeom>
                      </wps:spPr>
                      <wps:txbx>
                        <w:txbxContent>
                          <w:p w14:paraId="2016A35A" w14:textId="3983D565" w:rsidR="00E15EF5" w:rsidRDefault="00E15EF5" w:rsidP="00E15EF5">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 xml:space="preserve">The DePaul Help Desk is up and running for all student, faculty, and staff issues during the </w:t>
                            </w:r>
                            <w:r w:rsidR="009844AC">
                              <w:rPr>
                                <w:rFonts w:asciiTheme="minorHAnsi" w:hAnsiTheme="minorHAnsi" w:cstheme="minorHAnsi"/>
                                <w:color w:val="000000" w:themeColor="text1"/>
                                <w:kern w:val="24"/>
                              </w:rPr>
                              <w:t>Spring</w:t>
                            </w:r>
                            <w:r>
                              <w:rPr>
                                <w:rFonts w:asciiTheme="minorHAnsi" w:hAnsiTheme="minorHAnsi" w:cstheme="minorHAnsi"/>
                                <w:color w:val="000000" w:themeColor="text1"/>
                                <w:kern w:val="24"/>
                              </w:rPr>
                              <w:t xml:space="preserve"> </w:t>
                            </w:r>
                            <w:r w:rsidRPr="009F2898">
                              <w:rPr>
                                <w:rFonts w:asciiTheme="minorHAnsi" w:hAnsiTheme="minorHAnsi" w:cstheme="minorHAnsi"/>
                                <w:color w:val="000000" w:themeColor="text1"/>
                                <w:kern w:val="24"/>
                              </w:rPr>
                              <w:t xml:space="preserve">quarter. They can be reach by email at </w:t>
                            </w:r>
                            <w:hyperlink r:id="rId11" w:history="1">
                              <w:r w:rsidRPr="009F2898">
                                <w:rPr>
                                  <w:rStyle w:val="Hyperlink"/>
                                  <w:rFonts w:asciiTheme="minorHAnsi" w:hAnsiTheme="minorHAnsi" w:cstheme="minorHAnsi"/>
                                  <w:color w:val="000000" w:themeColor="text1"/>
                                  <w:kern w:val="24"/>
                                </w:rPr>
                                <w:t>helpdesk@depaul.edu</w:t>
                              </w:r>
                            </w:hyperlink>
                            <w:r w:rsidRPr="009F2898">
                              <w:rPr>
                                <w:rFonts w:asciiTheme="minorHAnsi" w:hAnsiTheme="minorHAnsi" w:cstheme="minorHAnsi"/>
                                <w:color w:val="000000" w:themeColor="text1"/>
                                <w:kern w:val="24"/>
                              </w:rPr>
                              <w:t>, by phone at 312-362-8765, and online at helpdesk.depaul.edu</w:t>
                            </w:r>
                          </w:p>
                          <w:p w14:paraId="1F8571E3" w14:textId="77777777" w:rsidR="00E15EF5" w:rsidRDefault="00E15EF5" w:rsidP="00E15EF5">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w:t>
                            </w:r>
                          </w:p>
                          <w:p w14:paraId="5D6EE229" w14:textId="77777777" w:rsidR="00E15EF5" w:rsidRDefault="00E15EF5" w:rsidP="00E15EF5">
                            <w:pPr>
                              <w:textAlignment w:val="baseline"/>
                              <w:rPr>
                                <w:rFonts w:asciiTheme="minorHAnsi" w:hAnsiTheme="minorHAnsi" w:cstheme="minorHAnsi"/>
                                <w:color w:val="000000" w:themeColor="text1"/>
                                <w:kern w:val="24"/>
                              </w:rPr>
                            </w:pPr>
                          </w:p>
                          <w:p w14:paraId="01E730CA" w14:textId="77777777" w:rsidR="00E15EF5" w:rsidRDefault="00E15EF5" w:rsidP="00E15EF5">
                            <w:pPr>
                              <w:textAlignment w:val="baseline"/>
                              <w:rPr>
                                <w:rFonts w:asciiTheme="minorHAnsi" w:hAnsiTheme="minorHAnsi" w:cstheme="minorHAnsi"/>
                                <w:color w:val="000000" w:themeColor="text1"/>
                                <w:kern w:val="24"/>
                              </w:rPr>
                            </w:pPr>
                          </w:p>
                          <w:p w14:paraId="1D476C75" w14:textId="77777777" w:rsidR="00E15EF5" w:rsidRDefault="00E15EF5" w:rsidP="00E15EF5">
                            <w:pPr>
                              <w:textAlignment w:val="baseline"/>
                              <w:rPr>
                                <w:rFonts w:asciiTheme="minorHAnsi" w:hAnsiTheme="minorHAnsi" w:cstheme="minorHAnsi"/>
                                <w:color w:val="000000" w:themeColor="text1"/>
                                <w:kern w:val="24"/>
                              </w:rPr>
                            </w:pPr>
                          </w:p>
                          <w:p w14:paraId="58188B63" w14:textId="3C9227B0" w:rsidR="00E15EF5" w:rsidRPr="009F2898" w:rsidRDefault="00E15EF5" w:rsidP="00E15EF5">
                            <w:pPr>
                              <w:textAlignment w:val="baseline"/>
                              <w:rPr>
                                <w:rFonts w:asciiTheme="minorHAnsi" w:hAnsiTheme="minorHAnsi" w:cstheme="minorHAnsi"/>
                                <w:color w:val="000000" w:themeColor="text1"/>
                              </w:rPr>
                            </w:pPr>
                            <w:r>
                              <w:rPr>
                                <w:rFonts w:asciiTheme="minorHAnsi" w:hAnsiTheme="minorHAnsi" w:cstheme="minorHAnsi"/>
                                <w:color w:val="000000" w:themeColor="text1"/>
                                <w:kern w:val="24"/>
                              </w:rPr>
                              <w:t xml:space="preserve">This group can be called upon when you are having difficulty connecting with DePaul systems or for </w:t>
                            </w:r>
                            <w:r w:rsidR="002D3189">
                              <w:rPr>
                                <w:rFonts w:asciiTheme="minorHAnsi" w:hAnsiTheme="minorHAnsi" w:cstheme="minorHAnsi"/>
                                <w:color w:val="000000" w:themeColor="text1"/>
                                <w:kern w:val="24"/>
                              </w:rPr>
                              <w:t>troubleshooting</w:t>
                            </w:r>
                            <w:r>
                              <w:rPr>
                                <w:rFonts w:asciiTheme="minorHAnsi" w:hAnsiTheme="minorHAnsi" w:cstheme="minorHAnsi"/>
                                <w:color w:val="000000" w:themeColor="text1"/>
                                <w:kern w:val="24"/>
                              </w:rPr>
                              <w:t xml:space="preserve"> with your own personal computer.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7CE5D4" id="Rectangle 4" o:spid="_x0000_s1026" style="position:absolute;left:0;text-align:left;margin-left:-4.5pt;margin-top:17.45pt;width:55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" filled="f" stroked="f">
                <v:textbox>
                  <w:txbxContent>
                    <w:p w14:paraId="2016A35A" w14:textId="3983D565" w:rsidR="00E15EF5" w:rsidRDefault="00E15EF5" w:rsidP="00E15EF5">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 xml:space="preserve">The DePaul Help Desk is up and running for all student, faculty, and staff issues during the </w:t>
                      </w:r>
                      <w:r w:rsidR="009844AC">
                        <w:rPr>
                          <w:rFonts w:asciiTheme="minorHAnsi" w:hAnsiTheme="minorHAnsi" w:cstheme="minorHAnsi"/>
                          <w:color w:val="000000" w:themeColor="text1"/>
                          <w:kern w:val="24"/>
                        </w:rPr>
                        <w:t>Spring</w:t>
                      </w:r>
                      <w:r>
                        <w:rPr>
                          <w:rFonts w:asciiTheme="minorHAnsi" w:hAnsiTheme="minorHAnsi" w:cstheme="minorHAnsi"/>
                          <w:color w:val="000000" w:themeColor="text1"/>
                          <w:kern w:val="24"/>
                        </w:rPr>
                        <w:t xml:space="preserve"> </w:t>
                      </w:r>
                      <w:r w:rsidRPr="009F2898">
                        <w:rPr>
                          <w:rFonts w:asciiTheme="minorHAnsi" w:hAnsiTheme="minorHAnsi" w:cstheme="minorHAnsi"/>
                          <w:color w:val="000000" w:themeColor="text1"/>
                          <w:kern w:val="24"/>
                        </w:rPr>
                        <w:t xml:space="preserve">quarter. They can be reach by email at </w:t>
                      </w:r>
                      <w:hyperlink r:id="rId12" w:history="1">
                        <w:r w:rsidRPr="009F2898">
                          <w:rPr>
                            <w:rStyle w:val="Hyperlink"/>
                            <w:rFonts w:asciiTheme="minorHAnsi" w:hAnsiTheme="minorHAnsi" w:cstheme="minorHAnsi"/>
                            <w:color w:val="000000" w:themeColor="text1"/>
                            <w:kern w:val="24"/>
                          </w:rPr>
                          <w:t>helpdesk@depaul.edu</w:t>
                        </w:r>
                      </w:hyperlink>
                      <w:r w:rsidRPr="009F2898">
                        <w:rPr>
                          <w:rFonts w:asciiTheme="minorHAnsi" w:hAnsiTheme="minorHAnsi" w:cstheme="minorHAnsi"/>
                          <w:color w:val="000000" w:themeColor="text1"/>
                          <w:kern w:val="24"/>
                        </w:rPr>
                        <w:t>, by phone at 312-362-8765, and online at helpdesk.depaul.edu</w:t>
                      </w:r>
                    </w:p>
                    <w:p w14:paraId="1F8571E3" w14:textId="77777777" w:rsidR="00E15EF5" w:rsidRDefault="00E15EF5" w:rsidP="00E15EF5">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w:t>
                      </w:r>
                    </w:p>
                    <w:p w14:paraId="5D6EE229" w14:textId="77777777" w:rsidR="00E15EF5" w:rsidRDefault="00E15EF5" w:rsidP="00E15EF5">
                      <w:pPr>
                        <w:textAlignment w:val="baseline"/>
                        <w:rPr>
                          <w:rFonts w:asciiTheme="minorHAnsi" w:hAnsiTheme="minorHAnsi" w:cstheme="minorHAnsi"/>
                          <w:color w:val="000000" w:themeColor="text1"/>
                          <w:kern w:val="24"/>
                        </w:rPr>
                      </w:pPr>
                    </w:p>
                    <w:p w14:paraId="01E730CA" w14:textId="77777777" w:rsidR="00E15EF5" w:rsidRDefault="00E15EF5" w:rsidP="00E15EF5">
                      <w:pPr>
                        <w:textAlignment w:val="baseline"/>
                        <w:rPr>
                          <w:rFonts w:asciiTheme="minorHAnsi" w:hAnsiTheme="minorHAnsi" w:cstheme="minorHAnsi"/>
                          <w:color w:val="000000" w:themeColor="text1"/>
                          <w:kern w:val="24"/>
                        </w:rPr>
                      </w:pPr>
                    </w:p>
                    <w:p w14:paraId="1D476C75" w14:textId="77777777" w:rsidR="00E15EF5" w:rsidRDefault="00E15EF5" w:rsidP="00E15EF5">
                      <w:pPr>
                        <w:textAlignment w:val="baseline"/>
                        <w:rPr>
                          <w:rFonts w:asciiTheme="minorHAnsi" w:hAnsiTheme="minorHAnsi" w:cstheme="minorHAnsi"/>
                          <w:color w:val="000000" w:themeColor="text1"/>
                          <w:kern w:val="24"/>
                        </w:rPr>
                      </w:pPr>
                    </w:p>
                    <w:p w14:paraId="58188B63" w14:textId="3C9227B0" w:rsidR="00E15EF5" w:rsidRPr="009F2898" w:rsidRDefault="00E15EF5" w:rsidP="00E15EF5">
                      <w:pPr>
                        <w:textAlignment w:val="baseline"/>
                        <w:rPr>
                          <w:rFonts w:asciiTheme="minorHAnsi" w:hAnsiTheme="minorHAnsi" w:cstheme="minorHAnsi"/>
                          <w:color w:val="000000" w:themeColor="text1"/>
                        </w:rPr>
                      </w:pPr>
                      <w:r>
                        <w:rPr>
                          <w:rFonts w:asciiTheme="minorHAnsi" w:hAnsiTheme="minorHAnsi" w:cstheme="minorHAnsi"/>
                          <w:color w:val="000000" w:themeColor="text1"/>
                          <w:kern w:val="24"/>
                        </w:rPr>
                        <w:t xml:space="preserve">This group can be called upon when you are having difficulty connecting with DePaul systems or for </w:t>
                      </w:r>
                      <w:r w:rsidR="002D3189">
                        <w:rPr>
                          <w:rFonts w:asciiTheme="minorHAnsi" w:hAnsiTheme="minorHAnsi" w:cstheme="minorHAnsi"/>
                          <w:color w:val="000000" w:themeColor="text1"/>
                          <w:kern w:val="24"/>
                        </w:rPr>
                        <w:t>troubleshooting</w:t>
                      </w:r>
                      <w:r>
                        <w:rPr>
                          <w:rFonts w:asciiTheme="minorHAnsi" w:hAnsiTheme="minorHAnsi" w:cstheme="minorHAnsi"/>
                          <w:color w:val="000000" w:themeColor="text1"/>
                          <w:kern w:val="24"/>
                        </w:rPr>
                        <w:t xml:space="preserve"> with your own personal computer. </w:t>
                      </w:r>
                    </w:p>
                  </w:txbxContent>
                </v:textbox>
              </v:rect>
            </w:pict>
          </mc:Fallback>
        </mc:AlternateContent>
      </w:r>
      <w:r w:rsidRPr="00E15EF5">
        <w:rPr>
          <w:rFonts w:asciiTheme="minorHAnsi" w:hAnsiTheme="minorHAnsi" w:cstheme="minorBidi"/>
          <w:b/>
          <w:bCs/>
          <w:color w:val="auto"/>
          <w:sz w:val="28"/>
          <w:szCs w:val="28"/>
          <w:u w:val="single"/>
          <w:lang w:val="en"/>
        </w:rPr>
        <w:t xml:space="preserve">Technical Support Resources </w:t>
      </w:r>
    </w:p>
    <w:p w14:paraId="00B9D2E0" w14:textId="77777777" w:rsidR="00E15EF5" w:rsidRPr="00E15EF5" w:rsidRDefault="00E15EF5" w:rsidP="00E15EF5">
      <w:pPr>
        <w:rPr>
          <w:rStyle w:val="Hyperlink"/>
          <w:rFonts w:asciiTheme="minorHAnsi" w:hAnsiTheme="minorHAnsi" w:cstheme="minorBidi"/>
          <w:color w:val="auto"/>
          <w:u w:val="none"/>
          <w:lang w:val="en"/>
        </w:rPr>
      </w:pPr>
    </w:p>
    <w:p w14:paraId="73DB8BB3" w14:textId="77777777" w:rsidR="00E15EF5" w:rsidRPr="00E15EF5" w:rsidRDefault="00E15EF5" w:rsidP="00E15EF5">
      <w:pPr>
        <w:pStyle w:val="Heading3"/>
        <w:spacing w:before="0"/>
        <w:rPr>
          <w:rFonts w:asciiTheme="minorHAnsi" w:hAnsiTheme="minorHAnsi" w:cstheme="minorHAnsi"/>
          <w:i/>
          <w:color w:val="auto"/>
          <w:lang w:val="en"/>
        </w:rPr>
      </w:pPr>
    </w:p>
    <w:p w14:paraId="488B584D" w14:textId="77777777" w:rsidR="00E15EF5" w:rsidRPr="00E15EF5" w:rsidRDefault="00E15EF5" w:rsidP="00E15EF5">
      <w:pPr>
        <w:pStyle w:val="Heading3"/>
        <w:spacing w:before="0"/>
        <w:rPr>
          <w:rFonts w:asciiTheme="minorHAnsi" w:hAnsiTheme="minorHAnsi" w:cstheme="minorBidi"/>
          <w:i/>
          <w:iCs/>
          <w:color w:val="auto"/>
          <w:lang w:val="en"/>
        </w:rPr>
      </w:pPr>
      <w:r w:rsidRPr="00E15EF5">
        <w:rPr>
          <w:rFonts w:asciiTheme="minorHAnsi" w:hAnsiTheme="minorHAnsi" w:cstheme="minorBidi"/>
          <w:i/>
          <w:iCs/>
          <w:color w:val="auto"/>
          <w:lang w:val="en"/>
        </w:rPr>
        <w:t xml:space="preserve"> </w:t>
      </w:r>
    </w:p>
    <w:bookmarkEnd w:id="2"/>
    <w:p w14:paraId="0DF4D96E" w14:textId="77777777" w:rsidR="00E15EF5" w:rsidRPr="00E15EF5" w:rsidRDefault="00E15EF5" w:rsidP="00E15EF5">
      <w:pPr>
        <w:pStyle w:val="Heading3"/>
        <w:spacing w:before="0"/>
        <w:rPr>
          <w:rFonts w:asciiTheme="minorHAnsi" w:hAnsiTheme="minorHAnsi" w:cstheme="minorBidi"/>
          <w:color w:val="auto"/>
          <w:sz w:val="28"/>
          <w:szCs w:val="28"/>
          <w:u w:val="single"/>
          <w:lang w:val="en"/>
        </w:rPr>
      </w:pPr>
    </w:p>
    <w:p w14:paraId="05460258" w14:textId="77777777" w:rsidR="00E15EF5" w:rsidRPr="00E15EF5" w:rsidRDefault="00E15EF5" w:rsidP="00E15EF5">
      <w:pPr>
        <w:pStyle w:val="Heading3"/>
        <w:spacing w:before="0"/>
        <w:rPr>
          <w:rFonts w:asciiTheme="minorHAnsi" w:hAnsiTheme="minorHAnsi" w:cstheme="minorBidi"/>
          <w:b/>
          <w:bCs/>
          <w:color w:val="auto"/>
          <w:sz w:val="28"/>
          <w:szCs w:val="28"/>
          <w:u w:val="single"/>
          <w:lang w:val="en"/>
        </w:rPr>
      </w:pPr>
      <w:bookmarkStart w:id="3" w:name="_Hlk49606675"/>
      <w:r w:rsidRPr="00E15EF5">
        <w:rPr>
          <w:rFonts w:asciiTheme="minorHAnsi" w:hAnsiTheme="minorHAnsi" w:cstheme="minorBidi"/>
          <w:b/>
          <w:bCs/>
          <w:color w:val="auto"/>
          <w:sz w:val="28"/>
          <w:szCs w:val="28"/>
          <w:u w:val="single"/>
          <w:lang w:val="en"/>
        </w:rPr>
        <w:t xml:space="preserve">Your Email Address </w:t>
      </w:r>
    </w:p>
    <w:p w14:paraId="69D491FA" w14:textId="77777777" w:rsidR="00E15EF5" w:rsidRPr="00E15EF5" w:rsidRDefault="00E15EF5" w:rsidP="00E15EF5">
      <w:pPr>
        <w:rPr>
          <w:rFonts w:asciiTheme="minorHAnsi" w:hAnsiTheme="minorHAnsi" w:cstheme="minorBidi"/>
          <w:lang w:val="en"/>
        </w:rPr>
      </w:pPr>
      <w:r w:rsidRPr="00E15EF5">
        <w:rPr>
          <w:rFonts w:asciiTheme="minorHAnsi" w:hAnsiTheme="minorHAnsi" w:cstheme="minorBidi"/>
          <w:lang w:val="en"/>
        </w:rPr>
        <w:t xml:space="preserve">Email is the primary means of communication between faculty and students enrolled in this course outside of class time. Students should be sure the email address listed under "demographic information" at </w:t>
      </w:r>
      <w:hyperlink r:id="rId13">
        <w:r w:rsidRPr="00E15EF5">
          <w:rPr>
            <w:rStyle w:val="Hyperlink"/>
            <w:rFonts w:asciiTheme="minorHAnsi" w:hAnsiTheme="minorHAnsi" w:cstheme="minorBidi"/>
            <w:color w:val="auto"/>
            <w:lang w:val="en"/>
          </w:rPr>
          <w:t>http://campusconnect.depaul.edu</w:t>
        </w:r>
      </w:hyperlink>
      <w:r w:rsidRPr="00E15EF5">
        <w:rPr>
          <w:rFonts w:asciiTheme="minorHAnsi" w:hAnsiTheme="minorHAnsi" w:cstheme="minorBidi"/>
          <w:lang w:val="en"/>
        </w:rPr>
        <w:t xml:space="preserve"> is correct and is one they check frequently. </w:t>
      </w:r>
    </w:p>
    <w:p w14:paraId="1AF123E0" w14:textId="77777777" w:rsidR="00E15EF5" w:rsidRPr="00E15EF5" w:rsidRDefault="00E15EF5" w:rsidP="00E15EF5">
      <w:pPr>
        <w:pStyle w:val="Heading3"/>
        <w:spacing w:before="0"/>
        <w:rPr>
          <w:rFonts w:asciiTheme="minorHAnsi" w:hAnsiTheme="minorHAnsi" w:cstheme="minorBidi"/>
          <w:color w:val="auto"/>
          <w:sz w:val="28"/>
          <w:szCs w:val="28"/>
          <w:u w:val="single"/>
          <w:lang w:val="en"/>
        </w:rPr>
      </w:pPr>
    </w:p>
    <w:p w14:paraId="2FFA0C1D" w14:textId="77777777" w:rsidR="00E15EF5" w:rsidRPr="00E15EF5" w:rsidRDefault="00E15EF5" w:rsidP="00E15EF5">
      <w:pPr>
        <w:pStyle w:val="Heading3"/>
        <w:rPr>
          <w:rFonts w:asciiTheme="minorHAnsi" w:hAnsiTheme="minorHAnsi" w:cstheme="minorBidi"/>
          <w:b/>
          <w:bCs/>
          <w:color w:val="auto"/>
          <w:sz w:val="28"/>
          <w:szCs w:val="28"/>
          <w:u w:val="single"/>
          <w:lang w:val="en"/>
        </w:rPr>
      </w:pPr>
      <w:r w:rsidRPr="00E15EF5">
        <w:rPr>
          <w:rFonts w:asciiTheme="minorHAnsi" w:hAnsiTheme="minorHAnsi" w:cstheme="minorBidi"/>
          <w:b/>
          <w:bCs/>
          <w:color w:val="auto"/>
          <w:sz w:val="28"/>
          <w:szCs w:val="28"/>
          <w:u w:val="single"/>
          <w:lang w:val="en"/>
        </w:rPr>
        <w:t xml:space="preserve">Email to your Instructor </w:t>
      </w:r>
    </w:p>
    <w:p w14:paraId="26AF6FCE" w14:textId="70E7A111" w:rsidR="00E15EF5" w:rsidRPr="00E15EF5" w:rsidRDefault="00E15EF5" w:rsidP="00E15EF5">
      <w:pPr>
        <w:pStyle w:val="NormalWeb"/>
        <w:spacing w:before="0" w:beforeAutospacing="0"/>
        <w:rPr>
          <w:rFonts w:asciiTheme="minorHAnsi" w:hAnsiTheme="minorHAnsi" w:cstheme="minorBidi"/>
          <w:lang w:val="en"/>
        </w:rPr>
      </w:pPr>
      <w:r w:rsidRPr="00E15EF5">
        <w:rPr>
          <w:rFonts w:asciiTheme="minorHAnsi" w:hAnsiTheme="minorHAnsi" w:cstheme="minorBidi"/>
          <w:lang w:val="en"/>
        </w:rPr>
        <w:t>When sending e-mail to me, please include your name, the topic/question, and the class ID (</w:t>
      </w:r>
      <w:r>
        <w:rPr>
          <w:rFonts w:asciiTheme="minorHAnsi" w:hAnsiTheme="minorHAnsi" w:cstheme="minorBidi"/>
          <w:lang w:val="en"/>
        </w:rPr>
        <w:t>IT</w:t>
      </w:r>
      <w:r w:rsidR="002D3189">
        <w:rPr>
          <w:rFonts w:asciiTheme="minorHAnsi" w:hAnsiTheme="minorHAnsi" w:cstheme="minorBidi"/>
          <w:lang w:val="en"/>
        </w:rPr>
        <w:t>130)</w:t>
      </w:r>
      <w:r w:rsidRPr="00E15EF5">
        <w:rPr>
          <w:rFonts w:asciiTheme="minorHAnsi" w:hAnsiTheme="minorHAnsi" w:cstheme="minorBidi"/>
          <w:lang w:val="en"/>
        </w:rPr>
        <w:t xml:space="preserve"> in the subject of the email. </w:t>
      </w:r>
    </w:p>
    <w:p w14:paraId="3360FF50" w14:textId="604BFB85" w:rsidR="00E15EF5" w:rsidRPr="00E15EF5" w:rsidRDefault="00E15EF5" w:rsidP="00E15EF5">
      <w:pPr>
        <w:pStyle w:val="NormalWeb"/>
        <w:spacing w:before="0" w:beforeAutospacing="0" w:after="0" w:afterAutospacing="0"/>
        <w:rPr>
          <w:rFonts w:asciiTheme="minorHAnsi" w:hAnsiTheme="minorHAnsi" w:cstheme="minorBidi"/>
          <w:lang w:val="en"/>
        </w:rPr>
      </w:pPr>
      <w:r w:rsidRPr="00E15EF5">
        <w:rPr>
          <w:rFonts w:asciiTheme="minorHAnsi" w:hAnsiTheme="minorHAnsi" w:cstheme="minorBidi"/>
          <w:lang w:val="en"/>
        </w:rPr>
        <w:t>My goal for e-mail response to student questions sent via e-mail is 24 hours. In many cases, a response will be sent much more quickly</w:t>
      </w:r>
      <w:r w:rsidR="002D3189" w:rsidRPr="00E15EF5">
        <w:rPr>
          <w:rFonts w:asciiTheme="minorHAnsi" w:hAnsiTheme="minorHAnsi" w:cstheme="minorBidi"/>
          <w:lang w:val="en"/>
        </w:rPr>
        <w:t xml:space="preserve">. </w:t>
      </w:r>
      <w:r w:rsidRPr="00E15EF5">
        <w:rPr>
          <w:rFonts w:asciiTheme="minorHAnsi" w:hAnsiTheme="minorHAnsi" w:cstheme="minorBidi"/>
          <w:lang w:val="en"/>
        </w:rPr>
        <w:t xml:space="preserve">If you send e-mail off-hours (6 pm </w:t>
      </w:r>
      <w:r w:rsidRPr="00E15EF5">
        <w:rPr>
          <w:rFonts w:asciiTheme="minorHAnsi" w:hAnsiTheme="minorHAnsi" w:cstheme="minorHAnsi"/>
          <w:lang w:val="en"/>
        </w:rPr>
        <w:sym w:font="Wingdings" w:char="F0E0"/>
      </w:r>
      <w:r w:rsidRPr="00E15EF5">
        <w:rPr>
          <w:rFonts w:asciiTheme="minorHAnsi" w:hAnsiTheme="minorHAnsi" w:cstheme="minorBidi"/>
          <w:lang w:val="en"/>
        </w:rPr>
        <w:t xml:space="preserve"> 9 am M-F or Saturday or Sunday) you will receive a response during the next weekday.</w:t>
      </w:r>
    </w:p>
    <w:p w14:paraId="2B2F72DC" w14:textId="77777777" w:rsidR="00E15EF5" w:rsidRPr="00E15EF5" w:rsidRDefault="00E15EF5" w:rsidP="00E15EF5">
      <w:pPr>
        <w:rPr>
          <w:rFonts w:asciiTheme="minorHAnsi" w:hAnsiTheme="minorHAnsi" w:cstheme="minorHAnsi"/>
          <w:lang w:val="en"/>
        </w:rPr>
      </w:pPr>
    </w:p>
    <w:bookmarkEnd w:id="3"/>
    <w:p w14:paraId="565630BF" w14:textId="77777777" w:rsidR="00E15EF5" w:rsidRPr="00E15EF5" w:rsidRDefault="00E15EF5" w:rsidP="00E15EF5">
      <w:pPr>
        <w:rPr>
          <w:rFonts w:asciiTheme="minorHAnsi" w:hAnsiTheme="minorHAnsi" w:cstheme="minorHAnsi"/>
          <w:lang w:val="en"/>
        </w:rPr>
      </w:pPr>
    </w:p>
    <w:p w14:paraId="4398EC86" w14:textId="77777777" w:rsidR="00E15EF5" w:rsidRPr="00E15EF5" w:rsidRDefault="00E15EF5" w:rsidP="00E15EF5">
      <w:pPr>
        <w:pStyle w:val="BodyText"/>
        <w:spacing w:before="8"/>
        <w:rPr>
          <w:rFonts w:asciiTheme="minorHAnsi" w:eastAsiaTheme="majorEastAsia" w:hAnsiTheme="minorHAnsi" w:cstheme="minorHAnsi"/>
          <w:b/>
          <w:sz w:val="28"/>
          <w:szCs w:val="28"/>
          <w:u w:val="single"/>
        </w:rPr>
      </w:pPr>
      <w:bookmarkStart w:id="4" w:name="_Hlk35960157"/>
      <w:r w:rsidRPr="00E15EF5">
        <w:rPr>
          <w:rFonts w:asciiTheme="minorHAnsi" w:eastAsiaTheme="majorEastAsia" w:hAnsiTheme="minorHAnsi" w:cstheme="minorHAnsi"/>
          <w:b/>
          <w:sz w:val="28"/>
          <w:szCs w:val="28"/>
          <w:u w:val="single"/>
        </w:rPr>
        <w:t>To maximize your chances of doing well……</w:t>
      </w:r>
    </w:p>
    <w:bookmarkEnd w:id="4"/>
    <w:p w14:paraId="5CB6A20D" w14:textId="77777777" w:rsidR="00E15EF5" w:rsidRPr="00E15EF5" w:rsidRDefault="00E15EF5" w:rsidP="00E15EF5">
      <w:pPr>
        <w:pStyle w:val="NormalWeb"/>
        <w:kinsoku w:val="0"/>
        <w:overflowPunct w:val="0"/>
        <w:spacing w:before="115" w:beforeAutospacing="0" w:after="0" w:afterAutospacing="0"/>
        <w:ind w:left="180"/>
        <w:textAlignment w:val="baseline"/>
        <w:rPr>
          <w:rFonts w:asciiTheme="minorHAnsi" w:eastAsiaTheme="majorEastAsia" w:hAnsiTheme="minorHAnsi" w:cstheme="minorHAnsi"/>
        </w:rPr>
      </w:pPr>
      <w:r w:rsidRPr="00E15EF5">
        <w:rPr>
          <w:rFonts w:asciiTheme="minorHAnsi" w:eastAsiaTheme="majorEastAsia" w:hAnsiTheme="minorHAnsi" w:cstheme="minorHAnsi"/>
        </w:rPr>
        <w:t xml:space="preserve">Make sure that you are ready and able to take responsibility for successfully completing this course. </w:t>
      </w:r>
    </w:p>
    <w:p w14:paraId="6573B09A" w14:textId="77777777" w:rsidR="00E15EF5" w:rsidRPr="00E15EF5" w:rsidRDefault="00E15EF5" w:rsidP="00E15EF5">
      <w:pPr>
        <w:pStyle w:val="NormalWeb"/>
        <w:kinsoku w:val="0"/>
        <w:overflowPunct w:val="0"/>
        <w:spacing w:before="115" w:beforeAutospacing="0" w:after="0" w:afterAutospacing="0"/>
        <w:ind w:left="180"/>
        <w:textAlignment w:val="baseline"/>
        <w:rPr>
          <w:rFonts w:asciiTheme="minorHAnsi" w:eastAsiaTheme="majorEastAsia" w:hAnsiTheme="minorHAnsi" w:cstheme="minorHAnsi"/>
        </w:rPr>
      </w:pPr>
      <w:r w:rsidRPr="00E15EF5">
        <w:rPr>
          <w:rFonts w:asciiTheme="minorHAnsi" w:eastAsiaTheme="majorEastAsia" w:hAnsiTheme="minorHAnsi" w:cstheme="minorHAnsi"/>
        </w:rPr>
        <w:t xml:space="preserve">Online courses require that students take a greater, more active role in managing the assigned tasks of course work without the organizing framework of face-to-face class meetings. You must prepare to devote time and effort to this class. </w:t>
      </w:r>
    </w:p>
    <w:p w14:paraId="224AE2A8" w14:textId="77777777" w:rsidR="00E15EF5" w:rsidRPr="00E15EF5" w:rsidRDefault="00E15EF5" w:rsidP="00E15EF5">
      <w:pPr>
        <w:pStyle w:val="NormalWeb"/>
        <w:kinsoku w:val="0"/>
        <w:overflowPunct w:val="0"/>
        <w:spacing w:before="115" w:beforeAutospacing="0" w:after="0" w:afterAutospacing="0"/>
        <w:ind w:left="180"/>
        <w:textAlignment w:val="baseline"/>
        <w:rPr>
          <w:rFonts w:asciiTheme="minorHAnsi" w:eastAsiaTheme="minorEastAsia" w:hAnsiTheme="minorHAnsi" w:cstheme="minorHAnsi"/>
        </w:rPr>
      </w:pPr>
      <w:r w:rsidRPr="00E15EF5">
        <w:rPr>
          <w:rFonts w:asciiTheme="minorHAnsi" w:eastAsiaTheme="minorEastAsia" w:hAnsiTheme="minorHAnsi" w:cstheme="minorHAnsi"/>
        </w:rPr>
        <w:t>You will need to:</w:t>
      </w:r>
    </w:p>
    <w:p w14:paraId="2DE61149" w14:textId="0637F4EC" w:rsidR="00E15EF5" w:rsidRPr="00E15EF5" w:rsidRDefault="00E15EF5" w:rsidP="00E15EF5">
      <w:pPr>
        <w:pStyle w:val="NormalWeb"/>
        <w:numPr>
          <w:ilvl w:val="0"/>
          <w:numId w:val="20"/>
        </w:numPr>
        <w:kinsoku w:val="0"/>
        <w:overflowPunct w:val="0"/>
        <w:spacing w:before="115" w:beforeAutospacing="0" w:after="0" w:afterAutospacing="0"/>
        <w:ind w:firstLine="0"/>
        <w:textAlignment w:val="baseline"/>
        <w:rPr>
          <w:rFonts w:asciiTheme="minorHAnsi" w:hAnsiTheme="minorHAnsi" w:cstheme="minorHAnsi"/>
        </w:rPr>
      </w:pPr>
      <w:r w:rsidRPr="00E15EF5">
        <w:rPr>
          <w:rFonts w:asciiTheme="minorHAnsi" w:eastAsiaTheme="minorEastAsia" w:hAnsiTheme="minorHAnsi" w:cstheme="minorHAnsi"/>
        </w:rPr>
        <w:t xml:space="preserve">attend class meetings via Zoom </w:t>
      </w:r>
      <w:r w:rsidR="002D3189" w:rsidRPr="00E15EF5">
        <w:rPr>
          <w:rFonts w:asciiTheme="minorHAnsi" w:eastAsiaTheme="minorEastAsia" w:hAnsiTheme="minorHAnsi" w:cstheme="minorHAnsi"/>
        </w:rPr>
        <w:t>videoconferencing</w:t>
      </w:r>
    </w:p>
    <w:p w14:paraId="6E31F795" w14:textId="77777777" w:rsidR="00E15EF5" w:rsidRPr="00E15EF5" w:rsidRDefault="00E15EF5" w:rsidP="00E15EF5">
      <w:pPr>
        <w:numPr>
          <w:ilvl w:val="0"/>
          <w:numId w:val="21"/>
        </w:numPr>
        <w:kinsoku w:val="0"/>
        <w:overflowPunct w:val="0"/>
        <w:ind w:firstLine="0"/>
        <w:contextualSpacing/>
        <w:textAlignment w:val="baseline"/>
        <w:rPr>
          <w:rFonts w:asciiTheme="minorHAnsi" w:hAnsiTheme="minorHAnsi" w:cstheme="minorHAnsi"/>
        </w:rPr>
      </w:pPr>
      <w:r w:rsidRPr="00E15EF5">
        <w:rPr>
          <w:rFonts w:asciiTheme="minorHAnsi" w:eastAsiaTheme="minorEastAsia" w:hAnsiTheme="minorHAnsi" w:cstheme="minorHAnsi"/>
        </w:rPr>
        <w:t>review and study lectures, demos, and videos on D2L</w:t>
      </w:r>
    </w:p>
    <w:p w14:paraId="0DF3F5B6" w14:textId="77777777" w:rsidR="00E15EF5" w:rsidRPr="00E15EF5" w:rsidRDefault="00E15EF5" w:rsidP="00E15EF5">
      <w:pPr>
        <w:numPr>
          <w:ilvl w:val="0"/>
          <w:numId w:val="21"/>
        </w:numPr>
        <w:kinsoku w:val="0"/>
        <w:overflowPunct w:val="0"/>
        <w:ind w:firstLine="0"/>
        <w:contextualSpacing/>
        <w:textAlignment w:val="baseline"/>
        <w:rPr>
          <w:rFonts w:asciiTheme="minorHAnsi" w:hAnsiTheme="minorHAnsi" w:cstheme="minorHAnsi"/>
        </w:rPr>
      </w:pPr>
      <w:r w:rsidRPr="00E15EF5">
        <w:rPr>
          <w:rFonts w:asciiTheme="minorHAnsi" w:eastAsiaTheme="minorEastAsia" w:hAnsiTheme="minorHAnsi" w:cstheme="minorHAnsi"/>
        </w:rPr>
        <w:t>complete assignments to demonstrate your skills and practice for the exams</w:t>
      </w:r>
    </w:p>
    <w:p w14:paraId="6C4C9E19" w14:textId="1AA10857" w:rsidR="00E15EF5" w:rsidRPr="00E15EF5" w:rsidRDefault="00E15EF5" w:rsidP="00E15EF5">
      <w:pPr>
        <w:numPr>
          <w:ilvl w:val="0"/>
          <w:numId w:val="21"/>
        </w:numPr>
        <w:kinsoku w:val="0"/>
        <w:overflowPunct w:val="0"/>
        <w:ind w:firstLine="0"/>
        <w:contextualSpacing/>
        <w:textAlignment w:val="baseline"/>
        <w:rPr>
          <w:rFonts w:asciiTheme="minorHAnsi" w:hAnsiTheme="minorHAnsi" w:cstheme="minorHAnsi"/>
        </w:rPr>
      </w:pPr>
      <w:r w:rsidRPr="00E15EF5">
        <w:rPr>
          <w:rFonts w:asciiTheme="minorHAnsi" w:eastAsiaTheme="minorEastAsia" w:hAnsiTheme="minorHAnsi" w:cstheme="minorHAnsi"/>
        </w:rPr>
        <w:t>prepare for and complete the t</w:t>
      </w:r>
      <w:r>
        <w:rPr>
          <w:rFonts w:asciiTheme="minorHAnsi" w:eastAsiaTheme="minorEastAsia" w:hAnsiTheme="minorHAnsi" w:cstheme="minorHAnsi"/>
        </w:rPr>
        <w:t>wo</w:t>
      </w:r>
      <w:r w:rsidRPr="00E15EF5">
        <w:rPr>
          <w:rFonts w:asciiTheme="minorHAnsi" w:eastAsiaTheme="minorEastAsia" w:hAnsiTheme="minorHAnsi" w:cstheme="minorHAnsi"/>
        </w:rPr>
        <w:t xml:space="preserve"> exams</w:t>
      </w:r>
      <w:r>
        <w:rPr>
          <w:rFonts w:asciiTheme="minorHAnsi" w:eastAsiaTheme="minorEastAsia" w:hAnsiTheme="minorHAnsi" w:cstheme="minorHAnsi"/>
        </w:rPr>
        <w:t xml:space="preserve"> and three </w:t>
      </w:r>
      <w:r w:rsidR="002D3189">
        <w:rPr>
          <w:rFonts w:asciiTheme="minorHAnsi" w:eastAsiaTheme="minorEastAsia" w:hAnsiTheme="minorHAnsi" w:cstheme="minorHAnsi"/>
        </w:rPr>
        <w:t>quizzes</w:t>
      </w:r>
      <w:r w:rsidRPr="00E15EF5">
        <w:rPr>
          <w:rFonts w:asciiTheme="minorHAnsi" w:eastAsiaTheme="minorEastAsia" w:hAnsiTheme="minorHAnsi" w:cstheme="minorHAnsi"/>
        </w:rPr>
        <w:t xml:space="preserve"> one covering each module.</w:t>
      </w:r>
    </w:p>
    <w:p w14:paraId="525A0836" w14:textId="77777777" w:rsidR="00E15EF5" w:rsidRPr="00E15EF5" w:rsidRDefault="00E15EF5" w:rsidP="00E15EF5">
      <w:pPr>
        <w:pStyle w:val="BodyText"/>
        <w:spacing w:before="8"/>
        <w:ind w:left="180"/>
        <w:rPr>
          <w:rFonts w:asciiTheme="minorHAnsi" w:eastAsiaTheme="majorEastAsia" w:hAnsiTheme="minorHAnsi" w:cstheme="minorHAnsi"/>
        </w:rPr>
      </w:pPr>
      <w:r w:rsidRPr="00E15EF5">
        <w:rPr>
          <w:rFonts w:asciiTheme="minorHAnsi" w:eastAsiaTheme="majorEastAsia" w:hAnsiTheme="minorHAnsi" w:cstheme="minorHAnsi"/>
        </w:rPr>
        <w:br/>
        <w:t>It is likely that you will find that this class will require at least 6-8 hours of effort per week.</w:t>
      </w:r>
    </w:p>
    <w:p w14:paraId="48002718" w14:textId="77777777" w:rsidR="00E15EF5" w:rsidRPr="00E15EF5" w:rsidRDefault="00E15EF5" w:rsidP="00E15EF5">
      <w:pPr>
        <w:pStyle w:val="BodyText"/>
        <w:spacing w:before="8"/>
        <w:rPr>
          <w:rFonts w:asciiTheme="minorHAnsi" w:eastAsiaTheme="majorEastAsia" w:hAnsiTheme="minorHAnsi" w:cstheme="minorHAnsi"/>
          <w:b/>
          <w:sz w:val="28"/>
          <w:szCs w:val="28"/>
          <w:u w:val="single"/>
        </w:rPr>
      </w:pPr>
    </w:p>
    <w:p w14:paraId="48E88E32" w14:textId="77777777" w:rsidR="00E15EF5" w:rsidRPr="00E15EF5" w:rsidRDefault="00E15EF5" w:rsidP="00E15EF5">
      <w:pPr>
        <w:pStyle w:val="BodyText"/>
        <w:spacing w:before="8"/>
        <w:rPr>
          <w:rFonts w:asciiTheme="minorHAnsi" w:eastAsiaTheme="majorEastAsia" w:hAnsiTheme="minorHAnsi" w:cstheme="minorHAnsi"/>
          <w:b/>
          <w:sz w:val="28"/>
          <w:szCs w:val="28"/>
          <w:u w:val="single"/>
        </w:rPr>
      </w:pPr>
      <w:r w:rsidRPr="00E15EF5">
        <w:rPr>
          <w:rFonts w:asciiTheme="minorHAnsi" w:eastAsiaTheme="majorEastAsia" w:hAnsiTheme="minorHAnsi" w:cstheme="minorHAnsi"/>
          <w:b/>
          <w:sz w:val="28"/>
          <w:szCs w:val="28"/>
          <w:u w:val="single"/>
        </w:rPr>
        <w:t>Presence and Courtesy in an on-line learning environment……</w:t>
      </w:r>
    </w:p>
    <w:p w14:paraId="1CA40323" w14:textId="77777777" w:rsidR="00E15EF5" w:rsidRPr="00E15EF5" w:rsidRDefault="00E15EF5" w:rsidP="00E15EF5">
      <w:pPr>
        <w:pStyle w:val="BodyText"/>
        <w:spacing w:before="8"/>
        <w:rPr>
          <w:rFonts w:asciiTheme="minorHAnsi" w:eastAsiaTheme="majorEastAsia" w:hAnsiTheme="minorHAnsi" w:cstheme="minorHAnsi"/>
          <w:bCs/>
        </w:rPr>
      </w:pPr>
      <w:r w:rsidRPr="00E15EF5">
        <w:rPr>
          <w:rFonts w:asciiTheme="minorHAnsi" w:eastAsiaTheme="majorEastAsia" w:hAnsiTheme="minorHAnsi" w:cstheme="minorHAnsi"/>
          <w:bCs/>
        </w:rPr>
        <w:t>For Zoom meetings:</w:t>
      </w:r>
    </w:p>
    <w:p w14:paraId="5B190990" w14:textId="77777777" w:rsidR="00E15EF5" w:rsidRPr="00E15EF5" w:rsidRDefault="00E15EF5" w:rsidP="00E15EF5">
      <w:pPr>
        <w:pStyle w:val="BodyText"/>
        <w:spacing w:before="8"/>
        <w:rPr>
          <w:rFonts w:asciiTheme="minorHAnsi" w:eastAsiaTheme="majorEastAsia" w:hAnsiTheme="minorHAnsi" w:cstheme="minorHAnsi"/>
          <w:bCs/>
        </w:rPr>
      </w:pPr>
      <w:r w:rsidRPr="00E15EF5">
        <w:rPr>
          <w:rFonts w:asciiTheme="minorHAnsi" w:eastAsiaTheme="majorEastAsia" w:hAnsiTheme="minorHAnsi" w:cstheme="minorHAnsi"/>
          <w:bCs/>
        </w:rPr>
        <w:t>It can be difficult to feel “present” in class when we meet by video. Taking the following steps can make your presence more obvious and help us all get more out of our class sessions.</w:t>
      </w:r>
    </w:p>
    <w:p w14:paraId="6A90CDD3" w14:textId="77777777" w:rsidR="00E15EF5" w:rsidRPr="00E15EF5" w:rsidRDefault="00E15EF5" w:rsidP="00E15EF5">
      <w:pPr>
        <w:pStyle w:val="BodyText"/>
        <w:spacing w:before="8"/>
        <w:rPr>
          <w:rFonts w:asciiTheme="minorHAnsi" w:eastAsiaTheme="majorEastAsia" w:hAnsiTheme="minorHAnsi" w:cstheme="minorHAnsi"/>
          <w:bCs/>
        </w:rPr>
      </w:pPr>
    </w:p>
    <w:p w14:paraId="503502CD" w14:textId="77777777" w:rsidR="00E15EF5" w:rsidRPr="00E15EF5" w:rsidRDefault="00E15EF5" w:rsidP="00E15EF5">
      <w:pPr>
        <w:pStyle w:val="BodyText"/>
        <w:spacing w:before="8"/>
        <w:rPr>
          <w:rFonts w:asciiTheme="minorHAnsi" w:eastAsiaTheme="majorEastAsia" w:hAnsiTheme="minorHAnsi" w:cstheme="minorHAnsi"/>
          <w:bCs/>
        </w:rPr>
      </w:pPr>
      <w:r w:rsidRPr="00E15EF5">
        <w:rPr>
          <w:rFonts w:asciiTheme="minorHAnsi" w:eastAsiaTheme="majorEastAsia" w:hAnsiTheme="minorHAnsi" w:cstheme="minorHAnsi"/>
          <w:bCs/>
        </w:rPr>
        <w:t xml:space="preserve">Please: </w:t>
      </w:r>
    </w:p>
    <w:p w14:paraId="1CB94293" w14:textId="77777777" w:rsidR="00E15EF5" w:rsidRPr="00E15EF5" w:rsidRDefault="00E15EF5" w:rsidP="00E15EF5">
      <w:pPr>
        <w:pStyle w:val="BodyText"/>
        <w:numPr>
          <w:ilvl w:val="0"/>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join class session meetings in video, when possible</w:t>
      </w:r>
    </w:p>
    <w:p w14:paraId="0A3BBB8D" w14:textId="77777777" w:rsidR="00E15EF5" w:rsidRPr="00E15EF5" w:rsidRDefault="00E15EF5" w:rsidP="00E15EF5">
      <w:pPr>
        <w:pStyle w:val="BodyText"/>
        <w:numPr>
          <w:ilvl w:val="0"/>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update your Zoom profile</w:t>
      </w:r>
    </w:p>
    <w:p w14:paraId="3096C1E7" w14:textId="77777777" w:rsidR="00E15EF5" w:rsidRPr="00E15EF5" w:rsidRDefault="00E15EF5" w:rsidP="00E15EF5">
      <w:pPr>
        <w:pStyle w:val="BodyText"/>
        <w:numPr>
          <w:ilvl w:val="1"/>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post a still picture in Zoom, so you will be visibly present even when you are not in video</w:t>
      </w:r>
    </w:p>
    <w:p w14:paraId="22997ECE" w14:textId="5A51DF3A" w:rsidR="00E15EF5" w:rsidRPr="00E15EF5" w:rsidRDefault="00E15EF5" w:rsidP="00E15EF5">
      <w:pPr>
        <w:pStyle w:val="BodyText"/>
        <w:numPr>
          <w:ilvl w:val="1"/>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 xml:space="preserve">post </w:t>
      </w:r>
      <w:r w:rsidR="002D3189" w:rsidRPr="00E15EF5">
        <w:rPr>
          <w:rFonts w:asciiTheme="minorHAnsi" w:eastAsiaTheme="majorEastAsia" w:hAnsiTheme="minorHAnsi" w:cstheme="minorHAnsi"/>
          <w:bCs/>
        </w:rPr>
        <w:t>a Zoom</w:t>
      </w:r>
      <w:r w:rsidRPr="00E15EF5">
        <w:rPr>
          <w:rFonts w:asciiTheme="minorHAnsi" w:eastAsiaTheme="majorEastAsia" w:hAnsiTheme="minorHAnsi" w:cstheme="minorHAnsi"/>
          <w:bCs/>
        </w:rPr>
        <w:t xml:space="preserve"> screen name that is a name you would want to be called</w:t>
      </w:r>
    </w:p>
    <w:p w14:paraId="75A26E0A" w14:textId="77777777" w:rsidR="00E15EF5" w:rsidRPr="00E15EF5" w:rsidRDefault="00E15EF5" w:rsidP="00E15EF5">
      <w:pPr>
        <w:pStyle w:val="BodyText"/>
        <w:numPr>
          <w:ilvl w:val="0"/>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raise your hand (Zoom feature) if you have a question or comment</w:t>
      </w:r>
    </w:p>
    <w:p w14:paraId="7364613A" w14:textId="77777777" w:rsidR="00E15EF5" w:rsidRPr="00E15EF5" w:rsidRDefault="00E15EF5" w:rsidP="00E15EF5">
      <w:pPr>
        <w:pStyle w:val="BodyText"/>
        <w:numPr>
          <w:ilvl w:val="0"/>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use Zoom chat to ask questions or comment during class</w:t>
      </w:r>
    </w:p>
    <w:p w14:paraId="6CF2E7FA" w14:textId="77777777" w:rsidR="00E15EF5" w:rsidRPr="00E15EF5" w:rsidRDefault="00E15EF5" w:rsidP="00E15EF5">
      <w:pPr>
        <w:pStyle w:val="BodyText"/>
        <w:numPr>
          <w:ilvl w:val="0"/>
          <w:numId w:val="23"/>
        </w:numPr>
        <w:tabs>
          <w:tab w:val="clear" w:pos="204"/>
        </w:tabs>
        <w:adjustRightInd/>
        <w:spacing w:before="8" w:line="240" w:lineRule="auto"/>
        <w:rPr>
          <w:rFonts w:asciiTheme="minorHAnsi" w:eastAsiaTheme="majorEastAsia" w:hAnsiTheme="minorHAnsi" w:cstheme="minorHAnsi"/>
          <w:bCs/>
        </w:rPr>
      </w:pPr>
      <w:r w:rsidRPr="00E15EF5">
        <w:rPr>
          <w:rFonts w:asciiTheme="minorHAnsi" w:eastAsiaTheme="majorEastAsia" w:hAnsiTheme="minorHAnsi" w:cstheme="minorHAnsi"/>
          <w:bCs/>
        </w:rPr>
        <w:t>mute your audio to avoid sharing background noise/unmute when you want to speak</w:t>
      </w:r>
    </w:p>
    <w:p w14:paraId="3DBA500A" w14:textId="77777777" w:rsidR="00E15EF5" w:rsidRPr="00E15EF5" w:rsidRDefault="00E15EF5" w:rsidP="00E15EF5">
      <w:pPr>
        <w:pStyle w:val="NoSpacing"/>
        <w:rPr>
          <w:rFonts w:asciiTheme="minorHAnsi" w:eastAsia="Calibri" w:hAnsiTheme="minorHAnsi" w:cstheme="minorBidi"/>
          <w:b/>
          <w:bCs/>
        </w:rPr>
      </w:pPr>
    </w:p>
    <w:p w14:paraId="7ED3AFAD" w14:textId="7BC36DB6" w:rsidR="00E15EF5" w:rsidRDefault="00E15EF5" w:rsidP="00E15EF5">
      <w:pPr>
        <w:rPr>
          <w:rFonts w:asciiTheme="minorHAnsi" w:hAnsiTheme="minorHAnsi" w:cstheme="minorHAnsi"/>
          <w:b/>
          <w:bCs/>
          <w:sz w:val="28"/>
          <w:szCs w:val="28"/>
          <w:u w:val="single"/>
        </w:rPr>
      </w:pPr>
    </w:p>
    <w:p w14:paraId="1354D73B" w14:textId="77777777" w:rsidR="007D4E7C" w:rsidRDefault="007D4E7C" w:rsidP="00E15EF5">
      <w:pPr>
        <w:rPr>
          <w:rFonts w:asciiTheme="minorHAnsi" w:hAnsiTheme="minorHAnsi" w:cstheme="minorHAnsi"/>
          <w:b/>
          <w:bCs/>
          <w:sz w:val="28"/>
          <w:szCs w:val="28"/>
          <w:u w:val="single"/>
        </w:rPr>
      </w:pPr>
    </w:p>
    <w:p w14:paraId="2F9D70F7" w14:textId="468531C8" w:rsidR="00E15EF5" w:rsidRPr="00E15EF5" w:rsidRDefault="00E15EF5" w:rsidP="00E15EF5">
      <w:pPr>
        <w:rPr>
          <w:rFonts w:asciiTheme="minorHAnsi" w:hAnsiTheme="minorHAnsi" w:cstheme="minorHAnsi"/>
          <w:b/>
          <w:bCs/>
          <w:sz w:val="28"/>
          <w:szCs w:val="28"/>
          <w:u w:val="single"/>
        </w:rPr>
      </w:pPr>
      <w:r w:rsidRPr="00E15EF5">
        <w:rPr>
          <w:rFonts w:asciiTheme="minorHAnsi" w:hAnsiTheme="minorHAnsi" w:cstheme="minorHAnsi"/>
          <w:b/>
          <w:bCs/>
          <w:sz w:val="28"/>
          <w:szCs w:val="28"/>
          <w:u w:val="single"/>
        </w:rPr>
        <w:lastRenderedPageBreak/>
        <w:t>Preferred Name &amp; Gender Pronouns</w:t>
      </w:r>
    </w:p>
    <w:p w14:paraId="46038BB2" w14:textId="015E0283" w:rsidR="00E15EF5" w:rsidRPr="00E15EF5" w:rsidRDefault="00E15EF5" w:rsidP="00E15EF5">
      <w:pPr>
        <w:rPr>
          <w:rStyle w:val="Hyperlink"/>
          <w:rFonts w:asciiTheme="minorHAnsi" w:hAnsiTheme="minorHAnsi" w:cstheme="minorHAnsi"/>
          <w:color w:val="auto"/>
        </w:rPr>
      </w:pPr>
      <w:r w:rsidRPr="00E15EF5">
        <w:rPr>
          <w:rFonts w:asciiTheme="minorHAnsi" w:hAnsiTheme="minorHAnsi" w:cstheme="minorHAns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w:t>
      </w:r>
      <w:r w:rsidR="002D3189" w:rsidRPr="00E15EF5">
        <w:rPr>
          <w:rFonts w:asciiTheme="minorHAnsi" w:hAnsiTheme="minorHAnsi" w:cstheme="minorHAnsi"/>
        </w:rPr>
        <w:t>university</w:t>
      </w:r>
      <w:r w:rsidRPr="00E15EF5">
        <w:rPr>
          <w:rFonts w:asciiTheme="minorHAnsi" w:hAnsiTheme="minorHAnsi" w:cstheme="minorHAnsi"/>
        </w:rPr>
        <w:t xml:space="preserve"> related systems and documents except where the use of the legal name is necessitated or required by </w:t>
      </w:r>
      <w:r w:rsidR="002D3189" w:rsidRPr="00E15EF5">
        <w:rPr>
          <w:rFonts w:asciiTheme="minorHAnsi" w:hAnsiTheme="minorHAnsi" w:cstheme="minorHAnsi"/>
        </w:rPr>
        <w:t>university</w:t>
      </w:r>
      <w:r w:rsidRPr="00E15EF5">
        <w:rPr>
          <w:rFonts w:asciiTheme="minorHAnsi" w:hAnsiTheme="minorHAnsi" w:cstheme="minorHAnsi"/>
        </w:rPr>
        <w:t xml:space="preserve"> business or legal need</w:t>
      </w:r>
      <w:r w:rsidR="002D3189" w:rsidRPr="00E15EF5">
        <w:rPr>
          <w:rFonts w:asciiTheme="minorHAnsi" w:hAnsiTheme="minorHAnsi" w:cstheme="minorHAnsi"/>
        </w:rPr>
        <w:t xml:space="preserve">. </w:t>
      </w:r>
      <w:r w:rsidRPr="00E15EF5">
        <w:rPr>
          <w:rFonts w:asciiTheme="minorHAnsi" w:hAnsiTheme="minorHAnsi" w:cstheme="minorHAnsi"/>
        </w:rPr>
        <w:t xml:space="preserve">For more information and instructions on how to do so, please see the Student Preferred Name and Gender Policy at </w:t>
      </w:r>
      <w:r w:rsidRPr="00E15EF5">
        <w:rPr>
          <w:rStyle w:val="Hyperlink"/>
          <w:rFonts w:asciiTheme="minorHAnsi" w:hAnsiTheme="minorHAnsi" w:cstheme="minorHAnsi"/>
          <w:color w:val="auto"/>
        </w:rPr>
        <w:fldChar w:fldCharType="begin"/>
      </w:r>
      <w:r w:rsidRPr="00E15EF5">
        <w:rPr>
          <w:rStyle w:val="Hyperlink"/>
          <w:rFonts w:asciiTheme="minorHAnsi" w:hAnsiTheme="minorHAnsi" w:cstheme="minorHAnsi"/>
          <w:color w:val="auto"/>
        </w:rPr>
        <w:instrText xml:space="preserve"> HYPERLINK "http://policies.depaul.edu/policy/policy.aspx?pid=332" </w:instrText>
      </w:r>
      <w:r w:rsidRPr="00E15EF5">
        <w:rPr>
          <w:rStyle w:val="Hyperlink"/>
          <w:rFonts w:asciiTheme="minorHAnsi" w:hAnsiTheme="minorHAnsi" w:cstheme="minorHAnsi"/>
          <w:color w:val="auto"/>
        </w:rPr>
      </w:r>
      <w:r w:rsidRPr="00E15EF5">
        <w:rPr>
          <w:rStyle w:val="Hyperlink"/>
          <w:rFonts w:asciiTheme="minorHAnsi" w:hAnsiTheme="minorHAnsi" w:cstheme="minorHAnsi"/>
          <w:color w:val="auto"/>
        </w:rPr>
        <w:fldChar w:fldCharType="separate"/>
      </w:r>
      <w:r w:rsidRPr="00E15EF5">
        <w:rPr>
          <w:rStyle w:val="Hyperlink"/>
          <w:rFonts w:asciiTheme="minorHAnsi" w:hAnsiTheme="minorHAnsi" w:cstheme="minorHAnsi"/>
          <w:color w:val="auto"/>
        </w:rPr>
        <w:t>http://policies.depaul.edu/policy/policy.aspx?pid=332</w:t>
      </w:r>
    </w:p>
    <w:p w14:paraId="11130EF2" w14:textId="77777777" w:rsidR="00E15EF5" w:rsidRPr="00E15EF5" w:rsidRDefault="00E15EF5" w:rsidP="00E15EF5">
      <w:pPr>
        <w:pStyle w:val="Heading3"/>
        <w:spacing w:before="0"/>
        <w:rPr>
          <w:rStyle w:val="Hyperlink"/>
          <w:rFonts w:asciiTheme="minorHAnsi" w:hAnsiTheme="minorHAnsi" w:cstheme="minorBidi"/>
          <w:b/>
          <w:bCs/>
          <w:color w:val="auto"/>
          <w:sz w:val="28"/>
          <w:szCs w:val="28"/>
          <w:lang w:val="en"/>
        </w:rPr>
      </w:pPr>
    </w:p>
    <w:p w14:paraId="11FFBAD0" w14:textId="2CE7E320" w:rsidR="00E15EF5" w:rsidRPr="00E15EF5" w:rsidRDefault="00E15EF5" w:rsidP="00E15EF5">
      <w:pPr>
        <w:pStyle w:val="NoSpacing"/>
        <w:rPr>
          <w:rFonts w:asciiTheme="minorHAnsi" w:eastAsia="Calibri" w:hAnsiTheme="minorHAnsi" w:cstheme="minorBidi"/>
          <w:b/>
          <w:bCs/>
          <w:sz w:val="28"/>
          <w:szCs w:val="28"/>
          <w:u w:val="single"/>
        </w:rPr>
      </w:pPr>
      <w:r w:rsidRPr="00E15EF5">
        <w:rPr>
          <w:rStyle w:val="Hyperlink"/>
          <w:rFonts w:asciiTheme="minorHAnsi" w:hAnsiTheme="minorHAnsi" w:cstheme="minorHAnsi"/>
          <w:color w:val="auto"/>
        </w:rPr>
        <w:fldChar w:fldCharType="end"/>
      </w:r>
      <w:bookmarkStart w:id="5" w:name="_Hlk49606712"/>
      <w:r w:rsidRPr="00E15EF5">
        <w:rPr>
          <w:rFonts w:asciiTheme="minorHAnsi" w:eastAsia="Calibri" w:hAnsiTheme="minorHAnsi" w:cstheme="minorBidi"/>
          <w:b/>
          <w:bCs/>
          <w:sz w:val="28"/>
          <w:szCs w:val="28"/>
          <w:u w:val="single"/>
        </w:rPr>
        <w:t xml:space="preserve"> </w:t>
      </w:r>
    </w:p>
    <w:bookmarkEnd w:id="5"/>
    <w:p w14:paraId="55F0A411" w14:textId="77777777" w:rsidR="00E15EF5" w:rsidRPr="00E15EF5" w:rsidRDefault="00E15EF5" w:rsidP="00E15EF5">
      <w:pPr>
        <w:rPr>
          <w:rFonts w:asciiTheme="minorHAnsi" w:hAnsiTheme="minorHAnsi" w:cstheme="minorHAnsi"/>
        </w:rPr>
      </w:pPr>
      <w:r w:rsidRPr="00E15EF5">
        <w:rPr>
          <w:rFonts w:asciiTheme="minorHAnsi" w:hAnsiTheme="minorHAnsi" w:cstheme="minorHAnsi"/>
          <w:b/>
          <w:sz w:val="28"/>
          <w:szCs w:val="28"/>
          <w:u w:val="single"/>
        </w:rPr>
        <w:t xml:space="preserve">Identifying the Transferable Skills you acquire </w:t>
      </w:r>
      <w:r w:rsidRPr="00E15EF5">
        <w:rPr>
          <w:rFonts w:asciiTheme="minorHAnsi" w:hAnsiTheme="minorHAnsi" w:cstheme="minorHAnsi"/>
        </w:rPr>
        <w:t xml:space="preserve">in your courses, jobs and internships, co-curricular involvement, and other experiences is important to your career development and success. </w:t>
      </w:r>
    </w:p>
    <w:p w14:paraId="0BD302DC" w14:textId="77777777" w:rsidR="00E15EF5" w:rsidRPr="00E15EF5" w:rsidRDefault="00E15EF5" w:rsidP="00E15EF5">
      <w:pPr>
        <w:rPr>
          <w:rFonts w:asciiTheme="minorHAnsi" w:hAnsiTheme="minorHAnsi" w:cstheme="minorHAnsi"/>
        </w:rPr>
      </w:pPr>
    </w:p>
    <w:p w14:paraId="39216DDE" w14:textId="77777777" w:rsidR="00E15EF5" w:rsidRPr="00E15EF5" w:rsidRDefault="00E15EF5" w:rsidP="00E15EF5">
      <w:pPr>
        <w:rPr>
          <w:rFonts w:asciiTheme="minorHAnsi" w:hAnsiTheme="minorHAnsi" w:cstheme="minorHAnsi"/>
        </w:rPr>
      </w:pPr>
      <w:r w:rsidRPr="00E15EF5">
        <w:rPr>
          <w:rFonts w:asciiTheme="minorHAnsi" w:hAnsiTheme="minorHAnsi" w:cstheme="minorHAnsi"/>
        </w:rPr>
        <w:t>In this course, you will hone and build soft and technical skills that are important to employers, and it is your responsibility to highlight these skills in your resume, cover letters, interviews, and your digital presence - like your LinkedIn profile.</w:t>
      </w:r>
    </w:p>
    <w:p w14:paraId="52809D1D" w14:textId="77777777" w:rsidR="00E15EF5" w:rsidRPr="00E15EF5" w:rsidRDefault="00E15EF5" w:rsidP="00E15EF5">
      <w:pPr>
        <w:rPr>
          <w:rFonts w:asciiTheme="minorHAnsi" w:hAnsiTheme="minorHAnsi" w:cstheme="minorHAnsi"/>
        </w:rPr>
      </w:pPr>
    </w:p>
    <w:p w14:paraId="2B18359B" w14:textId="77777777" w:rsidR="00E15EF5" w:rsidRPr="00E15EF5" w:rsidRDefault="00E15EF5" w:rsidP="00E15EF5">
      <w:pPr>
        <w:rPr>
          <w:rFonts w:asciiTheme="minorHAnsi" w:hAnsiTheme="minorHAnsi" w:cstheme="minorHAnsi"/>
        </w:rPr>
      </w:pPr>
      <w:r w:rsidRPr="00E15EF5">
        <w:rPr>
          <w:rFonts w:asciiTheme="minorHAnsi" w:hAnsiTheme="minorHAnsi" w:cstheme="minorHAnsi"/>
        </w:rPr>
        <w:t xml:space="preserve">For assistance identifying and providing evidence of these skills, visit </w:t>
      </w:r>
      <w:hyperlink r:id="rId14" w:history="1">
        <w:r w:rsidRPr="00E15EF5">
          <w:rPr>
            <w:rStyle w:val="Hyperlink"/>
            <w:rFonts w:asciiTheme="minorHAnsi" w:hAnsiTheme="minorHAnsi" w:cstheme="minorHAnsi"/>
            <w:color w:val="auto"/>
          </w:rPr>
          <w:t>careercenter.depaul.edu</w:t>
        </w:r>
      </w:hyperlink>
      <w:r w:rsidRPr="00E15EF5">
        <w:rPr>
          <w:rFonts w:asciiTheme="minorHAnsi" w:hAnsiTheme="minorHAnsi" w:cstheme="minorHAnsi"/>
        </w:rPr>
        <w:t xml:space="preserve"> to make an appointment to meet with a career advisor or access digital resources.</w:t>
      </w:r>
    </w:p>
    <w:p w14:paraId="5ACD4D81" w14:textId="77777777" w:rsidR="00E15EF5" w:rsidRPr="00E15EF5" w:rsidRDefault="00E15EF5" w:rsidP="00E15EF5">
      <w:pPr>
        <w:pStyle w:val="NormalWeb"/>
        <w:spacing w:before="0" w:beforeAutospacing="0" w:after="0" w:afterAutospacing="0"/>
        <w:rPr>
          <w:rFonts w:asciiTheme="minorHAnsi" w:hAnsiTheme="minorHAnsi" w:cstheme="minorHAnsi"/>
          <w:sz w:val="20"/>
          <w:szCs w:val="20"/>
          <w:lang w:val="en"/>
        </w:rPr>
      </w:pPr>
    </w:p>
    <w:p w14:paraId="112331AC" w14:textId="77777777" w:rsidR="00E15EF5" w:rsidRPr="00E15EF5" w:rsidRDefault="00E15EF5" w:rsidP="00E15EF5">
      <w:pPr>
        <w:pStyle w:val="NormalWeb"/>
        <w:spacing w:before="0" w:beforeAutospacing="0" w:after="0" w:afterAutospacing="0"/>
        <w:rPr>
          <w:rFonts w:asciiTheme="minorHAnsi" w:hAnsiTheme="minorHAnsi" w:cstheme="minorBidi"/>
          <w:b/>
          <w:bCs/>
          <w:sz w:val="32"/>
          <w:szCs w:val="32"/>
          <w:lang w:val="en"/>
        </w:rPr>
      </w:pPr>
      <w:r w:rsidRPr="00E15EF5">
        <w:rPr>
          <w:rFonts w:asciiTheme="minorHAnsi" w:hAnsiTheme="minorHAnsi" w:cstheme="minorBidi"/>
          <w:b/>
          <w:bCs/>
          <w:sz w:val="32"/>
          <w:szCs w:val="32"/>
          <w:lang w:val="en"/>
        </w:rPr>
        <w:t>College Policies</w:t>
      </w:r>
    </w:p>
    <w:p w14:paraId="0E3544DE" w14:textId="77777777" w:rsidR="00E15EF5" w:rsidRPr="00E15EF5" w:rsidRDefault="00E15EF5" w:rsidP="00E15EF5">
      <w:pPr>
        <w:pStyle w:val="Heading2"/>
        <w:spacing w:before="45" w:line="268" w:lineRule="exact"/>
        <w:rPr>
          <w:rFonts w:asciiTheme="minorHAnsi" w:hAnsiTheme="minorHAnsi" w:cstheme="minorHAnsi"/>
          <w:b w:val="0"/>
          <w:bCs w:val="0"/>
          <w:u w:val="single"/>
        </w:rPr>
      </w:pPr>
    </w:p>
    <w:p w14:paraId="2C9FA0A9" w14:textId="77777777" w:rsidR="00E15EF5" w:rsidRPr="00E15EF5" w:rsidRDefault="00E15EF5" w:rsidP="00E15EF5">
      <w:pPr>
        <w:pStyle w:val="Heading2"/>
        <w:spacing w:before="45" w:line="268" w:lineRule="exact"/>
        <w:rPr>
          <w:rFonts w:asciiTheme="minorHAnsi" w:hAnsiTheme="minorHAnsi" w:cstheme="minorHAnsi"/>
          <w:b w:val="0"/>
          <w:bCs w:val="0"/>
          <w:u w:val="single"/>
        </w:rPr>
      </w:pPr>
      <w:r w:rsidRPr="00E15EF5">
        <w:rPr>
          <w:rFonts w:asciiTheme="minorHAnsi" w:hAnsiTheme="minorHAnsi" w:cstheme="minorHAnsi"/>
          <w:b w:val="0"/>
          <w:bCs w:val="0"/>
          <w:u w:val="single"/>
        </w:rPr>
        <w:t>Changes to Syllabus</w:t>
      </w:r>
    </w:p>
    <w:p w14:paraId="02E34D16" w14:textId="77777777" w:rsidR="00E15EF5" w:rsidRPr="00E15EF5" w:rsidRDefault="00E15EF5" w:rsidP="00E15EF5">
      <w:pPr>
        <w:pStyle w:val="BodyText"/>
        <w:spacing w:line="242" w:lineRule="auto"/>
        <w:ind w:left="200" w:right="565"/>
      </w:pPr>
      <w:r w:rsidRPr="00E15EF5">
        <w:t>This syllabus is subject to change as necessary during the quarter. If a change occurs, it will be thoroughly addressed during class, posted under Announcements in D2L and sent via email.</w:t>
      </w:r>
    </w:p>
    <w:p w14:paraId="5988A934" w14:textId="77777777" w:rsidR="00E15EF5" w:rsidRPr="00E15EF5" w:rsidRDefault="00E15EF5" w:rsidP="00E15EF5">
      <w:pPr>
        <w:pStyle w:val="BodyText"/>
        <w:spacing w:before="8"/>
      </w:pPr>
    </w:p>
    <w:p w14:paraId="6AD0145E" w14:textId="77777777" w:rsidR="00E15EF5" w:rsidRPr="00E15EF5" w:rsidRDefault="00E15EF5" w:rsidP="00E15EF5">
      <w:pPr>
        <w:pStyle w:val="Heading2"/>
        <w:spacing w:before="1"/>
        <w:rPr>
          <w:rFonts w:asciiTheme="minorHAnsi" w:hAnsiTheme="minorHAnsi" w:cstheme="minorHAnsi"/>
          <w:b w:val="0"/>
          <w:bCs w:val="0"/>
          <w:u w:val="single"/>
        </w:rPr>
      </w:pPr>
      <w:r w:rsidRPr="00E15EF5">
        <w:rPr>
          <w:rFonts w:asciiTheme="minorHAnsi" w:hAnsiTheme="minorHAnsi" w:cstheme="minorHAnsi"/>
          <w:b w:val="0"/>
          <w:bCs w:val="0"/>
          <w:u w:val="single"/>
        </w:rPr>
        <w:t>Online Course and Instructor Evaluation</w:t>
      </w:r>
    </w:p>
    <w:p w14:paraId="4BAA4A3E" w14:textId="7BF5EA27" w:rsidR="00E15EF5" w:rsidRPr="00E15EF5" w:rsidRDefault="00E15EF5" w:rsidP="00E15EF5">
      <w:pPr>
        <w:pStyle w:val="BodyText"/>
        <w:ind w:left="200" w:right="565"/>
      </w:pPr>
      <w:r w:rsidRPr="00E15EF5">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r w:rsidR="002D3189" w:rsidRPr="00E15EF5">
        <w:t>separate</w:t>
      </w:r>
      <w:r w:rsidRPr="00E15EF5">
        <w:t xml:space="preserve"> from the student’s identity. Since 100% participation is our goal, students are sent periodic reminders over three weeks. Students do not receive reminders once they complete the evaluation. </w:t>
      </w:r>
    </w:p>
    <w:p w14:paraId="5EEEFC2C" w14:textId="77777777" w:rsidR="00E15EF5" w:rsidRPr="00E15EF5" w:rsidRDefault="00E15EF5" w:rsidP="00E15EF5">
      <w:pPr>
        <w:pStyle w:val="BodyText"/>
        <w:ind w:left="200" w:right="565"/>
      </w:pPr>
    </w:p>
    <w:p w14:paraId="522DF3C3" w14:textId="77777777" w:rsidR="00E15EF5" w:rsidRPr="00E15EF5" w:rsidRDefault="00E15EF5" w:rsidP="00E15EF5">
      <w:pPr>
        <w:pStyle w:val="BodyText"/>
        <w:spacing w:before="6"/>
        <w:rPr>
          <w:sz w:val="21"/>
        </w:rPr>
      </w:pPr>
    </w:p>
    <w:p w14:paraId="47ED67D7" w14:textId="77777777" w:rsidR="00E15EF5" w:rsidRPr="00E15EF5" w:rsidRDefault="00E15EF5" w:rsidP="00E15EF5">
      <w:pPr>
        <w:pStyle w:val="Heading2"/>
        <w:spacing w:before="56" w:line="268" w:lineRule="exact"/>
        <w:rPr>
          <w:rFonts w:asciiTheme="minorHAnsi" w:hAnsiTheme="minorHAnsi" w:cstheme="minorHAnsi"/>
          <w:b w:val="0"/>
          <w:bCs w:val="0"/>
          <w:u w:val="single"/>
        </w:rPr>
      </w:pPr>
      <w:r w:rsidRPr="00E15EF5">
        <w:rPr>
          <w:rFonts w:asciiTheme="minorHAnsi" w:hAnsiTheme="minorHAnsi" w:cstheme="minorHAnsi"/>
          <w:b w:val="0"/>
          <w:bCs w:val="0"/>
          <w:u w:val="single"/>
        </w:rPr>
        <w:t>Academic Integrity and Plagiarism</w:t>
      </w:r>
    </w:p>
    <w:p w14:paraId="79B58170" w14:textId="77777777" w:rsidR="00E15EF5" w:rsidRPr="00E15EF5" w:rsidRDefault="00E15EF5" w:rsidP="00E15EF5">
      <w:pPr>
        <w:rPr>
          <w:rFonts w:asciiTheme="minorHAnsi" w:hAnsiTheme="minorHAnsi" w:cstheme="minorHAnsi"/>
        </w:rPr>
      </w:pPr>
      <w:r w:rsidRPr="00E15EF5">
        <w:rPr>
          <w:rFonts w:asciiTheme="minorHAnsi" w:hAnsiTheme="minorHAnsi" w:cstheme="minorHAnsi"/>
        </w:rPr>
        <w:t xml:space="preserve">This course will be subject to the university's academic integrity policy. More information can be found at </w:t>
      </w:r>
    </w:p>
    <w:p w14:paraId="433399D4" w14:textId="77777777" w:rsidR="00E15EF5" w:rsidRPr="00E15EF5" w:rsidRDefault="00000000" w:rsidP="00E15EF5">
      <w:pPr>
        <w:rPr>
          <w:rFonts w:asciiTheme="minorHAnsi" w:hAnsiTheme="minorHAnsi" w:cstheme="minorHAnsi"/>
        </w:rPr>
      </w:pPr>
      <w:hyperlink r:id="rId15" w:history="1">
        <w:r w:rsidR="00E15EF5" w:rsidRPr="00E15EF5">
          <w:rPr>
            <w:rStyle w:val="Hyperlink"/>
            <w:rFonts w:asciiTheme="minorHAnsi" w:hAnsiTheme="minorHAnsi" w:cstheme="minorHAnsi"/>
            <w:color w:val="auto"/>
          </w:rPr>
          <w:t>https://offices.depaul.edu/academic-affairs/faculty-resources/academic-integrity/Pages/resources.aspx</w:t>
        </w:r>
      </w:hyperlink>
    </w:p>
    <w:p w14:paraId="2DA12279" w14:textId="77777777" w:rsidR="00E15EF5" w:rsidRDefault="00E15EF5" w:rsidP="00E15EF5">
      <w:pPr>
        <w:pStyle w:val="BodyText"/>
        <w:spacing w:before="8"/>
        <w:rPr>
          <w:sz w:val="18"/>
        </w:rPr>
      </w:pPr>
    </w:p>
    <w:p w14:paraId="2F2EA7D6" w14:textId="77777777" w:rsidR="00E15EF5" w:rsidRPr="003429D2" w:rsidRDefault="00E15EF5" w:rsidP="00E15EF5">
      <w:pPr>
        <w:pStyle w:val="Heading2"/>
        <w:spacing w:line="268" w:lineRule="exact"/>
        <w:rPr>
          <w:rFonts w:asciiTheme="minorHAnsi" w:hAnsiTheme="minorHAnsi" w:cstheme="minorHAnsi"/>
          <w:b w:val="0"/>
          <w:bCs w:val="0"/>
          <w:color w:val="000000" w:themeColor="text1"/>
          <w:u w:val="single"/>
        </w:rPr>
      </w:pPr>
      <w:r w:rsidRPr="003429D2">
        <w:rPr>
          <w:rFonts w:asciiTheme="minorHAnsi" w:hAnsiTheme="minorHAnsi" w:cstheme="minorHAnsi"/>
          <w:b w:val="0"/>
          <w:bCs w:val="0"/>
          <w:color w:val="000000" w:themeColor="text1"/>
          <w:u w:val="single"/>
        </w:rPr>
        <w:t>Academic Policies</w:t>
      </w:r>
    </w:p>
    <w:p w14:paraId="2BE993E3" w14:textId="77777777" w:rsidR="00E15EF5" w:rsidRDefault="00E15EF5" w:rsidP="00E15EF5">
      <w:pPr>
        <w:pStyle w:val="BodyText"/>
        <w:ind w:left="200"/>
        <w:rPr>
          <w:color w:val="0000FF"/>
          <w:u w:val="single" w:color="0000FF"/>
        </w:rPr>
      </w:pPr>
      <w:r>
        <w:rPr>
          <w:color w:val="20231B"/>
        </w:rPr>
        <w:t xml:space="preserve">All students are required to manage their class schedules each term in accordance with the deadlines for enrolling and withdrawing as indicated in the </w:t>
      </w:r>
      <w:hyperlink r:id="rId16">
        <w:r>
          <w:rPr>
            <w:color w:val="003B78"/>
          </w:rPr>
          <w:t>University Academic Calendar</w:t>
        </w:r>
        <w:r>
          <w:rPr>
            <w:color w:val="20231B"/>
          </w:rPr>
          <w:t>.</w:t>
        </w:r>
      </w:hyperlink>
      <w:r>
        <w:rPr>
          <w:color w:val="20231B"/>
        </w:rPr>
        <w:t xml:space="preserve"> Information on enrollment, withdrawal, grading and incompletes can be found at: </w:t>
      </w:r>
      <w:hyperlink r:id="rId17">
        <w:r>
          <w:rPr>
            <w:color w:val="0000FF"/>
            <w:u w:val="single" w:color="0000FF"/>
          </w:rPr>
          <w:t>http://www.cdm.depaul.edu/Current%20Students/Pages/PoliciesandProcedures.aspx</w:t>
        </w:r>
      </w:hyperlink>
    </w:p>
    <w:p w14:paraId="3ADB2875" w14:textId="77777777" w:rsidR="00E15EF5" w:rsidRDefault="00E15EF5" w:rsidP="00E15EF5">
      <w:pPr>
        <w:pStyle w:val="BodyText"/>
        <w:ind w:left="200"/>
      </w:pPr>
    </w:p>
    <w:p w14:paraId="1C1FE810" w14:textId="77777777" w:rsidR="00E15EF5" w:rsidRPr="003429D2" w:rsidRDefault="00E15EF5" w:rsidP="00E15EF5">
      <w:pPr>
        <w:pStyle w:val="Heading2"/>
        <w:rPr>
          <w:rFonts w:asciiTheme="minorHAnsi" w:hAnsiTheme="minorHAnsi" w:cstheme="minorHAnsi"/>
          <w:b w:val="0"/>
          <w:bCs w:val="0"/>
          <w:color w:val="000000" w:themeColor="text1"/>
          <w:u w:val="single"/>
        </w:rPr>
      </w:pPr>
      <w:r w:rsidRPr="003429D2">
        <w:rPr>
          <w:rFonts w:asciiTheme="minorHAnsi" w:hAnsiTheme="minorHAnsi" w:cstheme="minorHAnsi"/>
          <w:b w:val="0"/>
          <w:bCs w:val="0"/>
          <w:color w:val="000000" w:themeColor="text1"/>
          <w:u w:val="single"/>
        </w:rPr>
        <w:t>Incomplete Grades</w:t>
      </w:r>
    </w:p>
    <w:p w14:paraId="0F166051" w14:textId="77777777" w:rsidR="00E15EF5" w:rsidRDefault="00E15EF5" w:rsidP="00E15EF5">
      <w:pPr>
        <w:pStyle w:val="BodyText"/>
        <w:spacing w:before="4" w:line="276" w:lineRule="auto"/>
        <w:ind w:left="200" w:right="539"/>
      </w:pPr>
      <w: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8">
        <w:r>
          <w:rPr>
            <w:color w:val="0000FF"/>
            <w:u w:val="single" w:color="0000FF"/>
          </w:rPr>
          <w:t>http://www.cdm.depaul.edu/Current%20Students/Pages/Grading-Policies.aspx</w:t>
        </w:r>
      </w:hyperlink>
    </w:p>
    <w:p w14:paraId="6879C73C" w14:textId="77777777" w:rsidR="00E15EF5" w:rsidRDefault="00E15EF5" w:rsidP="00E15EF5">
      <w:pPr>
        <w:pStyle w:val="BodyText"/>
        <w:spacing w:before="7"/>
        <w:rPr>
          <w:sz w:val="20"/>
        </w:rPr>
      </w:pPr>
    </w:p>
    <w:p w14:paraId="5AD39250" w14:textId="77777777" w:rsidR="00E15EF5" w:rsidRPr="003429D2" w:rsidRDefault="00E15EF5" w:rsidP="00E15EF5">
      <w:pPr>
        <w:pStyle w:val="Heading2"/>
        <w:spacing w:before="56"/>
        <w:rPr>
          <w:rFonts w:asciiTheme="minorHAnsi" w:hAnsiTheme="minorHAnsi" w:cstheme="minorHAnsi"/>
          <w:b w:val="0"/>
          <w:bCs w:val="0"/>
          <w:color w:val="000000" w:themeColor="text1"/>
          <w:u w:val="single"/>
        </w:rPr>
      </w:pPr>
      <w:r w:rsidRPr="003429D2">
        <w:rPr>
          <w:rFonts w:asciiTheme="minorHAnsi" w:hAnsiTheme="minorHAnsi" w:cstheme="minorHAnsi"/>
          <w:b w:val="0"/>
          <w:bCs w:val="0"/>
          <w:color w:val="000000" w:themeColor="text1"/>
          <w:u w:val="single"/>
        </w:rPr>
        <w:t>Students with Disabilities</w:t>
      </w:r>
    </w:p>
    <w:p w14:paraId="01A0F8BC" w14:textId="77777777" w:rsidR="00E15EF5" w:rsidRDefault="00E15EF5" w:rsidP="00E15EF5">
      <w:pPr>
        <w:pStyle w:val="BodyText"/>
        <w:spacing w:line="276" w:lineRule="auto"/>
        <w:ind w:left="200" w:right="589"/>
      </w:pPr>
      <w:r>
        <w:t xml:space="preserve">Students seeking disability-related accommodations are required to register with DePaul’s Center for Students with Disabilities (CSD) enabling them to access accommodations and support services to assist with their success. </w:t>
      </w:r>
    </w:p>
    <w:p w14:paraId="1772E678" w14:textId="77777777" w:rsidR="00E15EF5" w:rsidRDefault="00E15EF5" w:rsidP="00E15EF5">
      <w:pPr>
        <w:pStyle w:val="BodyText"/>
        <w:spacing w:line="276" w:lineRule="auto"/>
        <w:ind w:left="200" w:right="589"/>
      </w:pPr>
      <w:r>
        <w:t>There are two CSD offices:</w:t>
      </w:r>
    </w:p>
    <w:p w14:paraId="2E00367A" w14:textId="77777777" w:rsidR="00E15EF5" w:rsidRDefault="00E15EF5" w:rsidP="00E15EF5">
      <w:pPr>
        <w:pStyle w:val="BodyText"/>
        <w:spacing w:before="6"/>
        <w:rPr>
          <w:sz w:val="16"/>
        </w:rPr>
      </w:pPr>
    </w:p>
    <w:p w14:paraId="5936C418" w14:textId="77777777" w:rsidR="00E15EF5" w:rsidRPr="000F72F9" w:rsidRDefault="00E15EF5" w:rsidP="00E15EF5">
      <w:pPr>
        <w:pStyle w:val="ListParagraph"/>
        <w:widowControl w:val="0"/>
        <w:numPr>
          <w:ilvl w:val="0"/>
          <w:numId w:val="22"/>
        </w:numPr>
        <w:tabs>
          <w:tab w:val="left" w:pos="920"/>
          <w:tab w:val="left" w:pos="921"/>
        </w:tabs>
        <w:autoSpaceDE w:val="0"/>
        <w:autoSpaceDN w:val="0"/>
        <w:spacing w:before="1"/>
        <w:ind w:hanging="361"/>
        <w:contextualSpacing w:val="0"/>
        <w:rPr>
          <w:rFonts w:asciiTheme="minorHAnsi" w:hAnsiTheme="minorHAnsi" w:cstheme="minorHAnsi"/>
        </w:rPr>
      </w:pPr>
      <w:r w:rsidRPr="000F72F9">
        <w:rPr>
          <w:rFonts w:asciiTheme="minorHAnsi" w:hAnsiTheme="minorHAnsi" w:cstheme="minorHAnsi"/>
        </w:rPr>
        <w:t>Loop Campus (312)</w:t>
      </w:r>
      <w:r w:rsidRPr="000F72F9">
        <w:rPr>
          <w:rFonts w:asciiTheme="minorHAnsi" w:hAnsiTheme="minorHAnsi" w:cstheme="minorHAnsi"/>
          <w:spacing w:val="-4"/>
        </w:rPr>
        <w:t xml:space="preserve"> </w:t>
      </w:r>
      <w:r w:rsidRPr="000F72F9">
        <w:rPr>
          <w:rFonts w:asciiTheme="minorHAnsi" w:hAnsiTheme="minorHAnsi" w:cstheme="minorHAnsi"/>
        </w:rPr>
        <w:t>362-8002</w:t>
      </w:r>
    </w:p>
    <w:p w14:paraId="250D9FC7" w14:textId="77777777" w:rsidR="00E15EF5" w:rsidRPr="000F72F9" w:rsidRDefault="00E15EF5" w:rsidP="00E15EF5">
      <w:pPr>
        <w:pStyle w:val="ListParagraph"/>
        <w:widowControl w:val="0"/>
        <w:numPr>
          <w:ilvl w:val="0"/>
          <w:numId w:val="22"/>
        </w:numPr>
        <w:tabs>
          <w:tab w:val="left" w:pos="920"/>
          <w:tab w:val="left" w:pos="921"/>
        </w:tabs>
        <w:autoSpaceDE w:val="0"/>
        <w:autoSpaceDN w:val="0"/>
        <w:spacing w:before="39"/>
        <w:ind w:hanging="361"/>
        <w:contextualSpacing w:val="0"/>
        <w:rPr>
          <w:rFonts w:asciiTheme="minorHAnsi" w:hAnsiTheme="minorHAnsi" w:cstheme="minorHAnsi"/>
        </w:rPr>
      </w:pPr>
      <w:r w:rsidRPr="000F72F9">
        <w:rPr>
          <w:rFonts w:asciiTheme="minorHAnsi" w:hAnsiTheme="minorHAnsi" w:cstheme="minorHAnsi"/>
        </w:rPr>
        <w:t>Lincoln Park Campus (773)</w:t>
      </w:r>
      <w:r w:rsidRPr="000F72F9">
        <w:rPr>
          <w:rFonts w:asciiTheme="minorHAnsi" w:hAnsiTheme="minorHAnsi" w:cstheme="minorHAnsi"/>
          <w:spacing w:val="-2"/>
        </w:rPr>
        <w:t xml:space="preserve"> </w:t>
      </w:r>
      <w:r w:rsidRPr="000F72F9">
        <w:rPr>
          <w:rFonts w:asciiTheme="minorHAnsi" w:hAnsiTheme="minorHAnsi" w:cstheme="minorHAnsi"/>
        </w:rPr>
        <w:t>325-1677</w:t>
      </w:r>
    </w:p>
    <w:p w14:paraId="16B7695E" w14:textId="77777777" w:rsidR="00E15EF5" w:rsidRPr="000F72F9" w:rsidRDefault="00E15EF5" w:rsidP="00E15EF5">
      <w:pPr>
        <w:pStyle w:val="ListParagraph"/>
        <w:widowControl w:val="0"/>
        <w:numPr>
          <w:ilvl w:val="0"/>
          <w:numId w:val="22"/>
        </w:numPr>
        <w:tabs>
          <w:tab w:val="left" w:pos="920"/>
          <w:tab w:val="left" w:pos="921"/>
        </w:tabs>
        <w:autoSpaceDE w:val="0"/>
        <w:autoSpaceDN w:val="0"/>
        <w:spacing w:before="40"/>
        <w:ind w:hanging="361"/>
        <w:contextualSpacing w:val="0"/>
        <w:rPr>
          <w:rFonts w:asciiTheme="minorHAnsi" w:hAnsiTheme="minorHAnsi" w:cstheme="minorHAnsi"/>
        </w:rPr>
      </w:pPr>
      <w:r w:rsidRPr="000F72F9">
        <w:rPr>
          <w:rFonts w:asciiTheme="minorHAnsi" w:hAnsiTheme="minorHAnsi" w:cstheme="minorHAnsi"/>
        </w:rPr>
        <w:t>Email:</w:t>
      </w:r>
      <w:r w:rsidRPr="000F72F9">
        <w:rPr>
          <w:rFonts w:asciiTheme="minorHAnsi" w:hAnsiTheme="minorHAnsi" w:cstheme="minorHAnsi"/>
          <w:color w:val="0000FF"/>
          <w:spacing w:val="-1"/>
        </w:rPr>
        <w:t xml:space="preserve"> </w:t>
      </w:r>
      <w:hyperlink r:id="rId19">
        <w:r w:rsidRPr="000F72F9">
          <w:rPr>
            <w:rFonts w:asciiTheme="minorHAnsi" w:hAnsiTheme="minorHAnsi" w:cstheme="minorHAnsi"/>
            <w:color w:val="0000FF"/>
            <w:u w:val="single" w:color="0000FF"/>
          </w:rPr>
          <w:t>csd@depaul.edu</w:t>
        </w:r>
      </w:hyperlink>
    </w:p>
    <w:p w14:paraId="1551E6FC" w14:textId="77777777" w:rsidR="00E15EF5" w:rsidRDefault="00E15EF5" w:rsidP="00E15EF5">
      <w:pPr>
        <w:pStyle w:val="BodyText"/>
        <w:spacing w:before="1"/>
        <w:rPr>
          <w:sz w:val="15"/>
        </w:rPr>
      </w:pPr>
    </w:p>
    <w:p w14:paraId="02170EFE" w14:textId="77777777" w:rsidR="00E15EF5" w:rsidRDefault="00E15EF5" w:rsidP="00E15EF5">
      <w:pPr>
        <w:pStyle w:val="BodyText"/>
        <w:spacing w:before="56" w:line="276" w:lineRule="auto"/>
        <w:ind w:left="200" w:right="565"/>
      </w:pPr>
      <w:r>
        <w:t>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w:t>
      </w:r>
    </w:p>
    <w:p w14:paraId="49A6D7A7" w14:textId="77777777" w:rsidR="00E15EF5" w:rsidRDefault="00E15EF5" w:rsidP="00E15EF5">
      <w:pPr>
        <w:pStyle w:val="BodyText"/>
        <w:spacing w:before="3"/>
        <w:rPr>
          <w:sz w:val="16"/>
        </w:rPr>
      </w:pPr>
    </w:p>
    <w:p w14:paraId="3C6E5660" w14:textId="1F734EAC" w:rsidR="00E15EF5" w:rsidRDefault="00E15EF5" w:rsidP="00E15EF5">
      <w:pPr>
        <w:pStyle w:val="BodyText"/>
        <w:spacing w:line="278" w:lineRule="auto"/>
        <w:ind w:left="200" w:right="735"/>
      </w:pPr>
      <w:r>
        <w:t xml:space="preserve">Please see </w:t>
      </w:r>
      <w:hyperlink r:id="rId20">
        <w:r>
          <w:rPr>
            <w:color w:val="0000FF"/>
            <w:u w:val="single" w:color="0000FF"/>
          </w:rPr>
          <w:t>https://offices.depaul.edu/student-affairs/about/departments/Pages/csd.aspx</w:t>
        </w:r>
        <w:r>
          <w:rPr>
            <w:color w:val="0000FF"/>
          </w:rPr>
          <w:t xml:space="preserve"> </w:t>
        </w:r>
      </w:hyperlink>
      <w:r>
        <w:t xml:space="preserve">for Services and Contact Information. </w:t>
      </w:r>
    </w:p>
    <w:p w14:paraId="00955F7C" w14:textId="77777777" w:rsidR="00D77389" w:rsidRDefault="00D77389" w:rsidP="00D77389">
      <w:pPr>
        <w:autoSpaceDE w:val="0"/>
        <w:autoSpaceDN w:val="0"/>
        <w:rPr>
          <w:rFonts w:ascii="Calibri" w:hAnsi="Calibri" w:cs="Calibri"/>
          <w:b/>
          <w:bCs/>
        </w:rPr>
      </w:pPr>
    </w:p>
    <w:p w14:paraId="6CD49E41" w14:textId="29C4DE6A" w:rsidR="00D77389" w:rsidRDefault="00D77389" w:rsidP="00D77389">
      <w:pPr>
        <w:autoSpaceDE w:val="0"/>
        <w:autoSpaceDN w:val="0"/>
      </w:pPr>
      <w:r>
        <w:rPr>
          <w:rFonts w:ascii="Calibri" w:hAnsi="Calibri" w:cs="Calibri"/>
          <w:b/>
          <w:bCs/>
        </w:rPr>
        <w:lastRenderedPageBreak/>
        <w:t>Learning Domain Description</w:t>
      </w:r>
    </w:p>
    <w:p w14:paraId="381CDF68" w14:textId="77777777" w:rsidR="00D77389" w:rsidRDefault="00D77389" w:rsidP="00D77389">
      <w:pPr>
        <w:autoSpaceDE w:val="0"/>
        <w:autoSpaceDN w:val="0"/>
        <w:rPr>
          <w:rFonts w:ascii="Calibri" w:hAnsi="Calibri" w:cs="Calibri"/>
          <w:i/>
          <w:iCs/>
          <w:sz w:val="22"/>
          <w:szCs w:val="22"/>
        </w:rPr>
      </w:pPr>
    </w:p>
    <w:p w14:paraId="33C804F2" w14:textId="72900252" w:rsidR="00D77389" w:rsidRDefault="00D77389" w:rsidP="00D77389">
      <w:pPr>
        <w:autoSpaceDE w:val="0"/>
        <w:autoSpaceDN w:val="0"/>
      </w:pPr>
      <w:r w:rsidRPr="00D77389">
        <w:rPr>
          <w:rFonts w:ascii="Calibri" w:hAnsi="Calibri" w:cs="Calibri"/>
          <w:i/>
          <w:iCs/>
          <w:sz w:val="22"/>
          <w:szCs w:val="22"/>
        </w:rPr>
        <w:t xml:space="preserve">IT 130 Introductory Computing for the </w:t>
      </w:r>
      <w:r w:rsidR="002D3189" w:rsidRPr="00D77389">
        <w:rPr>
          <w:rFonts w:ascii="Calibri" w:hAnsi="Calibri" w:cs="Calibri"/>
          <w:i/>
          <w:iCs/>
          <w:sz w:val="22"/>
          <w:szCs w:val="22"/>
        </w:rPr>
        <w:t>Web</w:t>
      </w:r>
      <w:r w:rsidR="002D3189">
        <w:rPr>
          <w:rFonts w:ascii="Calibri" w:hAnsi="Calibri" w:cs="Calibri"/>
          <w:i/>
          <w:iCs/>
          <w:sz w:val="22"/>
          <w:szCs w:val="22"/>
        </w:rPr>
        <w:t xml:space="preserve"> </w:t>
      </w:r>
      <w:r w:rsidR="002D3189">
        <w:rPr>
          <w:rFonts w:ascii="Calibri" w:hAnsi="Calibri" w:cs="Calibri"/>
          <w:sz w:val="22"/>
          <w:szCs w:val="22"/>
        </w:rPr>
        <w:t>is</w:t>
      </w:r>
      <w:r>
        <w:rPr>
          <w:rFonts w:ascii="Calibri" w:hAnsi="Calibri" w:cs="Calibri"/>
          <w:sz w:val="22"/>
          <w:szCs w:val="22"/>
        </w:rPr>
        <w:t xml:space="preserve"> included in the Liberal Studies program as a course with credit in the Scientific Inquiry domain</w:t>
      </w:r>
      <w:r>
        <w:t xml:space="preserve"> </w:t>
      </w:r>
      <w:r>
        <w:rPr>
          <w:rFonts w:ascii="Calibri" w:hAnsi="Calibri" w:cs="Calibri"/>
          <w:sz w:val="22"/>
          <w:szCs w:val="22"/>
        </w:rPr>
        <w:t xml:space="preserve">Courses in the Scientific Inquiry domain are designed to provide students with an </w:t>
      </w:r>
      <w:r w:rsidR="002D3189">
        <w:rPr>
          <w:rFonts w:ascii="Calibri" w:hAnsi="Calibri" w:cs="Calibri"/>
          <w:sz w:val="22"/>
          <w:szCs w:val="22"/>
        </w:rPr>
        <w:t>opportunity to gain experience</w:t>
      </w:r>
      <w:r>
        <w:rPr>
          <w:rFonts w:ascii="Calibri" w:hAnsi="Calibri" w:cs="Calibri"/>
          <w:sz w:val="22"/>
          <w:szCs w:val="22"/>
        </w:rPr>
        <w:t xml:space="preserve"> the methods of modern science and its impact on the world around us. Courses are designed to help students develop a more complete perspective about science and the scientific process, including: an understanding of the major principles guiding modern scientific thought; a comprehension of the varying approaches and aspects of science; an appreciation of the connection among the sciences; the fundamental role of mathematics in practicing science; an awareness of the roles and limitations of theories and models in interpreting, understanding, and predicting natural phenomena; and a realization of how these theories and models change or are supplanted as our knowledge increases.</w:t>
      </w:r>
    </w:p>
    <w:p w14:paraId="1B728FF5" w14:textId="77777777" w:rsidR="00D77389" w:rsidRDefault="00D77389" w:rsidP="00D77389">
      <w:pPr>
        <w:autoSpaceDE w:val="0"/>
        <w:autoSpaceDN w:val="0"/>
      </w:pPr>
      <w:r>
        <w:rPr>
          <w:rFonts w:ascii="Calibri" w:hAnsi="Calibri" w:cs="Calibri"/>
          <w:b/>
          <w:bCs/>
        </w:rPr>
        <w:t> </w:t>
      </w:r>
    </w:p>
    <w:p w14:paraId="15096DE4" w14:textId="77777777" w:rsidR="00D77389" w:rsidRDefault="00D77389" w:rsidP="00D77389">
      <w:pPr>
        <w:autoSpaceDE w:val="0"/>
        <w:autoSpaceDN w:val="0"/>
      </w:pPr>
      <w:r>
        <w:rPr>
          <w:rFonts w:ascii="Calibri" w:hAnsi="Calibri" w:cs="Calibri"/>
          <w:b/>
          <w:bCs/>
        </w:rPr>
        <w:t xml:space="preserve">Learning Domain Outcomes </w:t>
      </w:r>
    </w:p>
    <w:p w14:paraId="25C98D09" w14:textId="77777777" w:rsidR="00D77389" w:rsidRDefault="00D77389" w:rsidP="00D77389">
      <w:pPr>
        <w:pStyle w:val="ListParagraph"/>
        <w:autoSpaceDE w:val="0"/>
        <w:autoSpaceDN w:val="0"/>
        <w:spacing w:after="200"/>
        <w:ind w:left="740" w:hanging="380"/>
      </w:pPr>
      <w:r>
        <w:rPr>
          <w:rFonts w:ascii="Calibri" w:hAnsi="Calibri" w:cs="Calibri"/>
          <w:sz w:val="22"/>
          <w:szCs w:val="22"/>
        </w:rPr>
        <w:t>1.</w:t>
      </w:r>
      <w:r>
        <w:rPr>
          <w:sz w:val="14"/>
          <w:szCs w:val="14"/>
        </w:rPr>
        <w:t xml:space="preserve">       </w:t>
      </w:r>
      <w:r>
        <w:rPr>
          <w:rFonts w:ascii="Calibri" w:hAnsi="Calibri" w:cs="Calibri"/>
          <w:sz w:val="22"/>
          <w:szCs w:val="22"/>
        </w:rPr>
        <w:t xml:space="preserve">Students will understand the major principles guiding modern scientific thought. Students will demonstrate a mastery of the science content knowledge of their SID courses. </w:t>
      </w:r>
    </w:p>
    <w:p w14:paraId="40345781" w14:textId="77777777" w:rsidR="00D77389" w:rsidRDefault="00D77389" w:rsidP="00D77389">
      <w:pPr>
        <w:pStyle w:val="ListParagraph"/>
        <w:autoSpaceDE w:val="0"/>
        <w:autoSpaceDN w:val="0"/>
        <w:spacing w:after="200"/>
        <w:ind w:left="740" w:hanging="380"/>
      </w:pPr>
      <w:r>
        <w:rPr>
          <w:rFonts w:ascii="Calibri" w:hAnsi="Calibri" w:cs="Calibri"/>
          <w:sz w:val="22"/>
          <w:szCs w:val="22"/>
        </w:rPr>
        <w:t>2.</w:t>
      </w:r>
      <w:r>
        <w:rPr>
          <w:sz w:val="14"/>
          <w:szCs w:val="14"/>
        </w:rPr>
        <w:t xml:space="preserve">       </w:t>
      </w:r>
      <w:r>
        <w:rPr>
          <w:rFonts w:ascii="Calibri" w:hAnsi="Calibri" w:cs="Calibri"/>
          <w:sz w:val="22"/>
          <w:szCs w:val="22"/>
        </w:rPr>
        <w:t xml:space="preserve">Students will know that science, technology, and math serve as mechanisms for inquiry into the nature of the universe. Students will: </w:t>
      </w:r>
      <w:r>
        <w:rPr>
          <w:rFonts w:ascii="MS Gothic" w:eastAsia="MS Gothic" w:hAnsi="MS Gothic" w:hint="eastAsia"/>
          <w:sz w:val="22"/>
          <w:szCs w:val="22"/>
        </w:rPr>
        <w:t> </w:t>
      </w:r>
    </w:p>
    <w:p w14:paraId="330DC369" w14:textId="51133C71" w:rsidR="00D77389" w:rsidRDefault="00D77389" w:rsidP="00D77389">
      <w:pPr>
        <w:pStyle w:val="ListParagraph"/>
        <w:autoSpaceDE w:val="0"/>
        <w:autoSpaceDN w:val="0"/>
        <w:spacing w:after="200"/>
        <w:ind w:left="1080" w:hanging="360"/>
      </w:pPr>
      <w:r>
        <w:rPr>
          <w:rFonts w:ascii="Calibri" w:hAnsi="Calibri" w:cs="Calibri"/>
          <w:sz w:val="22"/>
          <w:szCs w:val="22"/>
        </w:rPr>
        <w:t>a.</w:t>
      </w:r>
      <w:r>
        <w:rPr>
          <w:sz w:val="14"/>
          <w:szCs w:val="14"/>
        </w:rPr>
        <w:t xml:space="preserve">       </w:t>
      </w:r>
      <w:r>
        <w:rPr>
          <w:rFonts w:ascii="Calibri" w:hAnsi="Calibri" w:cs="Calibri"/>
          <w:sz w:val="22"/>
          <w:szCs w:val="22"/>
        </w:rPr>
        <w:t xml:space="preserve">identify questions that can be answered through scientific </w:t>
      </w:r>
      <w:r w:rsidR="002D3189">
        <w:rPr>
          <w:rFonts w:ascii="Calibri" w:hAnsi="Calibri" w:cs="Calibri"/>
          <w:sz w:val="22"/>
          <w:szCs w:val="22"/>
        </w:rPr>
        <w:t>investigations.</w:t>
      </w:r>
      <w:r>
        <w:rPr>
          <w:rFonts w:ascii="Calibri" w:hAnsi="Calibri" w:cs="Calibri"/>
          <w:sz w:val="22"/>
          <w:szCs w:val="22"/>
        </w:rPr>
        <w:t xml:space="preserve"> </w:t>
      </w:r>
    </w:p>
    <w:p w14:paraId="320E5AED" w14:textId="71098FD6" w:rsidR="00D77389" w:rsidRDefault="00D77389" w:rsidP="00D77389">
      <w:pPr>
        <w:pStyle w:val="ListParagraph"/>
        <w:autoSpaceDE w:val="0"/>
        <w:autoSpaceDN w:val="0"/>
        <w:spacing w:after="200"/>
        <w:ind w:left="1080" w:hanging="360"/>
      </w:pPr>
      <w:r>
        <w:rPr>
          <w:rFonts w:ascii="Calibri" w:hAnsi="Calibri" w:cs="Calibri"/>
          <w:sz w:val="22"/>
          <w:szCs w:val="22"/>
        </w:rPr>
        <w:t>b.</w:t>
      </w:r>
      <w:r>
        <w:rPr>
          <w:sz w:val="14"/>
          <w:szCs w:val="14"/>
        </w:rPr>
        <w:t xml:space="preserve">      </w:t>
      </w:r>
      <w:r>
        <w:rPr>
          <w:rFonts w:ascii="Calibri" w:hAnsi="Calibri" w:cs="Calibri"/>
          <w:sz w:val="22"/>
          <w:szCs w:val="22"/>
        </w:rPr>
        <w:t xml:space="preserve">design and conduct a scientific investigation to </w:t>
      </w:r>
      <w:r w:rsidR="002D3189">
        <w:rPr>
          <w:rFonts w:ascii="Calibri" w:hAnsi="Calibri" w:cs="Calibri"/>
          <w:sz w:val="22"/>
          <w:szCs w:val="22"/>
        </w:rPr>
        <w:t>evaluate</w:t>
      </w:r>
      <w:r>
        <w:rPr>
          <w:rFonts w:ascii="Calibri" w:hAnsi="Calibri" w:cs="Calibri"/>
          <w:sz w:val="22"/>
          <w:szCs w:val="22"/>
        </w:rPr>
        <w:t xml:space="preserve"> a scientific </w:t>
      </w:r>
      <w:r w:rsidR="002D3189">
        <w:rPr>
          <w:rFonts w:ascii="Calibri" w:hAnsi="Calibri" w:cs="Calibri"/>
          <w:sz w:val="22"/>
          <w:szCs w:val="22"/>
        </w:rPr>
        <w:t>hypothesis.</w:t>
      </w:r>
    </w:p>
    <w:p w14:paraId="6BC31062" w14:textId="69829516" w:rsidR="00D77389" w:rsidRDefault="00D77389" w:rsidP="00D77389">
      <w:pPr>
        <w:pStyle w:val="ListParagraph"/>
        <w:autoSpaceDE w:val="0"/>
        <w:autoSpaceDN w:val="0"/>
        <w:spacing w:after="200"/>
        <w:ind w:left="1080" w:hanging="360"/>
      </w:pPr>
      <w:r>
        <w:rPr>
          <w:rFonts w:ascii="Calibri" w:hAnsi="Calibri" w:cs="Calibri"/>
          <w:sz w:val="22"/>
          <w:szCs w:val="22"/>
        </w:rPr>
        <w:t>c.</w:t>
      </w:r>
      <w:r>
        <w:rPr>
          <w:sz w:val="14"/>
          <w:szCs w:val="14"/>
        </w:rPr>
        <w:t xml:space="preserve">       </w:t>
      </w:r>
      <w:r>
        <w:rPr>
          <w:rFonts w:ascii="Calibri" w:hAnsi="Calibri" w:cs="Calibri"/>
          <w:sz w:val="22"/>
          <w:szCs w:val="22"/>
        </w:rPr>
        <w:t xml:space="preserve">use appropriate tools and techniques together, analyze, and interpret data to support or refute a scientific </w:t>
      </w:r>
      <w:r w:rsidR="002D3189">
        <w:rPr>
          <w:rFonts w:ascii="Calibri" w:hAnsi="Calibri" w:cs="Calibri"/>
          <w:sz w:val="22"/>
          <w:szCs w:val="22"/>
        </w:rPr>
        <w:t>hypothesis.</w:t>
      </w:r>
      <w:r>
        <w:rPr>
          <w:rFonts w:ascii="Calibri" w:hAnsi="Calibri" w:cs="Calibri"/>
          <w:sz w:val="22"/>
          <w:szCs w:val="22"/>
        </w:rPr>
        <w:t xml:space="preserve"> </w:t>
      </w:r>
    </w:p>
    <w:p w14:paraId="35587B16" w14:textId="41566C69" w:rsidR="00D77389" w:rsidRDefault="00D77389" w:rsidP="00D77389">
      <w:pPr>
        <w:pStyle w:val="ListParagraph"/>
        <w:autoSpaceDE w:val="0"/>
        <w:autoSpaceDN w:val="0"/>
        <w:spacing w:after="200"/>
        <w:ind w:left="1080" w:hanging="360"/>
      </w:pPr>
      <w:r>
        <w:rPr>
          <w:rFonts w:ascii="Calibri" w:hAnsi="Calibri" w:cs="Calibri"/>
          <w:sz w:val="22"/>
          <w:szCs w:val="22"/>
        </w:rPr>
        <w:t>d.</w:t>
      </w:r>
      <w:r>
        <w:rPr>
          <w:sz w:val="14"/>
          <w:szCs w:val="14"/>
        </w:rPr>
        <w:t xml:space="preserve">      </w:t>
      </w:r>
      <w:r>
        <w:rPr>
          <w:rFonts w:ascii="Calibri" w:hAnsi="Calibri" w:cs="Calibri"/>
          <w:sz w:val="22"/>
          <w:szCs w:val="22"/>
        </w:rPr>
        <w:t xml:space="preserve">develop descriptions, explanations, predictions, and models using </w:t>
      </w:r>
      <w:r w:rsidR="002D3189">
        <w:rPr>
          <w:rFonts w:ascii="Calibri" w:hAnsi="Calibri" w:cs="Calibri"/>
          <w:sz w:val="22"/>
          <w:szCs w:val="22"/>
        </w:rPr>
        <w:t>evidence.</w:t>
      </w:r>
    </w:p>
    <w:p w14:paraId="1E76BBA8" w14:textId="60A2C9B8" w:rsidR="00D77389" w:rsidRDefault="00D77389" w:rsidP="00D77389">
      <w:pPr>
        <w:pStyle w:val="ListParagraph"/>
        <w:autoSpaceDE w:val="0"/>
        <w:autoSpaceDN w:val="0"/>
        <w:spacing w:after="200"/>
        <w:ind w:left="1080" w:hanging="360"/>
      </w:pPr>
      <w:r>
        <w:rPr>
          <w:rFonts w:ascii="Calibri" w:hAnsi="Calibri" w:cs="Calibri"/>
          <w:sz w:val="22"/>
          <w:szCs w:val="22"/>
        </w:rPr>
        <w:t>e.</w:t>
      </w:r>
      <w:r>
        <w:rPr>
          <w:sz w:val="14"/>
          <w:szCs w:val="14"/>
        </w:rPr>
        <w:t xml:space="preserve">      </w:t>
      </w:r>
      <w:r>
        <w:rPr>
          <w:rFonts w:ascii="Calibri" w:hAnsi="Calibri" w:cs="Calibri"/>
          <w:sz w:val="22"/>
          <w:szCs w:val="22"/>
        </w:rPr>
        <w:t xml:space="preserve">describe relationships between evidence and explanations using critical and logical </w:t>
      </w:r>
      <w:r w:rsidR="002D3189">
        <w:rPr>
          <w:rFonts w:ascii="Calibri" w:hAnsi="Calibri" w:cs="Calibri"/>
          <w:sz w:val="22"/>
          <w:szCs w:val="22"/>
        </w:rPr>
        <w:t>thinking.</w:t>
      </w:r>
    </w:p>
    <w:p w14:paraId="4C09EC81" w14:textId="7F5509C2" w:rsidR="00D77389" w:rsidRDefault="00D77389" w:rsidP="00D77389">
      <w:pPr>
        <w:pStyle w:val="ListParagraph"/>
        <w:autoSpaceDE w:val="0"/>
        <w:autoSpaceDN w:val="0"/>
        <w:spacing w:after="200"/>
        <w:ind w:left="1080" w:hanging="360"/>
      </w:pPr>
      <w:r>
        <w:rPr>
          <w:rFonts w:ascii="Calibri" w:hAnsi="Calibri" w:cs="Calibri"/>
          <w:sz w:val="22"/>
          <w:szCs w:val="22"/>
        </w:rPr>
        <w:t>f.</w:t>
      </w:r>
      <w:r>
        <w:rPr>
          <w:sz w:val="14"/>
          <w:szCs w:val="14"/>
        </w:rPr>
        <w:t xml:space="preserve">        </w:t>
      </w:r>
      <w:r>
        <w:rPr>
          <w:rFonts w:ascii="Calibri" w:hAnsi="Calibri" w:cs="Calibri"/>
          <w:sz w:val="22"/>
          <w:szCs w:val="22"/>
        </w:rPr>
        <w:t xml:space="preserve">recognize and analyze alternative explanations and </w:t>
      </w:r>
      <w:r w:rsidR="002D3189">
        <w:rPr>
          <w:rFonts w:ascii="Calibri" w:hAnsi="Calibri" w:cs="Calibri"/>
          <w:sz w:val="22"/>
          <w:szCs w:val="22"/>
        </w:rPr>
        <w:t>predictions.</w:t>
      </w:r>
      <w:r>
        <w:rPr>
          <w:rFonts w:ascii="Calibri" w:hAnsi="Calibri" w:cs="Calibri"/>
          <w:sz w:val="22"/>
          <w:szCs w:val="22"/>
        </w:rPr>
        <w:t xml:space="preserve"> </w:t>
      </w:r>
    </w:p>
    <w:p w14:paraId="33C2EDDA" w14:textId="304542CE" w:rsidR="00D77389" w:rsidRDefault="00D77389" w:rsidP="00D77389">
      <w:pPr>
        <w:pStyle w:val="ListParagraph"/>
        <w:autoSpaceDE w:val="0"/>
        <w:autoSpaceDN w:val="0"/>
        <w:spacing w:after="200"/>
        <w:ind w:left="1080" w:hanging="360"/>
      </w:pPr>
      <w:r>
        <w:rPr>
          <w:rFonts w:ascii="Calibri" w:hAnsi="Calibri" w:cs="Calibri"/>
          <w:sz w:val="22"/>
          <w:szCs w:val="22"/>
        </w:rPr>
        <w:t>g.</w:t>
      </w:r>
      <w:r>
        <w:rPr>
          <w:sz w:val="14"/>
          <w:szCs w:val="14"/>
        </w:rPr>
        <w:t xml:space="preserve">       </w:t>
      </w:r>
      <w:r>
        <w:rPr>
          <w:rFonts w:ascii="Calibri" w:hAnsi="Calibri" w:cs="Calibri"/>
          <w:sz w:val="22"/>
          <w:szCs w:val="22"/>
        </w:rPr>
        <w:t xml:space="preserve">communicate scientific procedures and </w:t>
      </w:r>
      <w:r w:rsidR="002D3189">
        <w:rPr>
          <w:rFonts w:ascii="Calibri" w:hAnsi="Calibri" w:cs="Calibri"/>
          <w:sz w:val="22"/>
          <w:szCs w:val="22"/>
        </w:rPr>
        <w:t>explanations.</w:t>
      </w:r>
      <w:r>
        <w:rPr>
          <w:rFonts w:ascii="Calibri" w:hAnsi="Calibri" w:cs="Calibri"/>
          <w:sz w:val="22"/>
          <w:szCs w:val="22"/>
        </w:rPr>
        <w:t xml:space="preserve"> </w:t>
      </w:r>
    </w:p>
    <w:p w14:paraId="582B87A1" w14:textId="77777777" w:rsidR="00D77389" w:rsidRDefault="00D77389" w:rsidP="00D77389">
      <w:pPr>
        <w:pStyle w:val="ListParagraph"/>
        <w:autoSpaceDE w:val="0"/>
        <w:autoSpaceDN w:val="0"/>
        <w:spacing w:after="200"/>
        <w:ind w:left="1080" w:hanging="360"/>
      </w:pPr>
      <w:r>
        <w:rPr>
          <w:rFonts w:ascii="Calibri" w:hAnsi="Calibri" w:cs="Calibri"/>
          <w:sz w:val="22"/>
          <w:szCs w:val="22"/>
        </w:rPr>
        <w:t>h.</w:t>
      </w:r>
      <w:r>
        <w:rPr>
          <w:sz w:val="14"/>
          <w:szCs w:val="14"/>
        </w:rPr>
        <w:t xml:space="preserve">      </w:t>
      </w:r>
      <w:r>
        <w:rPr>
          <w:rFonts w:ascii="Calibri" w:hAnsi="Calibri" w:cs="Calibri"/>
          <w:sz w:val="22"/>
          <w:szCs w:val="22"/>
        </w:rPr>
        <w:t xml:space="preserve">use mathematics in all aspects of scientific inquiry. </w:t>
      </w:r>
    </w:p>
    <w:p w14:paraId="18FF179D" w14:textId="6C91BEEA" w:rsidR="00D77389" w:rsidRDefault="00D77389" w:rsidP="00D77389">
      <w:pPr>
        <w:pStyle w:val="ListParagraph"/>
        <w:autoSpaceDE w:val="0"/>
        <w:autoSpaceDN w:val="0"/>
        <w:spacing w:after="200"/>
        <w:ind w:left="740" w:hanging="380"/>
      </w:pPr>
      <w:r>
        <w:rPr>
          <w:rFonts w:ascii="Calibri" w:hAnsi="Calibri" w:cs="Calibri"/>
          <w:sz w:val="22"/>
          <w:szCs w:val="22"/>
        </w:rPr>
        <w:t>3.</w:t>
      </w:r>
      <w:r>
        <w:rPr>
          <w:sz w:val="14"/>
          <w:szCs w:val="14"/>
        </w:rPr>
        <w:t xml:space="preserve">       </w:t>
      </w:r>
      <w:r>
        <w:rPr>
          <w:rFonts w:ascii="Calibri" w:hAnsi="Calibri" w:cs="Calibri"/>
          <w:sz w:val="22"/>
          <w:szCs w:val="22"/>
        </w:rPr>
        <w:t xml:space="preserve">Students will understand and appreciate the interrelationships among science, </w:t>
      </w:r>
      <w:r w:rsidR="002D3189">
        <w:rPr>
          <w:rFonts w:ascii="Calibri" w:hAnsi="Calibri" w:cs="Calibri"/>
          <w:sz w:val="22"/>
          <w:szCs w:val="22"/>
        </w:rPr>
        <w:t>technology,</w:t>
      </w:r>
      <w:r>
        <w:rPr>
          <w:rFonts w:ascii="Calibri" w:hAnsi="Calibri" w:cs="Calibri"/>
          <w:sz w:val="22"/>
          <w:szCs w:val="22"/>
        </w:rPr>
        <w:t xml:space="preserve"> and math. Students will: </w:t>
      </w:r>
    </w:p>
    <w:p w14:paraId="0D3999A3" w14:textId="3AC7474D" w:rsidR="00D77389" w:rsidRDefault="00D77389" w:rsidP="00D77389">
      <w:pPr>
        <w:pStyle w:val="ListParagraph"/>
        <w:autoSpaceDE w:val="0"/>
        <w:autoSpaceDN w:val="0"/>
        <w:spacing w:after="200"/>
        <w:ind w:left="1080" w:hanging="360"/>
      </w:pPr>
      <w:r>
        <w:rPr>
          <w:rFonts w:ascii="Calibri" w:hAnsi="Calibri" w:cs="Calibri"/>
          <w:sz w:val="22"/>
          <w:szCs w:val="22"/>
        </w:rPr>
        <w:t>a.</w:t>
      </w:r>
      <w:r>
        <w:rPr>
          <w:sz w:val="14"/>
          <w:szCs w:val="14"/>
        </w:rPr>
        <w:t xml:space="preserve">       </w:t>
      </w:r>
      <w:r>
        <w:rPr>
          <w:rFonts w:ascii="Calibri" w:hAnsi="Calibri" w:cs="Calibri"/>
          <w:sz w:val="22"/>
          <w:szCs w:val="22"/>
        </w:rPr>
        <w:t xml:space="preserve">use technology and mathematics to identify a problem or design a solution to a </w:t>
      </w:r>
      <w:r w:rsidR="002D3189">
        <w:rPr>
          <w:rFonts w:ascii="Calibri" w:hAnsi="Calibri" w:cs="Calibri"/>
          <w:sz w:val="22"/>
          <w:szCs w:val="22"/>
        </w:rPr>
        <w:t>problem.</w:t>
      </w:r>
      <w:r>
        <w:rPr>
          <w:rFonts w:ascii="Calibri" w:hAnsi="Calibri" w:cs="Calibri"/>
          <w:sz w:val="22"/>
          <w:szCs w:val="22"/>
        </w:rPr>
        <w:t xml:space="preserve"> </w:t>
      </w:r>
    </w:p>
    <w:p w14:paraId="75C7AD25" w14:textId="77777777" w:rsidR="00D77389" w:rsidRDefault="00D77389" w:rsidP="00D77389">
      <w:pPr>
        <w:pStyle w:val="ListParagraph"/>
        <w:autoSpaceDE w:val="0"/>
        <w:autoSpaceDN w:val="0"/>
        <w:spacing w:after="200"/>
        <w:ind w:left="1080" w:hanging="360"/>
      </w:pPr>
      <w:r>
        <w:rPr>
          <w:rFonts w:ascii="Calibri" w:hAnsi="Calibri" w:cs="Calibri"/>
          <w:sz w:val="22"/>
          <w:szCs w:val="22"/>
        </w:rPr>
        <w:t>b.</w:t>
      </w:r>
      <w:r>
        <w:rPr>
          <w:sz w:val="14"/>
          <w:szCs w:val="14"/>
        </w:rPr>
        <w:t xml:space="preserve">      </w:t>
      </w:r>
      <w:r>
        <w:rPr>
          <w:rFonts w:ascii="Calibri" w:hAnsi="Calibri" w:cs="Calibri"/>
          <w:sz w:val="22"/>
          <w:szCs w:val="22"/>
        </w:rPr>
        <w:t xml:space="preserve">give examples of how science and technology inform and influence each other. </w:t>
      </w:r>
    </w:p>
    <w:p w14:paraId="084A67B8" w14:textId="77777777" w:rsidR="00D77389" w:rsidRDefault="00D77389" w:rsidP="00D77389">
      <w:pPr>
        <w:pStyle w:val="ListParagraph"/>
        <w:autoSpaceDE w:val="0"/>
        <w:autoSpaceDN w:val="0"/>
        <w:spacing w:after="200"/>
        <w:ind w:left="740" w:hanging="380"/>
      </w:pPr>
      <w:r>
        <w:rPr>
          <w:rFonts w:ascii="Calibri" w:hAnsi="Calibri" w:cs="Calibri"/>
          <w:sz w:val="22"/>
          <w:szCs w:val="22"/>
        </w:rPr>
        <w:t>4.</w:t>
      </w:r>
      <w:r>
        <w:rPr>
          <w:sz w:val="14"/>
          <w:szCs w:val="14"/>
        </w:rPr>
        <w:t xml:space="preserve">       </w:t>
      </w:r>
      <w:r>
        <w:rPr>
          <w:rFonts w:ascii="Calibri" w:hAnsi="Calibri" w:cs="Calibri"/>
          <w:sz w:val="22"/>
          <w:szCs w:val="22"/>
        </w:rPr>
        <w:t>Students will understand and appreciate the role of science in society and in their lives. Students will:</w:t>
      </w:r>
    </w:p>
    <w:p w14:paraId="2979BA50" w14:textId="4E0C50B8" w:rsidR="00D77389" w:rsidRDefault="00D77389" w:rsidP="00D77389">
      <w:pPr>
        <w:pStyle w:val="ListParagraph"/>
        <w:autoSpaceDE w:val="0"/>
        <w:autoSpaceDN w:val="0"/>
        <w:spacing w:after="200"/>
        <w:ind w:left="1100" w:hanging="360"/>
      </w:pPr>
      <w:r>
        <w:rPr>
          <w:rFonts w:ascii="Calibri" w:hAnsi="Calibri" w:cs="Calibri"/>
          <w:sz w:val="22"/>
          <w:szCs w:val="22"/>
        </w:rPr>
        <w:t>a.</w:t>
      </w:r>
      <w:r>
        <w:rPr>
          <w:sz w:val="14"/>
          <w:szCs w:val="14"/>
        </w:rPr>
        <w:t xml:space="preserve">       </w:t>
      </w:r>
      <w:r>
        <w:rPr>
          <w:rFonts w:ascii="Calibri" w:hAnsi="Calibri" w:cs="Calibri"/>
          <w:sz w:val="22"/>
          <w:szCs w:val="22"/>
        </w:rPr>
        <w:t xml:space="preserve">Provide examples of how science and technology impact our lives, and how social needs and concerns impact our development of technology and scientific </w:t>
      </w:r>
      <w:r w:rsidR="002D3189">
        <w:rPr>
          <w:rFonts w:ascii="Calibri" w:hAnsi="Calibri" w:cs="Calibri"/>
          <w:sz w:val="22"/>
          <w:szCs w:val="22"/>
        </w:rPr>
        <w:t>investigation.</w:t>
      </w:r>
    </w:p>
    <w:p w14:paraId="3DED58F1" w14:textId="0A5C376F" w:rsidR="00D77389" w:rsidRDefault="00D77389" w:rsidP="00D77389">
      <w:pPr>
        <w:pStyle w:val="ListParagraph"/>
        <w:autoSpaceDE w:val="0"/>
        <w:autoSpaceDN w:val="0"/>
        <w:spacing w:after="200"/>
        <w:ind w:left="1100" w:hanging="360"/>
      </w:pPr>
      <w:r>
        <w:rPr>
          <w:rFonts w:ascii="Calibri" w:hAnsi="Calibri" w:cs="Calibri"/>
          <w:sz w:val="22"/>
          <w:szCs w:val="22"/>
        </w:rPr>
        <w:t>b.</w:t>
      </w:r>
      <w:r>
        <w:rPr>
          <w:sz w:val="14"/>
          <w:szCs w:val="14"/>
        </w:rPr>
        <w:t xml:space="preserve">      </w:t>
      </w:r>
      <w:r>
        <w:rPr>
          <w:rFonts w:ascii="Calibri" w:hAnsi="Calibri" w:cs="Calibri"/>
          <w:sz w:val="22"/>
          <w:szCs w:val="22"/>
        </w:rPr>
        <w:t xml:space="preserve">develop positive attitudes towards science, technology, and </w:t>
      </w:r>
      <w:r w:rsidR="002D3189">
        <w:rPr>
          <w:rFonts w:ascii="Calibri" w:hAnsi="Calibri" w:cs="Calibri"/>
          <w:sz w:val="22"/>
          <w:szCs w:val="22"/>
        </w:rPr>
        <w:t>mathematics.</w:t>
      </w:r>
    </w:p>
    <w:p w14:paraId="5579F323" w14:textId="77777777" w:rsidR="00D77389" w:rsidRDefault="00D77389" w:rsidP="00D77389">
      <w:pPr>
        <w:pStyle w:val="ListParagraph"/>
        <w:autoSpaceDE w:val="0"/>
        <w:autoSpaceDN w:val="0"/>
        <w:spacing w:after="200"/>
        <w:ind w:left="1100" w:hanging="360"/>
      </w:pPr>
      <w:r>
        <w:rPr>
          <w:rFonts w:ascii="Calibri" w:hAnsi="Calibri" w:cs="Calibri"/>
          <w:sz w:val="22"/>
          <w:szCs w:val="22"/>
        </w:rPr>
        <w:t>c.</w:t>
      </w:r>
      <w:r>
        <w:rPr>
          <w:sz w:val="14"/>
          <w:szCs w:val="14"/>
        </w:rPr>
        <w:t xml:space="preserve">       </w:t>
      </w:r>
      <w:r>
        <w:rPr>
          <w:rFonts w:ascii="Calibri" w:hAnsi="Calibri" w:cs="Calibri"/>
          <w:sz w:val="22"/>
          <w:szCs w:val="22"/>
        </w:rPr>
        <w:t>establish an ongoing experiential/service-learning interest in science, technology, and mathematics.</w:t>
      </w:r>
    </w:p>
    <w:p w14:paraId="42715A89" w14:textId="77777777" w:rsidR="00D77389" w:rsidRDefault="00D77389" w:rsidP="00D77389">
      <w:pPr>
        <w:pStyle w:val="ListParagraph"/>
        <w:autoSpaceDE w:val="0"/>
        <w:autoSpaceDN w:val="0"/>
        <w:spacing w:after="200"/>
        <w:ind w:left="740" w:hanging="380"/>
      </w:pPr>
      <w:r>
        <w:rPr>
          <w:rFonts w:ascii="Calibri" w:hAnsi="Calibri" w:cs="Calibri"/>
          <w:sz w:val="22"/>
          <w:szCs w:val="22"/>
        </w:rPr>
        <w:t>5.</w:t>
      </w:r>
      <w:r>
        <w:rPr>
          <w:sz w:val="14"/>
          <w:szCs w:val="14"/>
        </w:rPr>
        <w:t xml:space="preserve">       </w:t>
      </w:r>
      <w:r>
        <w:rPr>
          <w:rFonts w:ascii="Calibri" w:hAnsi="Calibri" w:cs="Calibri"/>
          <w:sz w:val="22"/>
          <w:szCs w:val="22"/>
        </w:rPr>
        <w:t>Students will understand the nature of science, technology, and mathematics. Students will:</w:t>
      </w:r>
    </w:p>
    <w:p w14:paraId="11AB04ED" w14:textId="12AF74E7" w:rsidR="00D77389" w:rsidRDefault="00D77389" w:rsidP="00D77389">
      <w:pPr>
        <w:pStyle w:val="ListParagraph"/>
        <w:autoSpaceDE w:val="0"/>
        <w:autoSpaceDN w:val="0"/>
        <w:spacing w:after="200"/>
        <w:ind w:left="1080" w:hanging="360"/>
      </w:pPr>
      <w:r>
        <w:rPr>
          <w:rFonts w:ascii="Calibri" w:hAnsi="Calibri" w:cs="Calibri"/>
          <w:sz w:val="22"/>
          <w:szCs w:val="22"/>
        </w:rPr>
        <w:t>a.</w:t>
      </w:r>
      <w:r>
        <w:rPr>
          <w:sz w:val="14"/>
          <w:szCs w:val="14"/>
        </w:rPr>
        <w:t xml:space="preserve">       </w:t>
      </w:r>
      <w:r>
        <w:rPr>
          <w:rFonts w:ascii="Calibri" w:hAnsi="Calibri" w:cs="Calibri"/>
          <w:sz w:val="22"/>
          <w:szCs w:val="22"/>
        </w:rPr>
        <w:t xml:space="preserve">provide examples of the abuse of science, including the representation of unfalsifiable claims as science and other forms of </w:t>
      </w:r>
      <w:r w:rsidR="002D3189">
        <w:rPr>
          <w:rFonts w:ascii="Calibri" w:hAnsi="Calibri" w:cs="Calibri"/>
          <w:sz w:val="22"/>
          <w:szCs w:val="22"/>
        </w:rPr>
        <w:t>pseudoscience.</w:t>
      </w:r>
    </w:p>
    <w:p w14:paraId="68E8B2B0" w14:textId="0FA20B56" w:rsidR="00D77389" w:rsidRDefault="00D77389" w:rsidP="00D77389">
      <w:pPr>
        <w:pStyle w:val="ListParagraph"/>
        <w:autoSpaceDE w:val="0"/>
        <w:autoSpaceDN w:val="0"/>
        <w:spacing w:after="200"/>
        <w:ind w:left="1080" w:hanging="360"/>
      </w:pPr>
      <w:r>
        <w:rPr>
          <w:rFonts w:ascii="Calibri" w:hAnsi="Calibri" w:cs="Calibri"/>
          <w:sz w:val="22"/>
          <w:szCs w:val="22"/>
        </w:rPr>
        <w:t>b.</w:t>
      </w:r>
      <w:r>
        <w:rPr>
          <w:sz w:val="14"/>
          <w:szCs w:val="14"/>
        </w:rPr>
        <w:t xml:space="preserve">      </w:t>
      </w:r>
      <w:r>
        <w:rPr>
          <w:rFonts w:ascii="Calibri" w:hAnsi="Calibri" w:cs="Calibri"/>
          <w:sz w:val="22"/>
          <w:szCs w:val="22"/>
        </w:rPr>
        <w:t xml:space="preserve">explain the strengths and limits of scientific </w:t>
      </w:r>
      <w:r w:rsidR="002D3189">
        <w:rPr>
          <w:rFonts w:ascii="Calibri" w:hAnsi="Calibri" w:cs="Calibri"/>
          <w:sz w:val="22"/>
          <w:szCs w:val="22"/>
        </w:rPr>
        <w:t>inquiry.</w:t>
      </w:r>
    </w:p>
    <w:p w14:paraId="421C0BCA" w14:textId="5CC9A8BF" w:rsidR="00D77389" w:rsidRDefault="00D77389" w:rsidP="00D77389">
      <w:pPr>
        <w:pStyle w:val="ListParagraph"/>
        <w:autoSpaceDE w:val="0"/>
        <w:autoSpaceDN w:val="0"/>
        <w:spacing w:after="200"/>
        <w:ind w:left="1080" w:hanging="360"/>
      </w:pPr>
      <w:r>
        <w:rPr>
          <w:rFonts w:ascii="Calibri" w:hAnsi="Calibri" w:cs="Calibri"/>
          <w:sz w:val="22"/>
          <w:szCs w:val="22"/>
        </w:rPr>
        <w:t>c.</w:t>
      </w:r>
      <w:r>
        <w:rPr>
          <w:sz w:val="14"/>
          <w:szCs w:val="14"/>
        </w:rPr>
        <w:t xml:space="preserve">       </w:t>
      </w:r>
      <w:r>
        <w:rPr>
          <w:rFonts w:ascii="Calibri" w:hAnsi="Calibri" w:cs="Calibri"/>
          <w:sz w:val="22"/>
          <w:szCs w:val="22"/>
        </w:rPr>
        <w:t xml:space="preserve">explain the difference between evidence and inference, and the </w:t>
      </w:r>
      <w:r>
        <w:rPr>
          <w:rFonts w:ascii="MS Gothic" w:eastAsia="MS Gothic" w:hAnsi="MS Gothic" w:hint="eastAsia"/>
          <w:sz w:val="22"/>
          <w:szCs w:val="22"/>
        </w:rPr>
        <w:t> </w:t>
      </w:r>
      <w:r>
        <w:rPr>
          <w:rFonts w:ascii="Calibri" w:hAnsi="Calibri" w:cs="Calibri"/>
          <w:sz w:val="22"/>
          <w:szCs w:val="22"/>
        </w:rPr>
        <w:t xml:space="preserve">provisional nature of scientific explanations by providing examples of how our understanding of the workings of the world has changed in the </w:t>
      </w:r>
      <w:r w:rsidR="002D3189">
        <w:rPr>
          <w:rFonts w:ascii="Calibri" w:hAnsi="Calibri" w:cs="Calibri"/>
          <w:sz w:val="22"/>
          <w:szCs w:val="22"/>
        </w:rPr>
        <w:t>past.</w:t>
      </w:r>
      <w:r>
        <w:rPr>
          <w:rFonts w:ascii="Calibri" w:hAnsi="Calibri" w:cs="Calibri"/>
          <w:sz w:val="22"/>
          <w:szCs w:val="22"/>
        </w:rPr>
        <w:t xml:space="preserve"> </w:t>
      </w:r>
    </w:p>
    <w:p w14:paraId="48FD15E8" w14:textId="38591320" w:rsidR="00D77389" w:rsidRDefault="00D77389" w:rsidP="00D77389">
      <w:pPr>
        <w:pStyle w:val="ListParagraph"/>
        <w:autoSpaceDE w:val="0"/>
        <w:autoSpaceDN w:val="0"/>
        <w:spacing w:after="200"/>
        <w:ind w:left="1080" w:hanging="360"/>
      </w:pPr>
      <w:r>
        <w:rPr>
          <w:rFonts w:ascii="Calibri" w:hAnsi="Calibri" w:cs="Calibri"/>
          <w:sz w:val="22"/>
          <w:szCs w:val="22"/>
        </w:rPr>
        <w:t>d.</w:t>
      </w:r>
      <w:r>
        <w:rPr>
          <w:sz w:val="14"/>
          <w:szCs w:val="14"/>
        </w:rPr>
        <w:t xml:space="preserve">      </w:t>
      </w:r>
      <w:r>
        <w:rPr>
          <w:rFonts w:ascii="Calibri" w:hAnsi="Calibri" w:cs="Calibri"/>
          <w:sz w:val="22"/>
          <w:szCs w:val="22"/>
        </w:rPr>
        <w:t xml:space="preserve">explain the difference between probability and </w:t>
      </w:r>
      <w:r w:rsidR="002D3189">
        <w:rPr>
          <w:rFonts w:ascii="Calibri" w:hAnsi="Calibri" w:cs="Calibri"/>
          <w:sz w:val="22"/>
          <w:szCs w:val="22"/>
        </w:rPr>
        <w:t>certainty and</w:t>
      </w:r>
      <w:r>
        <w:rPr>
          <w:rFonts w:ascii="Calibri" w:hAnsi="Calibri" w:cs="Calibri"/>
          <w:sz w:val="22"/>
          <w:szCs w:val="22"/>
        </w:rPr>
        <w:t xml:space="preserve"> describe what is meant by uncertainty in the context of science, technology, and mathematics. </w:t>
      </w:r>
    </w:p>
    <w:p w14:paraId="303E30BC" w14:textId="77777777" w:rsidR="00D77389" w:rsidRDefault="00D77389" w:rsidP="00D77389">
      <w:pPr>
        <w:autoSpaceDE w:val="0"/>
        <w:autoSpaceDN w:val="0"/>
      </w:pPr>
      <w:r>
        <w:rPr>
          <w:rFonts w:ascii="Calibri" w:hAnsi="Calibri" w:cs="Calibri"/>
          <w:b/>
          <w:bCs/>
        </w:rPr>
        <w:lastRenderedPageBreak/>
        <w:t>How Learning Outcomes Will Be Met</w:t>
      </w:r>
    </w:p>
    <w:p w14:paraId="5CE072C3" w14:textId="2E7B8F8E" w:rsidR="00D77389" w:rsidRDefault="00D77389" w:rsidP="00D77389">
      <w:pPr>
        <w:autoSpaceDE w:val="0"/>
        <w:autoSpaceDN w:val="0"/>
      </w:pPr>
      <w:r>
        <w:rPr>
          <w:rFonts w:ascii="Calibri" w:hAnsi="Calibri" w:cs="Calibri"/>
          <w:sz w:val="22"/>
          <w:szCs w:val="22"/>
        </w:rPr>
        <w:t xml:space="preserve">Programming is a rigorous intellectual challenge that must be approached systematically with extreme </w:t>
      </w:r>
      <w:r w:rsidR="002D3189">
        <w:rPr>
          <w:rFonts w:ascii="Calibri" w:hAnsi="Calibri" w:cs="Calibri"/>
          <w:sz w:val="22"/>
          <w:szCs w:val="22"/>
        </w:rPr>
        <w:t>diligence</w:t>
      </w:r>
      <w:r>
        <w:rPr>
          <w:rFonts w:ascii="Calibri" w:hAnsi="Calibri" w:cs="Calibri"/>
          <w:sz w:val="22"/>
          <w:szCs w:val="22"/>
        </w:rPr>
        <w:t xml:space="preserve">. The structure, grammar, </w:t>
      </w:r>
      <w:r w:rsidR="002D3189">
        <w:rPr>
          <w:rFonts w:ascii="Calibri" w:hAnsi="Calibri" w:cs="Calibri"/>
          <w:sz w:val="22"/>
          <w:szCs w:val="22"/>
        </w:rPr>
        <w:t>syntax,</w:t>
      </w:r>
      <w:r>
        <w:rPr>
          <w:rFonts w:ascii="Calibri" w:hAnsi="Calibri" w:cs="Calibri"/>
          <w:sz w:val="22"/>
          <w:szCs w:val="22"/>
        </w:rPr>
        <w:t xml:space="preserve"> and underlying theory must all be studied and reviewed </w:t>
      </w:r>
      <w:proofErr w:type="gramStart"/>
      <w:r>
        <w:rPr>
          <w:rFonts w:ascii="Calibri" w:hAnsi="Calibri" w:cs="Calibri"/>
          <w:sz w:val="22"/>
          <w:szCs w:val="22"/>
        </w:rPr>
        <w:t>in order to</w:t>
      </w:r>
      <w:proofErr w:type="gramEnd"/>
      <w:r>
        <w:rPr>
          <w:rFonts w:ascii="Calibri" w:hAnsi="Calibri" w:cs="Calibri"/>
          <w:sz w:val="22"/>
          <w:szCs w:val="22"/>
        </w:rPr>
        <w:t xml:space="preserve"> be able to not only apply the principles towards achieving a functioning program. Another </w:t>
      </w:r>
      <w:r w:rsidR="002D3189">
        <w:rPr>
          <w:rFonts w:ascii="Calibri" w:hAnsi="Calibri" w:cs="Calibri"/>
          <w:sz w:val="22"/>
          <w:szCs w:val="22"/>
        </w:rPr>
        <w:t>especially important</w:t>
      </w:r>
      <w:r>
        <w:rPr>
          <w:rFonts w:ascii="Calibri" w:hAnsi="Calibri" w:cs="Calibri"/>
          <w:sz w:val="22"/>
          <w:szCs w:val="22"/>
        </w:rPr>
        <w:t xml:space="preserve"> skill is the ability to use programming to solve tasks that occur in the real world. For a web page, this might include tasks such as error checking, creating a working ‘shopping basket’ and so on. Even mathematical skills come into play whether it involves random number generation in a video game requiring simulated die rolls, or careful attention to order of operations when putting together a complicated estimate from a reservations page for a travel agency’s website</w:t>
      </w:r>
      <w:r w:rsidR="002D3189">
        <w:rPr>
          <w:rFonts w:ascii="Calibri" w:hAnsi="Calibri" w:cs="Calibri"/>
          <w:sz w:val="22"/>
          <w:szCs w:val="22"/>
        </w:rPr>
        <w:t xml:space="preserve">. </w:t>
      </w:r>
      <w:proofErr w:type="gramStart"/>
      <w:r>
        <w:rPr>
          <w:rFonts w:ascii="Calibri" w:hAnsi="Calibri" w:cs="Calibri"/>
          <w:sz w:val="22"/>
          <w:szCs w:val="22"/>
        </w:rPr>
        <w:t>All of</w:t>
      </w:r>
      <w:proofErr w:type="gramEnd"/>
      <w:r>
        <w:rPr>
          <w:rFonts w:ascii="Calibri" w:hAnsi="Calibri" w:cs="Calibri"/>
          <w:sz w:val="22"/>
          <w:szCs w:val="22"/>
        </w:rPr>
        <w:t xml:space="preserve"> these situations (or ones closely resembling them) will be required of students at some point in the course. </w:t>
      </w:r>
    </w:p>
    <w:p w14:paraId="299F9435" w14:textId="77777777" w:rsidR="00D77389" w:rsidRDefault="00D77389" w:rsidP="00D77389">
      <w:pPr>
        <w:autoSpaceDE w:val="0"/>
        <w:autoSpaceDN w:val="0"/>
      </w:pPr>
      <w:r>
        <w:rPr>
          <w:rFonts w:ascii="Calibri" w:hAnsi="Calibri" w:cs="Calibri"/>
          <w:b/>
          <w:bCs/>
        </w:rPr>
        <w:t> </w:t>
      </w:r>
    </w:p>
    <w:p w14:paraId="6A058846" w14:textId="77777777" w:rsidR="00D77389" w:rsidRDefault="00D77389" w:rsidP="00D77389">
      <w:pPr>
        <w:autoSpaceDE w:val="0"/>
        <w:autoSpaceDN w:val="0"/>
      </w:pPr>
      <w:r>
        <w:rPr>
          <w:rFonts w:ascii="Calibri" w:hAnsi="Calibri" w:cs="Calibri"/>
          <w:b/>
          <w:bCs/>
        </w:rPr>
        <w:t>Writing Expectations</w:t>
      </w:r>
      <w:r>
        <w:rPr>
          <w:rFonts w:ascii="Calibri" w:hAnsi="Calibri" w:cs="Calibri"/>
        </w:rPr>
        <w:t xml:space="preserve"> </w:t>
      </w:r>
    </w:p>
    <w:p w14:paraId="7149C928" w14:textId="469BC2AC" w:rsidR="00D77389" w:rsidRDefault="00D77389" w:rsidP="00D77389">
      <w:pPr>
        <w:autoSpaceDE w:val="0"/>
        <w:autoSpaceDN w:val="0"/>
        <w:spacing w:after="240"/>
      </w:pPr>
      <w:r>
        <w:rPr>
          <w:rFonts w:ascii="Calibri" w:hAnsi="Calibri" w:cs="Calibri"/>
          <w:sz w:val="22"/>
          <w:szCs w:val="22"/>
        </w:rPr>
        <w:t xml:space="preserve">Writing is integral for communicating ideas and progress in science, </w:t>
      </w:r>
      <w:r w:rsidR="002D3189">
        <w:rPr>
          <w:rFonts w:ascii="Calibri" w:hAnsi="Calibri" w:cs="Calibri"/>
          <w:sz w:val="22"/>
          <w:szCs w:val="22"/>
        </w:rPr>
        <w:t>mathematics,</w:t>
      </w:r>
      <w:r>
        <w:rPr>
          <w:rFonts w:ascii="Calibri" w:hAnsi="Calibri" w:cs="Calibri"/>
          <w:sz w:val="22"/>
          <w:szCs w:val="22"/>
        </w:rPr>
        <w:t xml:space="preserve"> and technology. The form of writing in these disciplines is different from most other fields and includes, for example, mathematical equations, computer code, figures and graphs, lab reports and journals. Courses in the SI domain must include a writing component where that component takes on the form appropriate for that course (e.g., </w:t>
      </w:r>
      <w:r>
        <w:rPr>
          <w:rFonts w:ascii="Calibri" w:hAnsi="Calibri" w:cs="Calibri"/>
          <w:i/>
          <w:iCs/>
          <w:sz w:val="22"/>
          <w:szCs w:val="22"/>
        </w:rPr>
        <w:t>lab reports, technical reports, etc.)</w:t>
      </w:r>
    </w:p>
    <w:p w14:paraId="36B6FAAB" w14:textId="77777777" w:rsidR="00D77389" w:rsidRDefault="00D77389" w:rsidP="00D77389">
      <w:pPr>
        <w:autoSpaceDE w:val="0"/>
        <w:autoSpaceDN w:val="0"/>
      </w:pPr>
      <w:r>
        <w:rPr>
          <w:rFonts w:ascii="Calibri" w:hAnsi="Calibri" w:cs="Calibri"/>
          <w:b/>
          <w:bCs/>
        </w:rPr>
        <w:t>How Writing Expectations Will Be Met</w:t>
      </w:r>
    </w:p>
    <w:p w14:paraId="24BB44C5" w14:textId="4E601728" w:rsidR="00D77389" w:rsidRDefault="002D3189" w:rsidP="00D77389">
      <w:pPr>
        <w:autoSpaceDE w:val="0"/>
        <w:autoSpaceDN w:val="0"/>
        <w:spacing w:after="240"/>
      </w:pPr>
      <w:r>
        <w:rPr>
          <w:rFonts w:ascii="Calibri" w:hAnsi="Calibri" w:cs="Calibri"/>
          <w:sz w:val="22"/>
          <w:szCs w:val="22"/>
        </w:rPr>
        <w:t>During</w:t>
      </w:r>
      <w:r w:rsidR="00D77389">
        <w:rPr>
          <w:rFonts w:ascii="Calibri" w:hAnsi="Calibri" w:cs="Calibri"/>
          <w:sz w:val="22"/>
          <w:szCs w:val="22"/>
        </w:rPr>
        <w:t xml:space="preserve"> the quarter, students will be required at times to provide clearly written summaries explaining some of the programming and web-design theories expounded upon during the course. The student will also be required to explain their own reasoning accompanied by specific examples from their own code and from their interpretation of code found during exploration of well-designed web pages created by others</w:t>
      </w:r>
      <w:r>
        <w:rPr>
          <w:rFonts w:ascii="Calibri" w:hAnsi="Calibri" w:cs="Calibri"/>
          <w:sz w:val="22"/>
          <w:szCs w:val="22"/>
        </w:rPr>
        <w:t xml:space="preserve">. </w:t>
      </w:r>
      <w:r w:rsidR="00D77389">
        <w:rPr>
          <w:rFonts w:ascii="Calibri" w:hAnsi="Calibri" w:cs="Calibri"/>
          <w:sz w:val="22"/>
          <w:szCs w:val="22"/>
        </w:rPr>
        <w:t xml:space="preserve">  </w:t>
      </w:r>
    </w:p>
    <w:p w14:paraId="259DD3A2" w14:textId="77777777" w:rsidR="00D77389" w:rsidRDefault="00D77389" w:rsidP="00E15EF5">
      <w:pPr>
        <w:pStyle w:val="BodyText"/>
        <w:spacing w:line="278" w:lineRule="auto"/>
        <w:ind w:left="200" w:right="735"/>
        <w:rPr>
          <w:rFonts w:asciiTheme="minorHAnsi" w:hAnsiTheme="minorHAnsi" w:cstheme="minorBidi"/>
          <w:b/>
          <w:bCs/>
          <w:sz w:val="28"/>
          <w:szCs w:val="28"/>
          <w:u w:val="single"/>
        </w:rPr>
      </w:pPr>
    </w:p>
    <w:sectPr w:rsidR="00D77389" w:rsidSect="0010042E">
      <w:headerReference w:type="default" r:id="rId21"/>
      <w:footerReference w:type="default" r:id="rId22"/>
      <w:footerReference w:type="first" r:id="rId23"/>
      <w:pgSz w:w="12240" w:h="15840"/>
      <w:pgMar w:top="1440" w:right="1267" w:bottom="1440" w:left="1339"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668C" w14:textId="77777777" w:rsidR="001900B3" w:rsidRDefault="001900B3">
      <w:r>
        <w:separator/>
      </w:r>
    </w:p>
  </w:endnote>
  <w:endnote w:type="continuationSeparator" w:id="0">
    <w:p w14:paraId="206DC4F7" w14:textId="77777777" w:rsidR="001900B3" w:rsidRDefault="001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4F5C" w14:textId="27D0E7C6" w:rsidR="00996C3F" w:rsidRPr="0039571C" w:rsidRDefault="00996C3F" w:rsidP="005B2A68">
    <w:pPr>
      <w:pStyle w:val="Footer"/>
      <w:rPr>
        <w:rFonts w:ascii="Verdana" w:hAnsi="Verdana" w:cs="Arial"/>
        <w:sz w:val="18"/>
        <w:szCs w:val="18"/>
      </w:rPr>
    </w:pPr>
    <w:r w:rsidRPr="005B2A68">
      <w:rPr>
        <w:rFonts w:ascii="Verdana" w:hAnsi="Verdana"/>
        <w:sz w:val="18"/>
        <w:szCs w:val="18"/>
      </w:rPr>
      <w:tab/>
    </w:r>
    <w:r w:rsidRPr="005B2A68">
      <w:rPr>
        <w:rFonts w:ascii="Verdana" w:hAnsi="Verdana" w:cs="Arial"/>
        <w:sz w:val="18"/>
        <w:szCs w:val="18"/>
      </w:rPr>
      <w:t xml:space="preserve">p. </w:t>
    </w:r>
    <w:r w:rsidR="00CF3E7E" w:rsidRPr="005B2A68">
      <w:rPr>
        <w:rStyle w:val="PageNumber"/>
        <w:rFonts w:ascii="Verdana" w:hAnsi="Verdana" w:cs="Arial"/>
        <w:sz w:val="18"/>
        <w:szCs w:val="18"/>
      </w:rPr>
      <w:fldChar w:fldCharType="begin"/>
    </w:r>
    <w:r w:rsidRPr="005B2A68">
      <w:rPr>
        <w:rStyle w:val="PageNumber"/>
        <w:rFonts w:ascii="Verdana" w:hAnsi="Verdana" w:cs="Arial"/>
        <w:sz w:val="18"/>
        <w:szCs w:val="18"/>
      </w:rPr>
      <w:instrText xml:space="preserve"> PAGE </w:instrText>
    </w:r>
    <w:r w:rsidR="00CF3E7E" w:rsidRPr="005B2A68">
      <w:rPr>
        <w:rStyle w:val="PageNumber"/>
        <w:rFonts w:ascii="Verdana" w:hAnsi="Verdana" w:cs="Arial"/>
        <w:sz w:val="18"/>
        <w:szCs w:val="18"/>
      </w:rPr>
      <w:fldChar w:fldCharType="separate"/>
    </w:r>
    <w:r w:rsidR="004E444C">
      <w:rPr>
        <w:rStyle w:val="PageNumber"/>
        <w:rFonts w:ascii="Verdana" w:hAnsi="Verdana" w:cs="Arial"/>
        <w:noProof/>
        <w:sz w:val="18"/>
        <w:szCs w:val="18"/>
      </w:rPr>
      <w:t>3</w:t>
    </w:r>
    <w:r w:rsidR="00CF3E7E" w:rsidRPr="005B2A68">
      <w:rPr>
        <w:rStyle w:val="PageNumber"/>
        <w:rFonts w:ascii="Verdana" w:hAnsi="Verdana" w:cs="Arial"/>
        <w:sz w:val="18"/>
        <w:szCs w:val="18"/>
      </w:rPr>
      <w:fldChar w:fldCharType="end"/>
    </w:r>
    <w:r w:rsidRPr="005B2A68">
      <w:rPr>
        <w:rStyle w:val="PageNumber"/>
        <w:rFonts w:ascii="Verdana" w:hAnsi="Verdana" w:cs="Arial"/>
        <w:sz w:val="18"/>
        <w:szCs w:val="18"/>
      </w:rPr>
      <w:t xml:space="preserve"> of </w:t>
    </w:r>
    <w:r w:rsidR="00CF3E7E" w:rsidRPr="005B2A68">
      <w:rPr>
        <w:rStyle w:val="PageNumber"/>
        <w:rFonts w:ascii="Verdana" w:hAnsi="Verdana" w:cs="Arial"/>
        <w:sz w:val="18"/>
        <w:szCs w:val="18"/>
      </w:rPr>
      <w:fldChar w:fldCharType="begin"/>
    </w:r>
    <w:r w:rsidRPr="005B2A68">
      <w:rPr>
        <w:rStyle w:val="PageNumber"/>
        <w:rFonts w:ascii="Verdana" w:hAnsi="Verdana" w:cs="Arial"/>
        <w:sz w:val="18"/>
        <w:szCs w:val="18"/>
      </w:rPr>
      <w:instrText xml:space="preserve"> NUMPAGES </w:instrText>
    </w:r>
    <w:r w:rsidR="00CF3E7E" w:rsidRPr="005B2A68">
      <w:rPr>
        <w:rStyle w:val="PageNumber"/>
        <w:rFonts w:ascii="Verdana" w:hAnsi="Verdana" w:cs="Arial"/>
        <w:sz w:val="18"/>
        <w:szCs w:val="18"/>
      </w:rPr>
      <w:fldChar w:fldCharType="separate"/>
    </w:r>
    <w:r w:rsidR="004E444C">
      <w:rPr>
        <w:rStyle w:val="PageNumber"/>
        <w:rFonts w:ascii="Verdana" w:hAnsi="Verdana" w:cs="Arial"/>
        <w:noProof/>
        <w:sz w:val="18"/>
        <w:szCs w:val="18"/>
      </w:rPr>
      <w:t>7</w:t>
    </w:r>
    <w:r w:rsidR="00CF3E7E" w:rsidRPr="005B2A68">
      <w:rPr>
        <w:rStyle w:val="PageNumber"/>
        <w:rFonts w:ascii="Verdana" w:hAnsi="Verdana" w:cs="Arial"/>
        <w:sz w:val="18"/>
        <w:szCs w:val="18"/>
      </w:rPr>
      <w:fldChar w:fldCharType="end"/>
    </w:r>
    <w:r w:rsidRPr="0039571C">
      <w:rPr>
        <w:rFonts w:ascii="Verdana" w:hAnsi="Verdan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2FD9" w14:textId="4DBD1A0B" w:rsidR="00996C3F" w:rsidRPr="005B2A68" w:rsidRDefault="002328D5">
    <w:pPr>
      <w:pStyle w:val="Footer"/>
      <w:rPr>
        <w:rFonts w:ascii="Verdana" w:hAnsi="Verdana" w:cs="Arial"/>
        <w:sz w:val="18"/>
        <w:szCs w:val="18"/>
      </w:rPr>
    </w:pPr>
    <w:r>
      <w:rPr>
        <w:rFonts w:ascii="Verdana" w:hAnsi="Verdana" w:cs="Arial"/>
        <w:sz w:val="18"/>
        <w:szCs w:val="18"/>
      </w:rPr>
      <w:t xml:space="preserve"> </w:t>
    </w:r>
    <w:r w:rsidR="00996C3F" w:rsidRPr="005B2A68">
      <w:rPr>
        <w:rFonts w:ascii="Verdana" w:hAnsi="Verdana"/>
        <w:sz w:val="18"/>
        <w:szCs w:val="18"/>
      </w:rPr>
      <w:tab/>
    </w:r>
    <w:r w:rsidR="00996C3F" w:rsidRPr="005B2A68">
      <w:rPr>
        <w:rFonts w:ascii="Verdana" w:hAnsi="Verdana" w:cs="Arial"/>
        <w:sz w:val="18"/>
        <w:szCs w:val="18"/>
      </w:rPr>
      <w:t xml:space="preserve">p. </w:t>
    </w:r>
    <w:r w:rsidR="00CF3E7E" w:rsidRPr="005B2A68">
      <w:rPr>
        <w:rStyle w:val="PageNumber"/>
        <w:rFonts w:ascii="Verdana" w:hAnsi="Verdana" w:cs="Arial"/>
        <w:sz w:val="18"/>
        <w:szCs w:val="18"/>
      </w:rPr>
      <w:fldChar w:fldCharType="begin"/>
    </w:r>
    <w:r w:rsidR="00996C3F" w:rsidRPr="005B2A68">
      <w:rPr>
        <w:rStyle w:val="PageNumber"/>
        <w:rFonts w:ascii="Verdana" w:hAnsi="Verdana" w:cs="Arial"/>
        <w:sz w:val="18"/>
        <w:szCs w:val="18"/>
      </w:rPr>
      <w:instrText xml:space="preserve"> PAGE </w:instrText>
    </w:r>
    <w:r w:rsidR="00CF3E7E" w:rsidRPr="005B2A68">
      <w:rPr>
        <w:rStyle w:val="PageNumber"/>
        <w:rFonts w:ascii="Verdana" w:hAnsi="Verdana" w:cs="Arial"/>
        <w:sz w:val="18"/>
        <w:szCs w:val="18"/>
      </w:rPr>
      <w:fldChar w:fldCharType="separate"/>
    </w:r>
    <w:r w:rsidR="004E444C">
      <w:rPr>
        <w:rStyle w:val="PageNumber"/>
        <w:rFonts w:ascii="Verdana" w:hAnsi="Verdana" w:cs="Arial"/>
        <w:noProof/>
        <w:sz w:val="18"/>
        <w:szCs w:val="18"/>
      </w:rPr>
      <w:t>1</w:t>
    </w:r>
    <w:r w:rsidR="00CF3E7E" w:rsidRPr="005B2A68">
      <w:rPr>
        <w:rStyle w:val="PageNumber"/>
        <w:rFonts w:ascii="Verdana" w:hAnsi="Verdana" w:cs="Arial"/>
        <w:sz w:val="18"/>
        <w:szCs w:val="18"/>
      </w:rPr>
      <w:fldChar w:fldCharType="end"/>
    </w:r>
    <w:r w:rsidR="00996C3F" w:rsidRPr="005B2A68">
      <w:rPr>
        <w:rStyle w:val="PageNumber"/>
        <w:rFonts w:ascii="Verdana" w:hAnsi="Verdana" w:cs="Arial"/>
        <w:sz w:val="18"/>
        <w:szCs w:val="18"/>
      </w:rPr>
      <w:t xml:space="preserve"> of </w:t>
    </w:r>
    <w:r w:rsidR="00CF3E7E" w:rsidRPr="005B2A68">
      <w:rPr>
        <w:rStyle w:val="PageNumber"/>
        <w:rFonts w:ascii="Verdana" w:hAnsi="Verdana" w:cs="Arial"/>
        <w:sz w:val="18"/>
        <w:szCs w:val="18"/>
      </w:rPr>
      <w:fldChar w:fldCharType="begin"/>
    </w:r>
    <w:r w:rsidR="00996C3F" w:rsidRPr="005B2A68">
      <w:rPr>
        <w:rStyle w:val="PageNumber"/>
        <w:rFonts w:ascii="Verdana" w:hAnsi="Verdana" w:cs="Arial"/>
        <w:sz w:val="18"/>
        <w:szCs w:val="18"/>
      </w:rPr>
      <w:instrText xml:space="preserve"> NUMPAGES </w:instrText>
    </w:r>
    <w:r w:rsidR="00CF3E7E" w:rsidRPr="005B2A68">
      <w:rPr>
        <w:rStyle w:val="PageNumber"/>
        <w:rFonts w:ascii="Verdana" w:hAnsi="Verdana" w:cs="Arial"/>
        <w:sz w:val="18"/>
        <w:szCs w:val="18"/>
      </w:rPr>
      <w:fldChar w:fldCharType="separate"/>
    </w:r>
    <w:r w:rsidR="004E444C">
      <w:rPr>
        <w:rStyle w:val="PageNumber"/>
        <w:rFonts w:ascii="Verdana" w:hAnsi="Verdana" w:cs="Arial"/>
        <w:noProof/>
        <w:sz w:val="18"/>
        <w:szCs w:val="18"/>
      </w:rPr>
      <w:t>7</w:t>
    </w:r>
    <w:r w:rsidR="00CF3E7E" w:rsidRPr="005B2A68">
      <w:rPr>
        <w:rStyle w:val="PageNumber"/>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85DE" w14:textId="77777777" w:rsidR="001900B3" w:rsidRDefault="001900B3">
      <w:r>
        <w:separator/>
      </w:r>
    </w:p>
  </w:footnote>
  <w:footnote w:type="continuationSeparator" w:id="0">
    <w:p w14:paraId="4B100FCB" w14:textId="77777777" w:rsidR="001900B3" w:rsidRDefault="001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E738" w14:textId="77777777" w:rsidR="00996C3F" w:rsidRPr="0039571C" w:rsidRDefault="00F25C77">
    <w:pPr>
      <w:pStyle w:val="Header"/>
      <w:rPr>
        <w:rFonts w:ascii="Verdana" w:hAnsi="Verdana" w:cs="Arial"/>
        <w:b/>
        <w:bCs/>
        <w:sz w:val="20"/>
        <w:szCs w:val="20"/>
      </w:rPr>
    </w:pPr>
    <w:r>
      <w:rPr>
        <w:rFonts w:ascii="Verdana" w:hAnsi="Verdana" w:cs="Arial"/>
        <w:b/>
        <w:bCs/>
        <w:sz w:val="20"/>
        <w:szCs w:val="20"/>
      </w:rPr>
      <w:t>IT 130</w:t>
    </w:r>
  </w:p>
  <w:p w14:paraId="1C21400A" w14:textId="77777777" w:rsidR="00996C3F" w:rsidRPr="0039571C" w:rsidRDefault="00593C7C">
    <w:pPr>
      <w:pStyle w:val="Header"/>
      <w:rPr>
        <w:rFonts w:ascii="Verdana" w:hAnsi="Verdana" w:cs="Arial"/>
        <w:b/>
        <w:bCs/>
        <w:sz w:val="20"/>
        <w:szCs w:val="20"/>
      </w:rPr>
    </w:pPr>
    <w:r>
      <w:rPr>
        <w:rFonts w:ascii="Verdana" w:hAnsi="Verdana" w:cs="Arial"/>
        <w:b/>
        <w:bCs/>
        <w:sz w:val="20"/>
        <w:szCs w:val="20"/>
      </w:rPr>
      <w:t xml:space="preserve">David Lee </w:t>
    </w:r>
  </w:p>
  <w:p w14:paraId="42A27A4D" w14:textId="77777777" w:rsidR="00996C3F" w:rsidRDefault="00996C3F">
    <w:pPr>
      <w:pStyle w:val="Head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C34E4"/>
    <w:multiLevelType w:val="hybridMultilevel"/>
    <w:tmpl w:val="7514F50A"/>
    <w:lvl w:ilvl="0" w:tplc="16DAF884">
      <w:numFmt w:val="bullet"/>
      <w:lvlText w:val=""/>
      <w:lvlJc w:val="left"/>
      <w:pPr>
        <w:ind w:left="920" w:hanging="360"/>
      </w:pPr>
      <w:rPr>
        <w:rFonts w:ascii="Symbol" w:eastAsia="Symbol" w:hAnsi="Symbol" w:cs="Symbol" w:hint="default"/>
        <w:w w:val="100"/>
        <w:sz w:val="22"/>
        <w:szCs w:val="22"/>
        <w:lang w:val="en-US" w:eastAsia="en-US" w:bidi="en-US"/>
      </w:rPr>
    </w:lvl>
    <w:lvl w:ilvl="1" w:tplc="9C5AD7EA">
      <w:numFmt w:val="bullet"/>
      <w:lvlText w:val="•"/>
      <w:lvlJc w:val="left"/>
      <w:pPr>
        <w:ind w:left="1834" w:hanging="360"/>
      </w:pPr>
      <w:rPr>
        <w:rFonts w:hint="default"/>
        <w:lang w:val="en-US" w:eastAsia="en-US" w:bidi="en-US"/>
      </w:rPr>
    </w:lvl>
    <w:lvl w:ilvl="2" w:tplc="BAA86964">
      <w:numFmt w:val="bullet"/>
      <w:lvlText w:val="•"/>
      <w:lvlJc w:val="left"/>
      <w:pPr>
        <w:ind w:left="2748" w:hanging="360"/>
      </w:pPr>
      <w:rPr>
        <w:rFonts w:hint="default"/>
        <w:lang w:val="en-US" w:eastAsia="en-US" w:bidi="en-US"/>
      </w:rPr>
    </w:lvl>
    <w:lvl w:ilvl="3" w:tplc="B2E232C0">
      <w:numFmt w:val="bullet"/>
      <w:lvlText w:val="•"/>
      <w:lvlJc w:val="left"/>
      <w:pPr>
        <w:ind w:left="3662" w:hanging="360"/>
      </w:pPr>
      <w:rPr>
        <w:rFonts w:hint="default"/>
        <w:lang w:val="en-US" w:eastAsia="en-US" w:bidi="en-US"/>
      </w:rPr>
    </w:lvl>
    <w:lvl w:ilvl="4" w:tplc="55061C3E">
      <w:numFmt w:val="bullet"/>
      <w:lvlText w:val="•"/>
      <w:lvlJc w:val="left"/>
      <w:pPr>
        <w:ind w:left="4576" w:hanging="360"/>
      </w:pPr>
      <w:rPr>
        <w:rFonts w:hint="default"/>
        <w:lang w:val="en-US" w:eastAsia="en-US" w:bidi="en-US"/>
      </w:rPr>
    </w:lvl>
    <w:lvl w:ilvl="5" w:tplc="BE648C54">
      <w:numFmt w:val="bullet"/>
      <w:lvlText w:val="•"/>
      <w:lvlJc w:val="left"/>
      <w:pPr>
        <w:ind w:left="5490" w:hanging="360"/>
      </w:pPr>
      <w:rPr>
        <w:rFonts w:hint="default"/>
        <w:lang w:val="en-US" w:eastAsia="en-US" w:bidi="en-US"/>
      </w:rPr>
    </w:lvl>
    <w:lvl w:ilvl="6" w:tplc="16DE98E4">
      <w:numFmt w:val="bullet"/>
      <w:lvlText w:val="•"/>
      <w:lvlJc w:val="left"/>
      <w:pPr>
        <w:ind w:left="6404" w:hanging="360"/>
      </w:pPr>
      <w:rPr>
        <w:rFonts w:hint="default"/>
        <w:lang w:val="en-US" w:eastAsia="en-US" w:bidi="en-US"/>
      </w:rPr>
    </w:lvl>
    <w:lvl w:ilvl="7" w:tplc="E716E898">
      <w:numFmt w:val="bullet"/>
      <w:lvlText w:val="•"/>
      <w:lvlJc w:val="left"/>
      <w:pPr>
        <w:ind w:left="7318" w:hanging="360"/>
      </w:pPr>
      <w:rPr>
        <w:rFonts w:hint="default"/>
        <w:lang w:val="en-US" w:eastAsia="en-US" w:bidi="en-US"/>
      </w:rPr>
    </w:lvl>
    <w:lvl w:ilvl="8" w:tplc="99E46360">
      <w:numFmt w:val="bullet"/>
      <w:lvlText w:val="•"/>
      <w:lvlJc w:val="left"/>
      <w:pPr>
        <w:ind w:left="8232" w:hanging="360"/>
      </w:pPr>
      <w:rPr>
        <w:rFonts w:hint="default"/>
        <w:lang w:val="en-US" w:eastAsia="en-US" w:bidi="en-US"/>
      </w:rPr>
    </w:lvl>
  </w:abstractNum>
  <w:abstractNum w:abstractNumId="2" w15:restartNumberingAfterBreak="0">
    <w:nsid w:val="06201F3F"/>
    <w:multiLevelType w:val="hybridMultilevel"/>
    <w:tmpl w:val="C964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90B64"/>
    <w:multiLevelType w:val="hybridMultilevel"/>
    <w:tmpl w:val="377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6499"/>
    <w:multiLevelType w:val="hybridMultilevel"/>
    <w:tmpl w:val="1ECC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0264"/>
    <w:multiLevelType w:val="hybridMultilevel"/>
    <w:tmpl w:val="F020ABF6"/>
    <w:lvl w:ilvl="0" w:tplc="0409000F">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FA2F57"/>
    <w:multiLevelType w:val="hybridMultilevel"/>
    <w:tmpl w:val="944E0B1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247B47"/>
    <w:multiLevelType w:val="hybridMultilevel"/>
    <w:tmpl w:val="5D642212"/>
    <w:lvl w:ilvl="0" w:tplc="04090001">
      <w:start w:val="1"/>
      <w:numFmt w:val="bullet"/>
      <w:lvlText w:val=""/>
      <w:lvlJc w:val="left"/>
      <w:pPr>
        <w:tabs>
          <w:tab w:val="num" w:pos="1440"/>
        </w:tabs>
        <w:ind w:left="1440" w:hanging="72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BE603C3"/>
    <w:multiLevelType w:val="hybridMultilevel"/>
    <w:tmpl w:val="EF7C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27F56"/>
    <w:multiLevelType w:val="hybridMultilevel"/>
    <w:tmpl w:val="D120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4620EF"/>
    <w:multiLevelType w:val="hybridMultilevel"/>
    <w:tmpl w:val="448C39AC"/>
    <w:lvl w:ilvl="0" w:tplc="CC707448">
      <w:start w:val="1"/>
      <w:numFmt w:val="bullet"/>
      <w:lvlText w:val=""/>
      <w:lvlJc w:val="left"/>
      <w:pPr>
        <w:tabs>
          <w:tab w:val="num" w:pos="720"/>
        </w:tabs>
        <w:ind w:left="720" w:hanging="360"/>
      </w:pPr>
      <w:rPr>
        <w:rFonts w:ascii="Wingdings 2" w:hAnsi="Wingdings 2" w:hint="default"/>
      </w:rPr>
    </w:lvl>
    <w:lvl w:ilvl="1" w:tplc="52923ADE">
      <w:start w:val="302"/>
      <w:numFmt w:val="bullet"/>
      <w:lvlText w:val=""/>
      <w:lvlJc w:val="left"/>
      <w:pPr>
        <w:tabs>
          <w:tab w:val="num" w:pos="1440"/>
        </w:tabs>
        <w:ind w:left="1440" w:hanging="360"/>
      </w:pPr>
      <w:rPr>
        <w:rFonts w:ascii="Wingdings 2" w:hAnsi="Wingdings 2" w:hint="default"/>
      </w:rPr>
    </w:lvl>
    <w:lvl w:ilvl="2" w:tplc="D156840E" w:tentative="1">
      <w:start w:val="1"/>
      <w:numFmt w:val="bullet"/>
      <w:lvlText w:val=""/>
      <w:lvlJc w:val="left"/>
      <w:pPr>
        <w:tabs>
          <w:tab w:val="num" w:pos="2160"/>
        </w:tabs>
        <w:ind w:left="2160" w:hanging="360"/>
      </w:pPr>
      <w:rPr>
        <w:rFonts w:ascii="Wingdings 2" w:hAnsi="Wingdings 2" w:hint="default"/>
      </w:rPr>
    </w:lvl>
    <w:lvl w:ilvl="3" w:tplc="9196BC38" w:tentative="1">
      <w:start w:val="1"/>
      <w:numFmt w:val="bullet"/>
      <w:lvlText w:val=""/>
      <w:lvlJc w:val="left"/>
      <w:pPr>
        <w:tabs>
          <w:tab w:val="num" w:pos="2880"/>
        </w:tabs>
        <w:ind w:left="2880" w:hanging="360"/>
      </w:pPr>
      <w:rPr>
        <w:rFonts w:ascii="Wingdings 2" w:hAnsi="Wingdings 2" w:hint="default"/>
      </w:rPr>
    </w:lvl>
    <w:lvl w:ilvl="4" w:tplc="62D03034" w:tentative="1">
      <w:start w:val="1"/>
      <w:numFmt w:val="bullet"/>
      <w:lvlText w:val=""/>
      <w:lvlJc w:val="left"/>
      <w:pPr>
        <w:tabs>
          <w:tab w:val="num" w:pos="3600"/>
        </w:tabs>
        <w:ind w:left="3600" w:hanging="360"/>
      </w:pPr>
      <w:rPr>
        <w:rFonts w:ascii="Wingdings 2" w:hAnsi="Wingdings 2" w:hint="default"/>
      </w:rPr>
    </w:lvl>
    <w:lvl w:ilvl="5" w:tplc="9C10A400" w:tentative="1">
      <w:start w:val="1"/>
      <w:numFmt w:val="bullet"/>
      <w:lvlText w:val=""/>
      <w:lvlJc w:val="left"/>
      <w:pPr>
        <w:tabs>
          <w:tab w:val="num" w:pos="4320"/>
        </w:tabs>
        <w:ind w:left="4320" w:hanging="360"/>
      </w:pPr>
      <w:rPr>
        <w:rFonts w:ascii="Wingdings 2" w:hAnsi="Wingdings 2" w:hint="default"/>
      </w:rPr>
    </w:lvl>
    <w:lvl w:ilvl="6" w:tplc="20B8B450" w:tentative="1">
      <w:start w:val="1"/>
      <w:numFmt w:val="bullet"/>
      <w:lvlText w:val=""/>
      <w:lvlJc w:val="left"/>
      <w:pPr>
        <w:tabs>
          <w:tab w:val="num" w:pos="5040"/>
        </w:tabs>
        <w:ind w:left="5040" w:hanging="360"/>
      </w:pPr>
      <w:rPr>
        <w:rFonts w:ascii="Wingdings 2" w:hAnsi="Wingdings 2" w:hint="default"/>
      </w:rPr>
    </w:lvl>
    <w:lvl w:ilvl="7" w:tplc="0EA2C2C8" w:tentative="1">
      <w:start w:val="1"/>
      <w:numFmt w:val="bullet"/>
      <w:lvlText w:val=""/>
      <w:lvlJc w:val="left"/>
      <w:pPr>
        <w:tabs>
          <w:tab w:val="num" w:pos="5760"/>
        </w:tabs>
        <w:ind w:left="5760" w:hanging="360"/>
      </w:pPr>
      <w:rPr>
        <w:rFonts w:ascii="Wingdings 2" w:hAnsi="Wingdings 2" w:hint="default"/>
      </w:rPr>
    </w:lvl>
    <w:lvl w:ilvl="8" w:tplc="FE68732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81D2D19"/>
    <w:multiLevelType w:val="multilevel"/>
    <w:tmpl w:val="9A0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03D91"/>
    <w:multiLevelType w:val="hybridMultilevel"/>
    <w:tmpl w:val="F542928A"/>
    <w:lvl w:ilvl="0" w:tplc="7266450E">
      <w:start w:val="1"/>
      <w:numFmt w:val="bullet"/>
      <w:lvlText w:val=""/>
      <w:lvlJc w:val="left"/>
      <w:pPr>
        <w:tabs>
          <w:tab w:val="num" w:pos="720"/>
        </w:tabs>
        <w:ind w:left="720" w:hanging="360"/>
      </w:pPr>
      <w:rPr>
        <w:rFonts w:ascii="Wingdings 2" w:hAnsi="Wingdings 2" w:hint="default"/>
      </w:rPr>
    </w:lvl>
    <w:lvl w:ilvl="1" w:tplc="77DEFE68">
      <w:start w:val="89"/>
      <w:numFmt w:val="bullet"/>
      <w:lvlText w:val=""/>
      <w:lvlJc w:val="left"/>
      <w:pPr>
        <w:tabs>
          <w:tab w:val="num" w:pos="1440"/>
        </w:tabs>
        <w:ind w:left="1440" w:hanging="360"/>
      </w:pPr>
      <w:rPr>
        <w:rFonts w:ascii="Wingdings 2" w:hAnsi="Wingdings 2" w:hint="default"/>
      </w:rPr>
    </w:lvl>
    <w:lvl w:ilvl="2" w:tplc="A0B00DCC" w:tentative="1">
      <w:start w:val="1"/>
      <w:numFmt w:val="bullet"/>
      <w:lvlText w:val=""/>
      <w:lvlJc w:val="left"/>
      <w:pPr>
        <w:tabs>
          <w:tab w:val="num" w:pos="2160"/>
        </w:tabs>
        <w:ind w:left="2160" w:hanging="360"/>
      </w:pPr>
      <w:rPr>
        <w:rFonts w:ascii="Wingdings 2" w:hAnsi="Wingdings 2" w:hint="default"/>
      </w:rPr>
    </w:lvl>
    <w:lvl w:ilvl="3" w:tplc="97E821DC" w:tentative="1">
      <w:start w:val="1"/>
      <w:numFmt w:val="bullet"/>
      <w:lvlText w:val=""/>
      <w:lvlJc w:val="left"/>
      <w:pPr>
        <w:tabs>
          <w:tab w:val="num" w:pos="2880"/>
        </w:tabs>
        <w:ind w:left="2880" w:hanging="360"/>
      </w:pPr>
      <w:rPr>
        <w:rFonts w:ascii="Wingdings 2" w:hAnsi="Wingdings 2" w:hint="default"/>
      </w:rPr>
    </w:lvl>
    <w:lvl w:ilvl="4" w:tplc="517689F8" w:tentative="1">
      <w:start w:val="1"/>
      <w:numFmt w:val="bullet"/>
      <w:lvlText w:val=""/>
      <w:lvlJc w:val="left"/>
      <w:pPr>
        <w:tabs>
          <w:tab w:val="num" w:pos="3600"/>
        </w:tabs>
        <w:ind w:left="3600" w:hanging="360"/>
      </w:pPr>
      <w:rPr>
        <w:rFonts w:ascii="Wingdings 2" w:hAnsi="Wingdings 2" w:hint="default"/>
      </w:rPr>
    </w:lvl>
    <w:lvl w:ilvl="5" w:tplc="64F453D4" w:tentative="1">
      <w:start w:val="1"/>
      <w:numFmt w:val="bullet"/>
      <w:lvlText w:val=""/>
      <w:lvlJc w:val="left"/>
      <w:pPr>
        <w:tabs>
          <w:tab w:val="num" w:pos="4320"/>
        </w:tabs>
        <w:ind w:left="4320" w:hanging="360"/>
      </w:pPr>
      <w:rPr>
        <w:rFonts w:ascii="Wingdings 2" w:hAnsi="Wingdings 2" w:hint="default"/>
      </w:rPr>
    </w:lvl>
    <w:lvl w:ilvl="6" w:tplc="509857B2" w:tentative="1">
      <w:start w:val="1"/>
      <w:numFmt w:val="bullet"/>
      <w:lvlText w:val=""/>
      <w:lvlJc w:val="left"/>
      <w:pPr>
        <w:tabs>
          <w:tab w:val="num" w:pos="5040"/>
        </w:tabs>
        <w:ind w:left="5040" w:hanging="360"/>
      </w:pPr>
      <w:rPr>
        <w:rFonts w:ascii="Wingdings 2" w:hAnsi="Wingdings 2" w:hint="default"/>
      </w:rPr>
    </w:lvl>
    <w:lvl w:ilvl="7" w:tplc="C0647022" w:tentative="1">
      <w:start w:val="1"/>
      <w:numFmt w:val="bullet"/>
      <w:lvlText w:val=""/>
      <w:lvlJc w:val="left"/>
      <w:pPr>
        <w:tabs>
          <w:tab w:val="num" w:pos="5760"/>
        </w:tabs>
        <w:ind w:left="5760" w:hanging="360"/>
      </w:pPr>
      <w:rPr>
        <w:rFonts w:ascii="Wingdings 2" w:hAnsi="Wingdings 2" w:hint="default"/>
      </w:rPr>
    </w:lvl>
    <w:lvl w:ilvl="8" w:tplc="548627E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EA922DE"/>
    <w:multiLevelType w:val="multilevel"/>
    <w:tmpl w:val="CA76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96602C"/>
    <w:multiLevelType w:val="hybridMultilevel"/>
    <w:tmpl w:val="87F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7755D"/>
    <w:multiLevelType w:val="hybridMultilevel"/>
    <w:tmpl w:val="557AA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6B2B7B"/>
    <w:multiLevelType w:val="hybridMultilevel"/>
    <w:tmpl w:val="2322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90465"/>
    <w:multiLevelType w:val="multilevel"/>
    <w:tmpl w:val="6FF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F3557"/>
    <w:multiLevelType w:val="hybridMultilevel"/>
    <w:tmpl w:val="8A80B8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FDD1B96"/>
    <w:multiLevelType w:val="multilevel"/>
    <w:tmpl w:val="19D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786992">
    <w:abstractNumId w:val="6"/>
  </w:num>
  <w:num w:numId="2" w16cid:durableId="13442860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6747187">
    <w:abstractNumId w:val="5"/>
  </w:num>
  <w:num w:numId="4" w16cid:durableId="128135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0814162">
    <w:abstractNumId w:val="13"/>
  </w:num>
  <w:num w:numId="6" w16cid:durableId="13935764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4962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6842399">
    <w:abstractNumId w:val="15"/>
  </w:num>
  <w:num w:numId="9" w16cid:durableId="2123913577">
    <w:abstractNumId w:val="2"/>
  </w:num>
  <w:num w:numId="10" w16cid:durableId="1976644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8708711">
    <w:abstractNumId w:val="18"/>
  </w:num>
  <w:num w:numId="12" w16cid:durableId="111830850">
    <w:abstractNumId w:val="7"/>
  </w:num>
  <w:num w:numId="13" w16cid:durableId="258028100">
    <w:abstractNumId w:val="17"/>
  </w:num>
  <w:num w:numId="14" w16cid:durableId="1701927882">
    <w:abstractNumId w:val="0"/>
    <w:lvlOverride w:ilvl="0">
      <w:lvl w:ilvl="0">
        <w:start w:val="1"/>
        <w:numFmt w:val="bullet"/>
        <w:lvlText w:val="–"/>
        <w:legacy w:legacy="1" w:legacySpace="0" w:legacyIndent="0"/>
        <w:lvlJc w:val="left"/>
        <w:rPr>
          <w:rFonts w:ascii="Tahoma" w:hAnsi="Tahoma" w:hint="default"/>
          <w:sz w:val="20"/>
        </w:rPr>
      </w:lvl>
    </w:lvlOverride>
  </w:num>
  <w:num w:numId="15" w16cid:durableId="757482403">
    <w:abstractNumId w:val="19"/>
  </w:num>
  <w:num w:numId="16" w16cid:durableId="1096680967">
    <w:abstractNumId w:val="11"/>
  </w:num>
  <w:num w:numId="17" w16cid:durableId="1793403784">
    <w:abstractNumId w:val="8"/>
  </w:num>
  <w:num w:numId="18" w16cid:durableId="1846818171">
    <w:abstractNumId w:val="12"/>
  </w:num>
  <w:num w:numId="19" w16cid:durableId="997265880">
    <w:abstractNumId w:val="10"/>
  </w:num>
  <w:num w:numId="20" w16cid:durableId="267781632">
    <w:abstractNumId w:val="16"/>
  </w:num>
  <w:num w:numId="21" w16cid:durableId="445663207">
    <w:abstractNumId w:val="3"/>
  </w:num>
  <w:num w:numId="22" w16cid:durableId="583421884">
    <w:abstractNumId w:val="1"/>
  </w:num>
  <w:num w:numId="23" w16cid:durableId="1490440894">
    <w:abstractNumId w:val="4"/>
  </w:num>
  <w:num w:numId="24" w16cid:durableId="787578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CB"/>
    <w:rsid w:val="00044ED2"/>
    <w:rsid w:val="000454BD"/>
    <w:rsid w:val="000706DD"/>
    <w:rsid w:val="000C2D64"/>
    <w:rsid w:val="000D0E8D"/>
    <w:rsid w:val="000D7E55"/>
    <w:rsid w:val="000E167E"/>
    <w:rsid w:val="0010042E"/>
    <w:rsid w:val="0010068E"/>
    <w:rsid w:val="001031ED"/>
    <w:rsid w:val="00111DE6"/>
    <w:rsid w:val="00113F69"/>
    <w:rsid w:val="00116B40"/>
    <w:rsid w:val="001171CB"/>
    <w:rsid w:val="0011765C"/>
    <w:rsid w:val="0012543D"/>
    <w:rsid w:val="00130A8F"/>
    <w:rsid w:val="00131EB1"/>
    <w:rsid w:val="0013692B"/>
    <w:rsid w:val="00144EF2"/>
    <w:rsid w:val="00144FBE"/>
    <w:rsid w:val="00147C12"/>
    <w:rsid w:val="00154AAA"/>
    <w:rsid w:val="00154EAB"/>
    <w:rsid w:val="00157385"/>
    <w:rsid w:val="001762FB"/>
    <w:rsid w:val="00177E0A"/>
    <w:rsid w:val="001900B3"/>
    <w:rsid w:val="00195F12"/>
    <w:rsid w:val="0019673A"/>
    <w:rsid w:val="001D2DB3"/>
    <w:rsid w:val="001D7CB8"/>
    <w:rsid w:val="001D7FD6"/>
    <w:rsid w:val="001E05C2"/>
    <w:rsid w:val="001E4B8F"/>
    <w:rsid w:val="001E6C4E"/>
    <w:rsid w:val="00200A4A"/>
    <w:rsid w:val="00223B8A"/>
    <w:rsid w:val="002328D5"/>
    <w:rsid w:val="00250F7D"/>
    <w:rsid w:val="00254F69"/>
    <w:rsid w:val="00256AC8"/>
    <w:rsid w:val="00271893"/>
    <w:rsid w:val="00274BAD"/>
    <w:rsid w:val="00281D44"/>
    <w:rsid w:val="00290795"/>
    <w:rsid w:val="002A78C6"/>
    <w:rsid w:val="002C30CE"/>
    <w:rsid w:val="002D3189"/>
    <w:rsid w:val="002D6595"/>
    <w:rsid w:val="00315636"/>
    <w:rsid w:val="00316061"/>
    <w:rsid w:val="00325A66"/>
    <w:rsid w:val="00344B88"/>
    <w:rsid w:val="00355A03"/>
    <w:rsid w:val="003746EE"/>
    <w:rsid w:val="003812FD"/>
    <w:rsid w:val="003878C3"/>
    <w:rsid w:val="00394ED8"/>
    <w:rsid w:val="0039571C"/>
    <w:rsid w:val="003A36A0"/>
    <w:rsid w:val="003B5D2C"/>
    <w:rsid w:val="003C2806"/>
    <w:rsid w:val="003D1384"/>
    <w:rsid w:val="003E0235"/>
    <w:rsid w:val="003F2A46"/>
    <w:rsid w:val="00400E79"/>
    <w:rsid w:val="00405065"/>
    <w:rsid w:val="00420ADA"/>
    <w:rsid w:val="00425F80"/>
    <w:rsid w:val="00432032"/>
    <w:rsid w:val="0044006F"/>
    <w:rsid w:val="00441AE2"/>
    <w:rsid w:val="004431A4"/>
    <w:rsid w:val="00450924"/>
    <w:rsid w:val="004514EE"/>
    <w:rsid w:val="00452228"/>
    <w:rsid w:val="00452237"/>
    <w:rsid w:val="0047130B"/>
    <w:rsid w:val="00477867"/>
    <w:rsid w:val="004814DF"/>
    <w:rsid w:val="00493A01"/>
    <w:rsid w:val="004B2A53"/>
    <w:rsid w:val="004C46DF"/>
    <w:rsid w:val="004E2A8D"/>
    <w:rsid w:val="004E3DB1"/>
    <w:rsid w:val="004E444C"/>
    <w:rsid w:val="004F41C5"/>
    <w:rsid w:val="00506163"/>
    <w:rsid w:val="005308CD"/>
    <w:rsid w:val="00553C65"/>
    <w:rsid w:val="005555F2"/>
    <w:rsid w:val="00557EE7"/>
    <w:rsid w:val="005641CC"/>
    <w:rsid w:val="0057127D"/>
    <w:rsid w:val="00581B19"/>
    <w:rsid w:val="00581BBF"/>
    <w:rsid w:val="00587D41"/>
    <w:rsid w:val="00593C7C"/>
    <w:rsid w:val="005B2A68"/>
    <w:rsid w:val="0060173D"/>
    <w:rsid w:val="00606BAF"/>
    <w:rsid w:val="00611EAD"/>
    <w:rsid w:val="00621E73"/>
    <w:rsid w:val="0063152D"/>
    <w:rsid w:val="00643A11"/>
    <w:rsid w:val="00650198"/>
    <w:rsid w:val="00651E9B"/>
    <w:rsid w:val="0067024E"/>
    <w:rsid w:val="00670B5D"/>
    <w:rsid w:val="00670F07"/>
    <w:rsid w:val="006B7E99"/>
    <w:rsid w:val="006C39B5"/>
    <w:rsid w:val="006C7D25"/>
    <w:rsid w:val="006D0F68"/>
    <w:rsid w:val="006D6111"/>
    <w:rsid w:val="006E00F3"/>
    <w:rsid w:val="006F248D"/>
    <w:rsid w:val="00700B85"/>
    <w:rsid w:val="0070697D"/>
    <w:rsid w:val="0071603A"/>
    <w:rsid w:val="0071729A"/>
    <w:rsid w:val="007235CF"/>
    <w:rsid w:val="00740462"/>
    <w:rsid w:val="00743F81"/>
    <w:rsid w:val="00747112"/>
    <w:rsid w:val="00752371"/>
    <w:rsid w:val="00772506"/>
    <w:rsid w:val="00775D1E"/>
    <w:rsid w:val="007C0713"/>
    <w:rsid w:val="007D1F60"/>
    <w:rsid w:val="007D2F92"/>
    <w:rsid w:val="007D4E7C"/>
    <w:rsid w:val="007F0E02"/>
    <w:rsid w:val="007F1383"/>
    <w:rsid w:val="00817572"/>
    <w:rsid w:val="0084682D"/>
    <w:rsid w:val="00846AFC"/>
    <w:rsid w:val="00864270"/>
    <w:rsid w:val="008806E8"/>
    <w:rsid w:val="008857C9"/>
    <w:rsid w:val="008B205A"/>
    <w:rsid w:val="008B3761"/>
    <w:rsid w:val="008B486E"/>
    <w:rsid w:val="008C2F02"/>
    <w:rsid w:val="008C57A3"/>
    <w:rsid w:val="008D4024"/>
    <w:rsid w:val="008E6982"/>
    <w:rsid w:val="00904AB7"/>
    <w:rsid w:val="00931EB6"/>
    <w:rsid w:val="00932DA0"/>
    <w:rsid w:val="0094537A"/>
    <w:rsid w:val="0095050E"/>
    <w:rsid w:val="0095218D"/>
    <w:rsid w:val="009844AC"/>
    <w:rsid w:val="00993A1B"/>
    <w:rsid w:val="00996C3F"/>
    <w:rsid w:val="009A41CA"/>
    <w:rsid w:val="009A4502"/>
    <w:rsid w:val="009A7E9C"/>
    <w:rsid w:val="009F4533"/>
    <w:rsid w:val="009F46AD"/>
    <w:rsid w:val="00A01B46"/>
    <w:rsid w:val="00A20909"/>
    <w:rsid w:val="00A26C34"/>
    <w:rsid w:val="00A51D13"/>
    <w:rsid w:val="00A65E98"/>
    <w:rsid w:val="00A7495B"/>
    <w:rsid w:val="00A77F9F"/>
    <w:rsid w:val="00A831C1"/>
    <w:rsid w:val="00A85C2F"/>
    <w:rsid w:val="00AA5500"/>
    <w:rsid w:val="00AA71FA"/>
    <w:rsid w:val="00AB1957"/>
    <w:rsid w:val="00AB1DA3"/>
    <w:rsid w:val="00B16ECF"/>
    <w:rsid w:val="00B17C0D"/>
    <w:rsid w:val="00B21CF2"/>
    <w:rsid w:val="00B31416"/>
    <w:rsid w:val="00B45414"/>
    <w:rsid w:val="00B525BD"/>
    <w:rsid w:val="00B61EAB"/>
    <w:rsid w:val="00B733B1"/>
    <w:rsid w:val="00B87E9A"/>
    <w:rsid w:val="00B95FC9"/>
    <w:rsid w:val="00BA1750"/>
    <w:rsid w:val="00BA1DCD"/>
    <w:rsid w:val="00BA3AA2"/>
    <w:rsid w:val="00BB5AAF"/>
    <w:rsid w:val="00BD5BBD"/>
    <w:rsid w:val="00BE1C34"/>
    <w:rsid w:val="00BE5033"/>
    <w:rsid w:val="00C05C36"/>
    <w:rsid w:val="00C07F28"/>
    <w:rsid w:val="00C134AD"/>
    <w:rsid w:val="00C26FE5"/>
    <w:rsid w:val="00C352A9"/>
    <w:rsid w:val="00C3759D"/>
    <w:rsid w:val="00C3778C"/>
    <w:rsid w:val="00C4280F"/>
    <w:rsid w:val="00C64B02"/>
    <w:rsid w:val="00CB20AD"/>
    <w:rsid w:val="00CB34B1"/>
    <w:rsid w:val="00CE1235"/>
    <w:rsid w:val="00CE51A2"/>
    <w:rsid w:val="00CF3E7E"/>
    <w:rsid w:val="00D1273D"/>
    <w:rsid w:val="00D17FCB"/>
    <w:rsid w:val="00D26E18"/>
    <w:rsid w:val="00D27E19"/>
    <w:rsid w:val="00D51ECE"/>
    <w:rsid w:val="00D6371F"/>
    <w:rsid w:val="00D6748E"/>
    <w:rsid w:val="00D77389"/>
    <w:rsid w:val="00D9050C"/>
    <w:rsid w:val="00D92154"/>
    <w:rsid w:val="00DB00C8"/>
    <w:rsid w:val="00DB0F30"/>
    <w:rsid w:val="00DB3B9E"/>
    <w:rsid w:val="00DD0D3A"/>
    <w:rsid w:val="00DD7C26"/>
    <w:rsid w:val="00DE04FF"/>
    <w:rsid w:val="00DE76E4"/>
    <w:rsid w:val="00DF6705"/>
    <w:rsid w:val="00E06F30"/>
    <w:rsid w:val="00E15EF5"/>
    <w:rsid w:val="00E1662C"/>
    <w:rsid w:val="00E17C41"/>
    <w:rsid w:val="00E33CB7"/>
    <w:rsid w:val="00E37049"/>
    <w:rsid w:val="00E42AC3"/>
    <w:rsid w:val="00E43DB3"/>
    <w:rsid w:val="00E500FF"/>
    <w:rsid w:val="00E54961"/>
    <w:rsid w:val="00E56B70"/>
    <w:rsid w:val="00E75C23"/>
    <w:rsid w:val="00E76199"/>
    <w:rsid w:val="00E825FA"/>
    <w:rsid w:val="00EA4868"/>
    <w:rsid w:val="00ED514E"/>
    <w:rsid w:val="00EE7CDC"/>
    <w:rsid w:val="00EF2069"/>
    <w:rsid w:val="00F13AB2"/>
    <w:rsid w:val="00F22600"/>
    <w:rsid w:val="00F25C77"/>
    <w:rsid w:val="00F41F1A"/>
    <w:rsid w:val="00F4236B"/>
    <w:rsid w:val="00FA0419"/>
    <w:rsid w:val="00FC501F"/>
    <w:rsid w:val="00FE1DD4"/>
    <w:rsid w:val="00FE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993A293"/>
  <w15:docId w15:val="{0EB1C599-DA20-4F94-91E4-5E405635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2E"/>
    <w:rPr>
      <w:sz w:val="24"/>
      <w:szCs w:val="24"/>
    </w:rPr>
  </w:style>
  <w:style w:type="paragraph" w:styleId="Heading1">
    <w:name w:val="heading 1"/>
    <w:basedOn w:val="Normal"/>
    <w:next w:val="Normal"/>
    <w:link w:val="Heading1Char"/>
    <w:uiPriority w:val="9"/>
    <w:qFormat/>
    <w:rsid w:val="0010042E"/>
    <w:pPr>
      <w:keepNext/>
      <w:outlineLvl w:val="0"/>
    </w:pPr>
    <w:rPr>
      <w:rFonts w:ascii="Arial" w:hAnsi="Arial"/>
      <w:b/>
      <w:bCs/>
      <w:sz w:val="22"/>
    </w:rPr>
  </w:style>
  <w:style w:type="paragraph" w:styleId="Heading2">
    <w:name w:val="heading 2"/>
    <w:basedOn w:val="Normal"/>
    <w:next w:val="Normal"/>
    <w:link w:val="Heading2Char"/>
    <w:uiPriority w:val="9"/>
    <w:qFormat/>
    <w:rsid w:val="0010042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195F1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0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42E"/>
    <w:rPr>
      <w:color w:val="0000FF"/>
      <w:u w:val="single"/>
    </w:rPr>
  </w:style>
  <w:style w:type="character" w:styleId="FollowedHyperlink">
    <w:name w:val="FollowedHyperlink"/>
    <w:basedOn w:val="DefaultParagraphFont"/>
    <w:uiPriority w:val="99"/>
    <w:semiHidden/>
    <w:unhideWhenUsed/>
    <w:rsid w:val="0010042E"/>
    <w:rPr>
      <w:color w:val="800080"/>
      <w:u w:val="single"/>
    </w:rPr>
  </w:style>
  <w:style w:type="character" w:customStyle="1" w:styleId="Heading1Char">
    <w:name w:val="Heading 1 Char"/>
    <w:basedOn w:val="DefaultParagraphFont"/>
    <w:link w:val="Heading1"/>
    <w:uiPriority w:val="9"/>
    <w:locked/>
    <w:rsid w:val="0010042E"/>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10042E"/>
    <w:rPr>
      <w:rFonts w:asciiTheme="majorHAnsi" w:eastAsiaTheme="majorEastAsia" w:hAnsiTheme="majorHAnsi" w:cstheme="majorBidi" w:hint="default"/>
      <w:b/>
      <w:bCs/>
      <w:color w:val="4F81BD" w:themeColor="accent1"/>
      <w:sz w:val="26"/>
      <w:szCs w:val="26"/>
    </w:rPr>
  </w:style>
  <w:style w:type="character" w:customStyle="1" w:styleId="Heading4Char">
    <w:name w:val="Heading 4 Char"/>
    <w:basedOn w:val="DefaultParagraphFont"/>
    <w:link w:val="Heading4"/>
    <w:uiPriority w:val="9"/>
    <w:semiHidden/>
    <w:locked/>
    <w:rsid w:val="0010042E"/>
    <w:rPr>
      <w:rFonts w:asciiTheme="majorHAnsi" w:eastAsiaTheme="majorEastAsia" w:hAnsiTheme="majorHAnsi" w:cstheme="majorBidi" w:hint="default"/>
      <w:b/>
      <w:bCs/>
      <w:i/>
      <w:iCs/>
      <w:color w:val="4F81BD" w:themeColor="accent1"/>
      <w:sz w:val="24"/>
      <w:szCs w:val="24"/>
    </w:rPr>
  </w:style>
  <w:style w:type="paragraph" w:styleId="NormalWeb">
    <w:name w:val="Normal (Web)"/>
    <w:basedOn w:val="Normal"/>
    <w:uiPriority w:val="99"/>
    <w:unhideWhenUsed/>
    <w:rsid w:val="0010042E"/>
    <w:pPr>
      <w:spacing w:before="100" w:beforeAutospacing="1" w:after="100" w:afterAutospacing="1"/>
    </w:pPr>
    <w:rPr>
      <w:rFonts w:eastAsia="Arial Unicode MS" w:hAnsi="Arial Unicode MS" w:cs="Arial Unicode MS"/>
    </w:rPr>
  </w:style>
  <w:style w:type="paragraph" w:styleId="Header">
    <w:name w:val="header"/>
    <w:basedOn w:val="Normal"/>
    <w:link w:val="HeaderChar"/>
    <w:uiPriority w:val="99"/>
    <w:unhideWhenUsed/>
    <w:rsid w:val="0010042E"/>
    <w:pPr>
      <w:tabs>
        <w:tab w:val="center" w:pos="4320"/>
        <w:tab w:val="right" w:pos="8640"/>
      </w:tabs>
    </w:pPr>
  </w:style>
  <w:style w:type="character" w:customStyle="1" w:styleId="HeaderChar">
    <w:name w:val="Header Char"/>
    <w:basedOn w:val="DefaultParagraphFont"/>
    <w:link w:val="Header"/>
    <w:uiPriority w:val="99"/>
    <w:locked/>
    <w:rsid w:val="0010042E"/>
    <w:rPr>
      <w:sz w:val="24"/>
      <w:szCs w:val="24"/>
    </w:rPr>
  </w:style>
  <w:style w:type="paragraph" w:styleId="Footer">
    <w:name w:val="footer"/>
    <w:basedOn w:val="Normal"/>
    <w:link w:val="FooterChar"/>
    <w:uiPriority w:val="99"/>
    <w:unhideWhenUsed/>
    <w:rsid w:val="0010042E"/>
    <w:pPr>
      <w:tabs>
        <w:tab w:val="center" w:pos="4320"/>
        <w:tab w:val="right" w:pos="8640"/>
      </w:tabs>
    </w:pPr>
  </w:style>
  <w:style w:type="character" w:customStyle="1" w:styleId="FooterChar">
    <w:name w:val="Footer Char"/>
    <w:basedOn w:val="DefaultParagraphFont"/>
    <w:link w:val="Footer"/>
    <w:uiPriority w:val="99"/>
    <w:locked/>
    <w:rsid w:val="0010042E"/>
    <w:rPr>
      <w:sz w:val="24"/>
      <w:szCs w:val="24"/>
    </w:rPr>
  </w:style>
  <w:style w:type="paragraph" w:styleId="BodyText">
    <w:name w:val="Body Text"/>
    <w:basedOn w:val="Normal"/>
    <w:link w:val="BodyTextChar"/>
    <w:uiPriority w:val="99"/>
    <w:unhideWhenUsed/>
    <w:rsid w:val="0010042E"/>
    <w:pPr>
      <w:widowControl w:val="0"/>
      <w:tabs>
        <w:tab w:val="left" w:pos="204"/>
      </w:tabs>
      <w:autoSpaceDE w:val="0"/>
      <w:autoSpaceDN w:val="0"/>
      <w:adjustRightInd w:val="0"/>
      <w:spacing w:line="283" w:lineRule="atLeast"/>
    </w:pPr>
    <w:rPr>
      <w:rFonts w:ascii="Arial" w:hAnsi="Arial"/>
      <w:sz w:val="22"/>
    </w:rPr>
  </w:style>
  <w:style w:type="character" w:customStyle="1" w:styleId="BodyTextChar">
    <w:name w:val="Body Text Char"/>
    <w:basedOn w:val="DefaultParagraphFont"/>
    <w:link w:val="BodyText"/>
    <w:uiPriority w:val="99"/>
    <w:locked/>
    <w:rsid w:val="0010042E"/>
    <w:rPr>
      <w:sz w:val="24"/>
      <w:szCs w:val="24"/>
    </w:rPr>
  </w:style>
  <w:style w:type="paragraph" w:styleId="BodyTextIndent">
    <w:name w:val="Body Text Indent"/>
    <w:basedOn w:val="Normal"/>
    <w:link w:val="BodyTextIndentChar"/>
    <w:uiPriority w:val="99"/>
    <w:semiHidden/>
    <w:unhideWhenUsed/>
    <w:rsid w:val="0010042E"/>
    <w:pPr>
      <w:widowControl w:val="0"/>
      <w:tabs>
        <w:tab w:val="left" w:pos="430"/>
      </w:tabs>
      <w:autoSpaceDE w:val="0"/>
      <w:autoSpaceDN w:val="0"/>
      <w:adjustRightInd w:val="0"/>
      <w:spacing w:line="283" w:lineRule="atLeast"/>
      <w:ind w:left="430" w:hanging="430"/>
    </w:pPr>
    <w:rPr>
      <w:rFonts w:ascii="Arial" w:hAnsi="Arial"/>
      <w:sz w:val="22"/>
    </w:rPr>
  </w:style>
  <w:style w:type="character" w:customStyle="1" w:styleId="BodyTextIndentChar">
    <w:name w:val="Body Text Indent Char"/>
    <w:basedOn w:val="DefaultParagraphFont"/>
    <w:link w:val="BodyTextIndent"/>
    <w:uiPriority w:val="99"/>
    <w:semiHidden/>
    <w:locked/>
    <w:rsid w:val="0010042E"/>
    <w:rPr>
      <w:sz w:val="24"/>
      <w:szCs w:val="24"/>
    </w:rPr>
  </w:style>
  <w:style w:type="paragraph" w:styleId="BodyText2">
    <w:name w:val="Body Text 2"/>
    <w:basedOn w:val="Normal"/>
    <w:link w:val="BodyText2Char"/>
    <w:uiPriority w:val="99"/>
    <w:semiHidden/>
    <w:unhideWhenUsed/>
    <w:rsid w:val="0010042E"/>
    <w:pPr>
      <w:spacing w:after="120" w:line="480" w:lineRule="auto"/>
    </w:pPr>
  </w:style>
  <w:style w:type="character" w:customStyle="1" w:styleId="BodyText2Char">
    <w:name w:val="Body Text 2 Char"/>
    <w:basedOn w:val="DefaultParagraphFont"/>
    <w:link w:val="BodyText2"/>
    <w:uiPriority w:val="99"/>
    <w:semiHidden/>
    <w:locked/>
    <w:rsid w:val="0010042E"/>
    <w:rPr>
      <w:sz w:val="24"/>
      <w:szCs w:val="24"/>
    </w:rPr>
  </w:style>
  <w:style w:type="paragraph" w:styleId="PlainText">
    <w:name w:val="Plain Text"/>
    <w:basedOn w:val="Normal"/>
    <w:link w:val="PlainTextChar"/>
    <w:unhideWhenUsed/>
    <w:rsid w:val="0010042E"/>
    <w:pPr>
      <w:widowControl w:val="0"/>
      <w:tabs>
        <w:tab w:val="center" w:pos="4320"/>
        <w:tab w:val="right" w:pos="9360"/>
      </w:tabs>
      <w:snapToGrid w:val="0"/>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10042E"/>
    <w:rPr>
      <w:rFonts w:ascii="Consolas" w:hAnsi="Consolas" w:hint="default"/>
      <w:sz w:val="21"/>
      <w:szCs w:val="21"/>
    </w:rPr>
  </w:style>
  <w:style w:type="paragraph" w:styleId="BalloonText">
    <w:name w:val="Balloon Text"/>
    <w:basedOn w:val="Normal"/>
    <w:link w:val="BalloonTextChar"/>
    <w:uiPriority w:val="99"/>
    <w:semiHidden/>
    <w:unhideWhenUsed/>
    <w:rsid w:val="00100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42E"/>
    <w:rPr>
      <w:rFonts w:ascii="Tahoma" w:hAnsi="Tahoma" w:cs="Tahoma" w:hint="default"/>
      <w:sz w:val="16"/>
      <w:szCs w:val="16"/>
    </w:rPr>
  </w:style>
  <w:style w:type="paragraph" w:styleId="ListParagraph">
    <w:name w:val="List Paragraph"/>
    <w:basedOn w:val="Normal"/>
    <w:uiPriority w:val="34"/>
    <w:qFormat/>
    <w:rsid w:val="0010042E"/>
    <w:pPr>
      <w:ind w:left="720"/>
      <w:contextualSpacing/>
    </w:pPr>
  </w:style>
  <w:style w:type="paragraph" w:customStyle="1" w:styleId="msoacetate0">
    <w:name w:val="msoacetate"/>
    <w:basedOn w:val="Normal"/>
    <w:uiPriority w:val="99"/>
    <w:semiHidden/>
    <w:rsid w:val="0010042E"/>
    <w:rPr>
      <w:rFonts w:ascii="Tahoma" w:hAnsi="Tahoma" w:cs="Arial Unicode MS"/>
      <w:sz w:val="16"/>
      <w:szCs w:val="16"/>
    </w:rPr>
  </w:style>
  <w:style w:type="table" w:styleId="TableGrid">
    <w:name w:val="Table Grid"/>
    <w:basedOn w:val="TableNormal"/>
    <w:uiPriority w:val="59"/>
    <w:rsid w:val="001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042E"/>
    <w:rPr>
      <w:b/>
      <w:bCs/>
    </w:rPr>
  </w:style>
  <w:style w:type="character" w:styleId="PageNumber">
    <w:name w:val="page number"/>
    <w:basedOn w:val="DefaultParagraphFont"/>
    <w:uiPriority w:val="99"/>
    <w:unhideWhenUsed/>
    <w:rsid w:val="0010042E"/>
  </w:style>
  <w:style w:type="character" w:customStyle="1" w:styleId="isbn">
    <w:name w:val="isbn"/>
    <w:basedOn w:val="DefaultParagraphFont"/>
    <w:rsid w:val="002C30CE"/>
  </w:style>
  <w:style w:type="character" w:customStyle="1" w:styleId="Heading3Char">
    <w:name w:val="Heading 3 Char"/>
    <w:basedOn w:val="DefaultParagraphFont"/>
    <w:link w:val="Heading3"/>
    <w:uiPriority w:val="9"/>
    <w:rsid w:val="00195F1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15EF5"/>
    <w:rPr>
      <w:sz w:val="24"/>
      <w:szCs w:val="24"/>
    </w:rPr>
  </w:style>
  <w:style w:type="paragraph" w:styleId="Title">
    <w:name w:val="Title"/>
    <w:basedOn w:val="Normal"/>
    <w:link w:val="TitleChar"/>
    <w:qFormat/>
    <w:rsid w:val="001762FB"/>
    <w:pPr>
      <w:autoSpaceDE w:val="0"/>
      <w:autoSpaceDN w:val="0"/>
      <w:jc w:val="center"/>
    </w:pPr>
    <w:rPr>
      <w:b/>
      <w:bCs/>
    </w:rPr>
  </w:style>
  <w:style w:type="character" w:customStyle="1" w:styleId="TitleChar">
    <w:name w:val="Title Char"/>
    <w:basedOn w:val="DefaultParagraphFont"/>
    <w:link w:val="Title"/>
    <w:rsid w:val="001762FB"/>
    <w:rPr>
      <w:b/>
      <w:bCs/>
      <w:sz w:val="24"/>
      <w:szCs w:val="24"/>
    </w:rPr>
  </w:style>
  <w:style w:type="paragraph" w:styleId="Subtitle">
    <w:name w:val="Subtitle"/>
    <w:basedOn w:val="Normal"/>
    <w:link w:val="SubtitleChar"/>
    <w:qFormat/>
    <w:rsid w:val="001762FB"/>
    <w:pPr>
      <w:autoSpaceDE w:val="0"/>
      <w:autoSpaceDN w:val="0"/>
      <w:jc w:val="center"/>
    </w:pPr>
    <w:rPr>
      <w:b/>
      <w:bCs/>
      <w:sz w:val="20"/>
      <w:szCs w:val="20"/>
    </w:rPr>
  </w:style>
  <w:style w:type="character" w:customStyle="1" w:styleId="SubtitleChar">
    <w:name w:val="Subtitle Char"/>
    <w:basedOn w:val="DefaultParagraphFont"/>
    <w:link w:val="Subtitle"/>
    <w:rsid w:val="00176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62">
      <w:bodyDiv w:val="1"/>
      <w:marLeft w:val="0"/>
      <w:marRight w:val="0"/>
      <w:marTop w:val="0"/>
      <w:marBottom w:val="0"/>
      <w:divBdr>
        <w:top w:val="none" w:sz="0" w:space="0" w:color="auto"/>
        <w:left w:val="none" w:sz="0" w:space="0" w:color="auto"/>
        <w:bottom w:val="none" w:sz="0" w:space="0" w:color="auto"/>
        <w:right w:val="none" w:sz="0" w:space="0" w:color="auto"/>
      </w:divBdr>
    </w:div>
    <w:div w:id="277761359">
      <w:bodyDiv w:val="1"/>
      <w:marLeft w:val="0"/>
      <w:marRight w:val="0"/>
      <w:marTop w:val="0"/>
      <w:marBottom w:val="0"/>
      <w:divBdr>
        <w:top w:val="none" w:sz="0" w:space="0" w:color="auto"/>
        <w:left w:val="none" w:sz="0" w:space="0" w:color="auto"/>
        <w:bottom w:val="none" w:sz="0" w:space="0" w:color="auto"/>
        <w:right w:val="none" w:sz="0" w:space="0" w:color="auto"/>
      </w:divBdr>
    </w:div>
    <w:div w:id="733553464">
      <w:bodyDiv w:val="1"/>
      <w:marLeft w:val="0"/>
      <w:marRight w:val="0"/>
      <w:marTop w:val="0"/>
      <w:marBottom w:val="0"/>
      <w:divBdr>
        <w:top w:val="none" w:sz="0" w:space="0" w:color="auto"/>
        <w:left w:val="none" w:sz="0" w:space="0" w:color="auto"/>
        <w:bottom w:val="none" w:sz="0" w:space="0" w:color="auto"/>
        <w:right w:val="none" w:sz="0" w:space="0" w:color="auto"/>
      </w:divBdr>
      <w:divsChild>
        <w:div w:id="2120565505">
          <w:marLeft w:val="0"/>
          <w:marRight w:val="0"/>
          <w:marTop w:val="0"/>
          <w:marBottom w:val="0"/>
          <w:divBdr>
            <w:top w:val="none" w:sz="0" w:space="0" w:color="auto"/>
            <w:left w:val="none" w:sz="0" w:space="0" w:color="auto"/>
            <w:bottom w:val="none" w:sz="0" w:space="0" w:color="auto"/>
            <w:right w:val="none" w:sz="0" w:space="0" w:color="auto"/>
          </w:divBdr>
          <w:divsChild>
            <w:div w:id="1068914504">
              <w:marLeft w:val="0"/>
              <w:marRight w:val="0"/>
              <w:marTop w:val="0"/>
              <w:marBottom w:val="0"/>
              <w:divBdr>
                <w:top w:val="none" w:sz="0" w:space="0" w:color="auto"/>
                <w:left w:val="none" w:sz="0" w:space="0" w:color="auto"/>
                <w:bottom w:val="none" w:sz="0" w:space="0" w:color="auto"/>
                <w:right w:val="none" w:sz="0" w:space="0" w:color="auto"/>
              </w:divBdr>
              <w:divsChild>
                <w:div w:id="835614760">
                  <w:marLeft w:val="-225"/>
                  <w:marRight w:val="-225"/>
                  <w:marTop w:val="0"/>
                  <w:marBottom w:val="0"/>
                  <w:divBdr>
                    <w:top w:val="none" w:sz="0" w:space="0" w:color="auto"/>
                    <w:left w:val="none" w:sz="0" w:space="0" w:color="auto"/>
                    <w:bottom w:val="none" w:sz="0" w:space="0" w:color="auto"/>
                    <w:right w:val="none" w:sz="0" w:space="0" w:color="auto"/>
                  </w:divBdr>
                  <w:divsChild>
                    <w:div w:id="915289536">
                      <w:marLeft w:val="0"/>
                      <w:marRight w:val="0"/>
                      <w:marTop w:val="0"/>
                      <w:marBottom w:val="0"/>
                      <w:divBdr>
                        <w:top w:val="none" w:sz="0" w:space="0" w:color="auto"/>
                        <w:left w:val="none" w:sz="0" w:space="0" w:color="auto"/>
                        <w:bottom w:val="none" w:sz="0" w:space="0" w:color="auto"/>
                        <w:right w:val="none" w:sz="0" w:space="0" w:color="auto"/>
                      </w:divBdr>
                      <w:divsChild>
                        <w:div w:id="911739245">
                          <w:marLeft w:val="0"/>
                          <w:marRight w:val="0"/>
                          <w:marTop w:val="0"/>
                          <w:marBottom w:val="0"/>
                          <w:divBdr>
                            <w:top w:val="none" w:sz="0" w:space="0" w:color="auto"/>
                            <w:left w:val="none" w:sz="0" w:space="0" w:color="auto"/>
                            <w:bottom w:val="none" w:sz="0" w:space="0" w:color="auto"/>
                            <w:right w:val="none" w:sz="0" w:space="0" w:color="auto"/>
                          </w:divBdr>
                          <w:divsChild>
                            <w:div w:id="2122842343">
                              <w:marLeft w:val="0"/>
                              <w:marRight w:val="0"/>
                              <w:marTop w:val="0"/>
                              <w:marBottom w:val="0"/>
                              <w:divBdr>
                                <w:top w:val="none" w:sz="0" w:space="0" w:color="auto"/>
                                <w:left w:val="none" w:sz="0" w:space="0" w:color="auto"/>
                                <w:bottom w:val="none" w:sz="0" w:space="0" w:color="auto"/>
                                <w:right w:val="none" w:sz="0" w:space="0" w:color="auto"/>
                              </w:divBdr>
                              <w:divsChild>
                                <w:div w:id="1059860190">
                                  <w:marLeft w:val="-225"/>
                                  <w:marRight w:val="-225"/>
                                  <w:marTop w:val="0"/>
                                  <w:marBottom w:val="0"/>
                                  <w:divBdr>
                                    <w:top w:val="none" w:sz="0" w:space="0" w:color="auto"/>
                                    <w:left w:val="none" w:sz="0" w:space="0" w:color="auto"/>
                                    <w:bottom w:val="none" w:sz="0" w:space="0" w:color="auto"/>
                                    <w:right w:val="none" w:sz="0" w:space="0" w:color="auto"/>
                                  </w:divBdr>
                                  <w:divsChild>
                                    <w:div w:id="325521477">
                                      <w:marLeft w:val="0"/>
                                      <w:marRight w:val="0"/>
                                      <w:marTop w:val="0"/>
                                      <w:marBottom w:val="0"/>
                                      <w:divBdr>
                                        <w:top w:val="none" w:sz="0" w:space="0" w:color="auto"/>
                                        <w:left w:val="none" w:sz="0" w:space="0" w:color="auto"/>
                                        <w:bottom w:val="none" w:sz="0" w:space="0" w:color="auto"/>
                                        <w:right w:val="none" w:sz="0" w:space="0" w:color="auto"/>
                                      </w:divBdr>
                                      <w:divsChild>
                                        <w:div w:id="583999374">
                                          <w:marLeft w:val="0"/>
                                          <w:marRight w:val="0"/>
                                          <w:marTop w:val="0"/>
                                          <w:marBottom w:val="0"/>
                                          <w:divBdr>
                                            <w:top w:val="none" w:sz="0" w:space="0" w:color="auto"/>
                                            <w:left w:val="none" w:sz="0" w:space="0" w:color="auto"/>
                                            <w:bottom w:val="none" w:sz="0" w:space="0" w:color="auto"/>
                                            <w:right w:val="none" w:sz="0" w:space="0" w:color="auto"/>
                                          </w:divBdr>
                                          <w:divsChild>
                                            <w:div w:id="181087764">
                                              <w:marLeft w:val="0"/>
                                              <w:marRight w:val="0"/>
                                              <w:marTop w:val="0"/>
                                              <w:marBottom w:val="0"/>
                                              <w:divBdr>
                                                <w:top w:val="none" w:sz="0" w:space="0" w:color="auto"/>
                                                <w:left w:val="none" w:sz="0" w:space="0" w:color="auto"/>
                                                <w:bottom w:val="none" w:sz="0" w:space="0" w:color="auto"/>
                                                <w:right w:val="none" w:sz="0" w:space="0" w:color="auto"/>
                                              </w:divBdr>
                                            </w:div>
                                            <w:div w:id="1269973303">
                                              <w:marLeft w:val="0"/>
                                              <w:marRight w:val="0"/>
                                              <w:marTop w:val="0"/>
                                              <w:marBottom w:val="0"/>
                                              <w:divBdr>
                                                <w:top w:val="none" w:sz="0" w:space="0" w:color="auto"/>
                                                <w:left w:val="none" w:sz="0" w:space="0" w:color="auto"/>
                                                <w:bottom w:val="none" w:sz="0" w:space="0" w:color="auto"/>
                                                <w:right w:val="none" w:sz="0" w:space="0" w:color="auto"/>
                                              </w:divBdr>
                                            </w:div>
                                            <w:div w:id="1792479983">
                                              <w:marLeft w:val="0"/>
                                              <w:marRight w:val="0"/>
                                              <w:marTop w:val="0"/>
                                              <w:marBottom w:val="0"/>
                                              <w:divBdr>
                                                <w:top w:val="none" w:sz="0" w:space="0" w:color="auto"/>
                                                <w:left w:val="none" w:sz="0" w:space="0" w:color="auto"/>
                                                <w:bottom w:val="none" w:sz="0" w:space="0" w:color="auto"/>
                                                <w:right w:val="none" w:sz="0" w:space="0" w:color="auto"/>
                                              </w:divBdr>
                                            </w:div>
                                            <w:div w:id="1613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759910">
      <w:bodyDiv w:val="1"/>
      <w:marLeft w:val="0"/>
      <w:marRight w:val="0"/>
      <w:marTop w:val="0"/>
      <w:marBottom w:val="0"/>
      <w:divBdr>
        <w:top w:val="none" w:sz="0" w:space="0" w:color="auto"/>
        <w:left w:val="none" w:sz="0" w:space="0" w:color="auto"/>
        <w:bottom w:val="none" w:sz="0" w:space="0" w:color="auto"/>
        <w:right w:val="none" w:sz="0" w:space="0" w:color="auto"/>
      </w:divBdr>
      <w:divsChild>
        <w:div w:id="229121369">
          <w:marLeft w:val="432"/>
          <w:marRight w:val="0"/>
          <w:marTop w:val="96"/>
          <w:marBottom w:val="0"/>
          <w:divBdr>
            <w:top w:val="none" w:sz="0" w:space="0" w:color="auto"/>
            <w:left w:val="none" w:sz="0" w:space="0" w:color="auto"/>
            <w:bottom w:val="none" w:sz="0" w:space="0" w:color="auto"/>
            <w:right w:val="none" w:sz="0" w:space="0" w:color="auto"/>
          </w:divBdr>
        </w:div>
        <w:div w:id="304702240">
          <w:marLeft w:val="1008"/>
          <w:marRight w:val="0"/>
          <w:marTop w:val="86"/>
          <w:marBottom w:val="0"/>
          <w:divBdr>
            <w:top w:val="none" w:sz="0" w:space="0" w:color="auto"/>
            <w:left w:val="none" w:sz="0" w:space="0" w:color="auto"/>
            <w:bottom w:val="none" w:sz="0" w:space="0" w:color="auto"/>
            <w:right w:val="none" w:sz="0" w:space="0" w:color="auto"/>
          </w:divBdr>
        </w:div>
        <w:div w:id="876740716">
          <w:marLeft w:val="1008"/>
          <w:marRight w:val="0"/>
          <w:marTop w:val="86"/>
          <w:marBottom w:val="0"/>
          <w:divBdr>
            <w:top w:val="none" w:sz="0" w:space="0" w:color="auto"/>
            <w:left w:val="none" w:sz="0" w:space="0" w:color="auto"/>
            <w:bottom w:val="none" w:sz="0" w:space="0" w:color="auto"/>
            <w:right w:val="none" w:sz="0" w:space="0" w:color="auto"/>
          </w:divBdr>
        </w:div>
        <w:div w:id="2032875175">
          <w:marLeft w:val="1008"/>
          <w:marRight w:val="0"/>
          <w:marTop w:val="86"/>
          <w:marBottom w:val="0"/>
          <w:divBdr>
            <w:top w:val="none" w:sz="0" w:space="0" w:color="auto"/>
            <w:left w:val="none" w:sz="0" w:space="0" w:color="auto"/>
            <w:bottom w:val="none" w:sz="0" w:space="0" w:color="auto"/>
            <w:right w:val="none" w:sz="0" w:space="0" w:color="auto"/>
          </w:divBdr>
        </w:div>
        <w:div w:id="879441035">
          <w:marLeft w:val="1008"/>
          <w:marRight w:val="0"/>
          <w:marTop w:val="86"/>
          <w:marBottom w:val="0"/>
          <w:divBdr>
            <w:top w:val="none" w:sz="0" w:space="0" w:color="auto"/>
            <w:left w:val="none" w:sz="0" w:space="0" w:color="auto"/>
            <w:bottom w:val="none" w:sz="0" w:space="0" w:color="auto"/>
            <w:right w:val="none" w:sz="0" w:space="0" w:color="auto"/>
          </w:divBdr>
        </w:div>
        <w:div w:id="511455198">
          <w:marLeft w:val="432"/>
          <w:marRight w:val="0"/>
          <w:marTop w:val="96"/>
          <w:marBottom w:val="0"/>
          <w:divBdr>
            <w:top w:val="none" w:sz="0" w:space="0" w:color="auto"/>
            <w:left w:val="none" w:sz="0" w:space="0" w:color="auto"/>
            <w:bottom w:val="none" w:sz="0" w:space="0" w:color="auto"/>
            <w:right w:val="none" w:sz="0" w:space="0" w:color="auto"/>
          </w:divBdr>
        </w:div>
        <w:div w:id="1081565566">
          <w:marLeft w:val="432"/>
          <w:marRight w:val="0"/>
          <w:marTop w:val="96"/>
          <w:marBottom w:val="0"/>
          <w:divBdr>
            <w:top w:val="none" w:sz="0" w:space="0" w:color="auto"/>
            <w:left w:val="none" w:sz="0" w:space="0" w:color="auto"/>
            <w:bottom w:val="none" w:sz="0" w:space="0" w:color="auto"/>
            <w:right w:val="none" w:sz="0" w:space="0" w:color="auto"/>
          </w:divBdr>
        </w:div>
        <w:div w:id="503857351">
          <w:marLeft w:val="432"/>
          <w:marRight w:val="0"/>
          <w:marTop w:val="96"/>
          <w:marBottom w:val="0"/>
          <w:divBdr>
            <w:top w:val="none" w:sz="0" w:space="0" w:color="auto"/>
            <w:left w:val="none" w:sz="0" w:space="0" w:color="auto"/>
            <w:bottom w:val="none" w:sz="0" w:space="0" w:color="auto"/>
            <w:right w:val="none" w:sz="0" w:space="0" w:color="auto"/>
          </w:divBdr>
        </w:div>
      </w:divsChild>
    </w:div>
    <w:div w:id="812718506">
      <w:bodyDiv w:val="1"/>
      <w:marLeft w:val="0"/>
      <w:marRight w:val="0"/>
      <w:marTop w:val="0"/>
      <w:marBottom w:val="0"/>
      <w:divBdr>
        <w:top w:val="none" w:sz="0" w:space="0" w:color="auto"/>
        <w:left w:val="none" w:sz="0" w:space="0" w:color="auto"/>
        <w:bottom w:val="none" w:sz="0" w:space="0" w:color="auto"/>
        <w:right w:val="none" w:sz="0" w:space="0" w:color="auto"/>
      </w:divBdr>
      <w:divsChild>
        <w:div w:id="1591113024">
          <w:marLeft w:val="432"/>
          <w:marRight w:val="0"/>
          <w:marTop w:val="96"/>
          <w:marBottom w:val="0"/>
          <w:divBdr>
            <w:top w:val="none" w:sz="0" w:space="0" w:color="auto"/>
            <w:left w:val="none" w:sz="0" w:space="0" w:color="auto"/>
            <w:bottom w:val="none" w:sz="0" w:space="0" w:color="auto"/>
            <w:right w:val="none" w:sz="0" w:space="0" w:color="auto"/>
          </w:divBdr>
        </w:div>
        <w:div w:id="235240891">
          <w:marLeft w:val="1008"/>
          <w:marRight w:val="0"/>
          <w:marTop w:val="86"/>
          <w:marBottom w:val="0"/>
          <w:divBdr>
            <w:top w:val="none" w:sz="0" w:space="0" w:color="auto"/>
            <w:left w:val="none" w:sz="0" w:space="0" w:color="auto"/>
            <w:bottom w:val="none" w:sz="0" w:space="0" w:color="auto"/>
            <w:right w:val="none" w:sz="0" w:space="0" w:color="auto"/>
          </w:divBdr>
        </w:div>
        <w:div w:id="1035158183">
          <w:marLeft w:val="1008"/>
          <w:marRight w:val="0"/>
          <w:marTop w:val="86"/>
          <w:marBottom w:val="0"/>
          <w:divBdr>
            <w:top w:val="none" w:sz="0" w:space="0" w:color="auto"/>
            <w:left w:val="none" w:sz="0" w:space="0" w:color="auto"/>
            <w:bottom w:val="none" w:sz="0" w:space="0" w:color="auto"/>
            <w:right w:val="none" w:sz="0" w:space="0" w:color="auto"/>
          </w:divBdr>
        </w:div>
        <w:div w:id="1380471204">
          <w:marLeft w:val="1008"/>
          <w:marRight w:val="0"/>
          <w:marTop w:val="86"/>
          <w:marBottom w:val="0"/>
          <w:divBdr>
            <w:top w:val="none" w:sz="0" w:space="0" w:color="auto"/>
            <w:left w:val="none" w:sz="0" w:space="0" w:color="auto"/>
            <w:bottom w:val="none" w:sz="0" w:space="0" w:color="auto"/>
            <w:right w:val="none" w:sz="0" w:space="0" w:color="auto"/>
          </w:divBdr>
        </w:div>
        <w:div w:id="1390425116">
          <w:marLeft w:val="1008"/>
          <w:marRight w:val="0"/>
          <w:marTop w:val="86"/>
          <w:marBottom w:val="0"/>
          <w:divBdr>
            <w:top w:val="none" w:sz="0" w:space="0" w:color="auto"/>
            <w:left w:val="none" w:sz="0" w:space="0" w:color="auto"/>
            <w:bottom w:val="none" w:sz="0" w:space="0" w:color="auto"/>
            <w:right w:val="none" w:sz="0" w:space="0" w:color="auto"/>
          </w:divBdr>
        </w:div>
        <w:div w:id="1604535452">
          <w:marLeft w:val="432"/>
          <w:marRight w:val="0"/>
          <w:marTop w:val="96"/>
          <w:marBottom w:val="0"/>
          <w:divBdr>
            <w:top w:val="none" w:sz="0" w:space="0" w:color="auto"/>
            <w:left w:val="none" w:sz="0" w:space="0" w:color="auto"/>
            <w:bottom w:val="none" w:sz="0" w:space="0" w:color="auto"/>
            <w:right w:val="none" w:sz="0" w:space="0" w:color="auto"/>
          </w:divBdr>
        </w:div>
        <w:div w:id="909776068">
          <w:marLeft w:val="432"/>
          <w:marRight w:val="0"/>
          <w:marTop w:val="96"/>
          <w:marBottom w:val="0"/>
          <w:divBdr>
            <w:top w:val="none" w:sz="0" w:space="0" w:color="auto"/>
            <w:left w:val="none" w:sz="0" w:space="0" w:color="auto"/>
            <w:bottom w:val="none" w:sz="0" w:space="0" w:color="auto"/>
            <w:right w:val="none" w:sz="0" w:space="0" w:color="auto"/>
          </w:divBdr>
        </w:div>
        <w:div w:id="674380835">
          <w:marLeft w:val="432"/>
          <w:marRight w:val="0"/>
          <w:marTop w:val="96"/>
          <w:marBottom w:val="0"/>
          <w:divBdr>
            <w:top w:val="none" w:sz="0" w:space="0" w:color="auto"/>
            <w:left w:val="none" w:sz="0" w:space="0" w:color="auto"/>
            <w:bottom w:val="none" w:sz="0" w:space="0" w:color="auto"/>
            <w:right w:val="none" w:sz="0" w:space="0" w:color="auto"/>
          </w:divBdr>
        </w:div>
      </w:divsChild>
    </w:div>
    <w:div w:id="1073160517">
      <w:bodyDiv w:val="1"/>
      <w:marLeft w:val="0"/>
      <w:marRight w:val="0"/>
      <w:marTop w:val="0"/>
      <w:marBottom w:val="0"/>
      <w:divBdr>
        <w:top w:val="none" w:sz="0" w:space="0" w:color="auto"/>
        <w:left w:val="none" w:sz="0" w:space="0" w:color="auto"/>
        <w:bottom w:val="none" w:sz="0" w:space="0" w:color="auto"/>
        <w:right w:val="none" w:sz="0" w:space="0" w:color="auto"/>
      </w:divBdr>
    </w:div>
    <w:div w:id="1407999746">
      <w:bodyDiv w:val="1"/>
      <w:marLeft w:val="0"/>
      <w:marRight w:val="0"/>
      <w:marTop w:val="0"/>
      <w:marBottom w:val="0"/>
      <w:divBdr>
        <w:top w:val="none" w:sz="0" w:space="0" w:color="auto"/>
        <w:left w:val="none" w:sz="0" w:space="0" w:color="auto"/>
        <w:bottom w:val="none" w:sz="0" w:space="0" w:color="auto"/>
        <w:right w:val="none" w:sz="0" w:space="0" w:color="auto"/>
      </w:divBdr>
      <w:divsChild>
        <w:div w:id="2033719997">
          <w:marLeft w:val="0"/>
          <w:marRight w:val="0"/>
          <w:marTop w:val="0"/>
          <w:marBottom w:val="0"/>
          <w:divBdr>
            <w:top w:val="none" w:sz="0" w:space="0" w:color="auto"/>
            <w:left w:val="none" w:sz="0" w:space="0" w:color="auto"/>
            <w:bottom w:val="none" w:sz="0" w:space="0" w:color="auto"/>
            <w:right w:val="none" w:sz="0" w:space="0" w:color="auto"/>
          </w:divBdr>
          <w:divsChild>
            <w:div w:id="1022516957">
              <w:marLeft w:val="0"/>
              <w:marRight w:val="0"/>
              <w:marTop w:val="0"/>
              <w:marBottom w:val="0"/>
              <w:divBdr>
                <w:top w:val="none" w:sz="0" w:space="0" w:color="auto"/>
                <w:left w:val="none" w:sz="0" w:space="0" w:color="auto"/>
                <w:bottom w:val="none" w:sz="0" w:space="0" w:color="auto"/>
                <w:right w:val="none" w:sz="0" w:space="0" w:color="auto"/>
              </w:divBdr>
              <w:divsChild>
                <w:div w:id="17325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4899">
      <w:bodyDiv w:val="1"/>
      <w:marLeft w:val="0"/>
      <w:marRight w:val="0"/>
      <w:marTop w:val="0"/>
      <w:marBottom w:val="0"/>
      <w:divBdr>
        <w:top w:val="none" w:sz="0" w:space="0" w:color="auto"/>
        <w:left w:val="none" w:sz="0" w:space="0" w:color="auto"/>
        <w:bottom w:val="none" w:sz="0" w:space="0" w:color="auto"/>
        <w:right w:val="none" w:sz="0" w:space="0" w:color="auto"/>
      </w:divBdr>
    </w:div>
    <w:div w:id="17865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s.depaul.edu/student-affairs/support-services/academic/Pages/absence-notification.aspx" TargetMode="External"/><Relationship Id="rId13" Type="http://schemas.openxmlformats.org/officeDocument/2006/relationships/hyperlink" Target="http://campusconnect.depaul.edu" TargetMode="External"/><Relationship Id="rId18" Type="http://schemas.openxmlformats.org/officeDocument/2006/relationships/hyperlink" Target="http://www.cdm.depaul.edu/Current%20Students/Pages/Grading-Policies.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ffices.depaul.edu/student-affairs/support-services/academic/Pages/absence-notification.aspx" TargetMode="External"/><Relationship Id="rId12" Type="http://schemas.openxmlformats.org/officeDocument/2006/relationships/hyperlink" Target="mailto:helpdesk@depaul.edu" TargetMode="External"/><Relationship Id="rId17" Type="http://schemas.openxmlformats.org/officeDocument/2006/relationships/hyperlink" Target="http://www.cdm.depaul.edu/Current%20Students/Pages/PoliciesandProcedure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ademics.depaul.edu/calendar/Pages/default.aspx" TargetMode="External"/><Relationship Id="rId20" Type="http://schemas.openxmlformats.org/officeDocument/2006/relationships/hyperlink" Target="https://offices.depaul.edu/student-affairs/about/departments/Pages/cs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depau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ffices.depaul.edu/academic-affairs/faculty-resources/academic-integrity/Pages/resources.aspx" TargetMode="External"/><Relationship Id="rId23" Type="http://schemas.openxmlformats.org/officeDocument/2006/relationships/footer" Target="footer2.xml"/><Relationship Id="rId10" Type="http://schemas.openxmlformats.org/officeDocument/2006/relationships/hyperlink" Target="http://d2l.depaul.edu" TargetMode="External"/><Relationship Id="rId19" Type="http://schemas.openxmlformats.org/officeDocument/2006/relationships/hyperlink" Target="mailto:csd@depaul.edu" TargetMode="External"/><Relationship Id="rId4" Type="http://schemas.openxmlformats.org/officeDocument/2006/relationships/webSettings" Target="webSettings.xml"/><Relationship Id="rId9" Type="http://schemas.openxmlformats.org/officeDocument/2006/relationships/hyperlink" Target="https://resources.depaul.edu/coronavirus/faqs/Pages/classes-academics-students.aspx" TargetMode="External"/><Relationship Id="rId14" Type="http://schemas.openxmlformats.org/officeDocument/2006/relationships/hyperlink" Target="http://careercenter.depa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People Centrics</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Jnowotarski</dc:creator>
  <cp:lastModifiedBy>David Lee</cp:lastModifiedBy>
  <cp:revision>2</cp:revision>
  <cp:lastPrinted>2010-03-30T22:36:00Z</cp:lastPrinted>
  <dcterms:created xsi:type="dcterms:W3CDTF">2023-03-19T16:06:00Z</dcterms:created>
  <dcterms:modified xsi:type="dcterms:W3CDTF">2023-03-19T16:06:00Z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1596553720</vt:i4>
  </property>
</Properties>
</file>